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PROCESSO LICITATÓRIO Nº 5</w:t>
      </w:r>
      <w:r w:rsidR="008D58D3">
        <w:rPr>
          <w:sz w:val="16"/>
          <w:szCs w:val="16"/>
        </w:rPr>
        <w:t>7</w:t>
      </w:r>
      <w:r>
        <w:rPr>
          <w:sz w:val="16"/>
          <w:szCs w:val="16"/>
        </w:rPr>
        <w:t>/2017 – PMPB</w:t>
      </w:r>
    </w:p>
    <w:p w:rsidR="00B1463A" w:rsidRDefault="00B1463A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 Nº 0</w:t>
      </w:r>
      <w:r w:rsidR="008D58D3">
        <w:rPr>
          <w:sz w:val="16"/>
          <w:szCs w:val="16"/>
        </w:rPr>
        <w:t>7</w:t>
      </w:r>
      <w:r>
        <w:rPr>
          <w:sz w:val="16"/>
          <w:szCs w:val="16"/>
        </w:rPr>
        <w:t>/2017 – PMPB</w:t>
      </w:r>
    </w:p>
    <w:p w:rsidR="008D58D3" w:rsidRDefault="008D58D3" w:rsidP="00B1463A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AVISO DE ABERTURA DAS PROPOSTA DE PREÇOS</w:t>
      </w:r>
    </w:p>
    <w:p w:rsidR="00B1463A" w:rsidRDefault="00B1463A" w:rsidP="00B1463A">
      <w:pPr>
        <w:ind w:right="3968"/>
        <w:rPr>
          <w:sz w:val="16"/>
          <w:szCs w:val="16"/>
        </w:rPr>
      </w:pP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>O MUNICÍPIO DE PESCARIA BRAVA, informa que será abeto os Envelopes de Proposta de Preços das empresas habilitadas no Processo de Licitação na modalidade Tomada de Preços descrito acima, dando andamento a</w:t>
      </w:r>
      <w:r w:rsidR="008D58D3">
        <w:rPr>
          <w:sz w:val="16"/>
          <w:szCs w:val="16"/>
        </w:rPr>
        <w:t>o certame. A abertura será dia 1</w:t>
      </w:r>
      <w:r>
        <w:rPr>
          <w:sz w:val="16"/>
          <w:szCs w:val="16"/>
        </w:rPr>
        <w:t>6/</w:t>
      </w:r>
      <w:r w:rsidR="008D58D3">
        <w:rPr>
          <w:sz w:val="16"/>
          <w:szCs w:val="16"/>
        </w:rPr>
        <w:t>0</w:t>
      </w:r>
      <w:r>
        <w:rPr>
          <w:sz w:val="16"/>
          <w:szCs w:val="16"/>
        </w:rPr>
        <w:t>1/201</w:t>
      </w:r>
      <w:r w:rsidR="008D58D3">
        <w:rPr>
          <w:sz w:val="16"/>
          <w:szCs w:val="16"/>
        </w:rPr>
        <w:t>8</w:t>
      </w:r>
      <w:r>
        <w:rPr>
          <w:sz w:val="16"/>
          <w:szCs w:val="16"/>
        </w:rPr>
        <w:t xml:space="preserve">, às 09:00 horas, na sala do Departamento de Licitações, sito a Rod. SC 437, Km8, Centro, Pescaria Brava/SC. Informações poderão ser obtidas através do Telefone: (048) 3647-2013 no Setor de Licitações E-mail: </w:t>
      </w:r>
      <w:hyperlink r:id="rId4" w:history="1">
        <w:r>
          <w:rPr>
            <w:rStyle w:val="Hyperlink"/>
            <w:sz w:val="16"/>
            <w:szCs w:val="16"/>
          </w:rPr>
          <w:t>compras@pescariabrava.sc.gov.br</w:t>
        </w:r>
      </w:hyperlink>
      <w:r>
        <w:rPr>
          <w:sz w:val="16"/>
          <w:szCs w:val="16"/>
        </w:rPr>
        <w:t>. Endereço: Prefeitura Municipal de Pescaria Brava, Rod. SC 437, Km 8, s/n – Centro, Pescaria Brava/SC.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Pescaria Brava, </w:t>
      </w:r>
      <w:r w:rsidR="008D58D3">
        <w:rPr>
          <w:sz w:val="16"/>
          <w:szCs w:val="16"/>
        </w:rPr>
        <w:t>10</w:t>
      </w:r>
      <w:r>
        <w:rPr>
          <w:sz w:val="16"/>
          <w:szCs w:val="16"/>
        </w:rPr>
        <w:t xml:space="preserve"> de </w:t>
      </w:r>
      <w:r w:rsidR="008D58D3">
        <w:rPr>
          <w:sz w:val="16"/>
          <w:szCs w:val="16"/>
        </w:rPr>
        <w:t>janeiro</w:t>
      </w:r>
      <w:r>
        <w:rPr>
          <w:sz w:val="16"/>
          <w:szCs w:val="16"/>
        </w:rPr>
        <w:t xml:space="preserve"> de 201</w:t>
      </w:r>
      <w:r w:rsidR="008D58D3">
        <w:rPr>
          <w:sz w:val="16"/>
          <w:szCs w:val="16"/>
        </w:rPr>
        <w:t>8</w:t>
      </w:r>
      <w:r>
        <w:rPr>
          <w:sz w:val="16"/>
          <w:szCs w:val="16"/>
        </w:rPr>
        <w:t>.</w:t>
      </w:r>
    </w:p>
    <w:p w:rsidR="00B1463A" w:rsidRDefault="00B1463A" w:rsidP="00B1463A">
      <w:pPr>
        <w:ind w:right="3968"/>
        <w:jc w:val="both"/>
        <w:rPr>
          <w:sz w:val="16"/>
          <w:szCs w:val="16"/>
        </w:rPr>
      </w:pPr>
    </w:p>
    <w:p w:rsidR="00B1463A" w:rsidRDefault="00B1463A" w:rsidP="00B1463A">
      <w:pPr>
        <w:ind w:right="3968"/>
        <w:jc w:val="center"/>
        <w:rPr>
          <w:caps/>
          <w:sz w:val="16"/>
          <w:szCs w:val="16"/>
        </w:rPr>
      </w:pPr>
      <w:r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B1463A" w:rsidRDefault="00B1463A" w:rsidP="00B146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PREFEITO MUNICIPAL</w:t>
      </w: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  <w:bookmarkStart w:id="0" w:name="_GoBack"/>
      <w:bookmarkEnd w:id="0"/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B1463A" w:rsidRDefault="00B1463A" w:rsidP="00B1463A">
      <w:pPr>
        <w:rPr>
          <w:sz w:val="16"/>
          <w:szCs w:val="16"/>
        </w:rPr>
      </w:pPr>
    </w:p>
    <w:p w:rsidR="00782EE0" w:rsidRPr="00B1463A" w:rsidRDefault="00782EE0" w:rsidP="00B1463A"/>
    <w:sectPr w:rsidR="00782EE0" w:rsidRPr="00B14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3A"/>
    <w:rsid w:val="00782EE0"/>
    <w:rsid w:val="008D58D3"/>
    <w:rsid w:val="00B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07D5-C141-4B51-A00A-AEA55D46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4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PROAME</cp:lastModifiedBy>
  <cp:revision>2</cp:revision>
  <dcterms:created xsi:type="dcterms:W3CDTF">2017-10-31T11:54:00Z</dcterms:created>
  <dcterms:modified xsi:type="dcterms:W3CDTF">2018-01-10T09:26:00Z</dcterms:modified>
</cp:coreProperties>
</file>