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 xml:space="preserve">EDITAL DE PREGÃO PRESENCIAL – N.º </w:t>
      </w:r>
      <w:r w:rsidR="00453E60" w:rsidRPr="00B73926">
        <w:rPr>
          <w:rFonts w:asciiTheme="majorHAnsi" w:hAnsiTheme="majorHAnsi" w:cstheme="majorHAnsi"/>
          <w:b/>
        </w:rPr>
        <w:t>05</w:t>
      </w:r>
      <w:r w:rsidRPr="00B73926">
        <w:rPr>
          <w:rFonts w:asciiTheme="majorHAnsi" w:hAnsiTheme="majorHAnsi" w:cstheme="majorHAnsi"/>
          <w:b/>
        </w:rPr>
        <w:t>/</w:t>
      </w:r>
      <w:r w:rsidR="00453E60" w:rsidRPr="00B73926">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 xml:space="preserve">PROCESSO DE COMPRA N.º </w:t>
      </w:r>
      <w:r w:rsidR="00453E60" w:rsidRPr="00B73926">
        <w:rPr>
          <w:rFonts w:asciiTheme="majorHAnsi" w:hAnsiTheme="majorHAnsi" w:cstheme="majorHAnsi"/>
          <w:b/>
        </w:rPr>
        <w:t>08</w:t>
      </w:r>
      <w:r w:rsidR="00FC19E2">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 xml:space="preserve">PROCESSO ADMINISTRATIVO N.º </w:t>
      </w:r>
      <w:r w:rsidR="00453E60" w:rsidRPr="00B73926">
        <w:rPr>
          <w:rFonts w:asciiTheme="majorHAnsi" w:hAnsiTheme="majorHAnsi" w:cstheme="majorHAnsi"/>
          <w:b/>
        </w:rPr>
        <w:t>05</w:t>
      </w:r>
      <w:r w:rsidRPr="00B73926">
        <w:rPr>
          <w:rFonts w:asciiTheme="majorHAnsi" w:hAnsiTheme="majorHAnsi" w:cstheme="majorHAnsi"/>
          <w:b/>
        </w:rPr>
        <w:t>/</w:t>
      </w:r>
      <w:r w:rsidR="00453E60" w:rsidRPr="00B73926">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u w:val="single"/>
        </w:rPr>
        <w:t>REGISTRO DE PREÇO</w:t>
      </w:r>
    </w:p>
    <w:p w:rsidR="00F26F5F" w:rsidRPr="00B73926" w:rsidRDefault="00F26F5F" w:rsidP="00F26F5F">
      <w:pPr>
        <w:jc w:val="center"/>
        <w:rPr>
          <w:rFonts w:asciiTheme="majorHAnsi" w:eastAsia="Arial" w:hAnsiTheme="majorHAnsi" w:cstheme="majorHAnsi"/>
        </w:rPr>
      </w:pPr>
    </w:p>
    <w:p w:rsidR="00F26F5F" w:rsidRPr="00B73926" w:rsidRDefault="00F26F5F" w:rsidP="00F26F5F">
      <w:pPr>
        <w:jc w:val="center"/>
        <w:rPr>
          <w:rFonts w:asciiTheme="majorHAnsi" w:eastAsia="Arial" w:hAnsiTheme="majorHAnsi" w:cstheme="majorHAnsi"/>
        </w:rPr>
      </w:pPr>
    </w:p>
    <w:p w:rsidR="00F26F5F" w:rsidRPr="00B73926" w:rsidRDefault="00F26F5F" w:rsidP="00F26F5F">
      <w:pPr>
        <w:jc w:val="center"/>
        <w:rPr>
          <w:rFonts w:asciiTheme="majorHAnsi" w:eastAsia="Arial" w:hAnsiTheme="majorHAnsi" w:cstheme="majorHAnsi"/>
        </w:rPr>
      </w:pPr>
      <w:r w:rsidRPr="00B73926">
        <w:rPr>
          <w:rFonts w:asciiTheme="majorHAnsi" w:hAnsiTheme="majorHAnsi" w:cstheme="majorHAnsi"/>
        </w:rPr>
        <w:object w:dxaOrig="3391" w:dyaOrig="3844">
          <v:rect id="rectole0000000000" o:spid="_x0000_i1025" style="width:169.8pt;height:191.8pt" o:ole="" o:preferrelative="t" stroked="f">
            <v:imagedata r:id="rId8" o:title=""/>
          </v:rect>
          <o:OLEObject Type="Embed" ProgID="StaticMetafile" ShapeID="rectole0000000000" DrawAspect="Content" ObjectID="_1613976370" r:id="rId9"/>
        </w:object>
      </w:r>
    </w:p>
    <w:p w:rsidR="00F26F5F" w:rsidRPr="00B73926" w:rsidRDefault="00F26F5F" w:rsidP="00F26F5F">
      <w:pPr>
        <w:jc w:val="center"/>
        <w:rPr>
          <w:rFonts w:asciiTheme="majorHAnsi" w:eastAsia="Arial" w:hAnsiTheme="majorHAnsi" w:cstheme="majorHAnsi"/>
        </w:rPr>
      </w:pPr>
    </w:p>
    <w:p w:rsidR="00F26F5F" w:rsidRPr="00B73926" w:rsidRDefault="00F26F5F" w:rsidP="00F26F5F">
      <w:pPr>
        <w:jc w:val="center"/>
        <w:rPr>
          <w:rFonts w:asciiTheme="majorHAnsi" w:eastAsia="Arial" w:hAnsiTheme="majorHAnsi" w:cstheme="majorHAnsi"/>
        </w:rPr>
      </w:pPr>
    </w:p>
    <w:p w:rsidR="00F26F5F" w:rsidRPr="00B73926" w:rsidRDefault="00F26F5F" w:rsidP="00F26F5F">
      <w:pPr>
        <w:jc w:val="center"/>
        <w:rPr>
          <w:rFonts w:asciiTheme="majorHAnsi" w:eastAsia="Arial" w:hAnsiTheme="majorHAnsi" w:cstheme="majorHAnsi"/>
          <w:b/>
        </w:rPr>
      </w:pPr>
      <w:r w:rsidRPr="00B73926">
        <w:rPr>
          <w:rFonts w:asciiTheme="majorHAnsi" w:eastAsia="Arial" w:hAnsiTheme="majorHAnsi" w:cstheme="majorHAnsi"/>
          <w:b/>
        </w:rPr>
        <w:t xml:space="preserve">DATA DA ABERTURA: </w:t>
      </w:r>
      <w:r w:rsidR="00321773">
        <w:rPr>
          <w:rFonts w:asciiTheme="majorHAnsi" w:eastAsia="Arial" w:hAnsiTheme="majorHAnsi" w:cstheme="majorHAnsi"/>
          <w:b/>
        </w:rPr>
        <w:t>2</w:t>
      </w:r>
      <w:r w:rsidR="0013468C">
        <w:rPr>
          <w:rFonts w:asciiTheme="majorHAnsi" w:eastAsia="Arial" w:hAnsiTheme="majorHAnsi" w:cstheme="majorHAnsi"/>
          <w:b/>
        </w:rPr>
        <w:t>6</w:t>
      </w:r>
      <w:r w:rsidRPr="00B73926">
        <w:rPr>
          <w:rFonts w:asciiTheme="majorHAnsi" w:eastAsia="Arial" w:hAnsiTheme="majorHAnsi" w:cstheme="majorHAnsi"/>
          <w:b/>
        </w:rPr>
        <w:t>/</w:t>
      </w:r>
      <w:r w:rsidR="00453E60" w:rsidRPr="00B73926">
        <w:rPr>
          <w:rFonts w:asciiTheme="majorHAnsi" w:eastAsia="Arial" w:hAnsiTheme="majorHAnsi" w:cstheme="majorHAnsi"/>
          <w:b/>
        </w:rPr>
        <w:t>03</w:t>
      </w:r>
      <w:r w:rsidRPr="00B73926">
        <w:rPr>
          <w:rFonts w:asciiTheme="majorHAnsi" w:eastAsia="Arial" w:hAnsiTheme="majorHAnsi" w:cstheme="majorHAnsi"/>
          <w:b/>
        </w:rPr>
        <w:t>/</w:t>
      </w:r>
      <w:r w:rsidR="00453E60" w:rsidRPr="00B73926">
        <w:rPr>
          <w:rFonts w:asciiTheme="majorHAnsi" w:eastAsia="Arial" w:hAnsiTheme="majorHAnsi" w:cstheme="majorHAnsi"/>
          <w:b/>
        </w:rPr>
        <w:t>2019</w:t>
      </w:r>
      <w:r w:rsidRPr="00B73926">
        <w:rPr>
          <w:rFonts w:asciiTheme="majorHAnsi" w:eastAsia="Arial" w:hAnsiTheme="majorHAnsi" w:cstheme="majorHAnsi"/>
          <w:b/>
        </w:rPr>
        <w:t xml:space="preserve"> ÀS 09:00 HORAS</w:t>
      </w:r>
    </w:p>
    <w:p w:rsidR="00F26F5F" w:rsidRPr="00B73926" w:rsidRDefault="00F26F5F" w:rsidP="00F26F5F">
      <w:pPr>
        <w:jc w:val="center"/>
        <w:rPr>
          <w:rFonts w:asciiTheme="majorHAnsi" w:eastAsia="Arial" w:hAnsiTheme="majorHAnsi" w:cstheme="majorHAnsi"/>
          <w:b/>
        </w:rPr>
      </w:pPr>
      <w:r w:rsidRPr="00B73926">
        <w:rPr>
          <w:rFonts w:asciiTheme="majorHAnsi" w:eastAsia="Arial" w:hAnsiTheme="majorHAnsi" w:cstheme="majorHAnsi"/>
          <w:b/>
        </w:rPr>
        <w:t>LOCAL: SALA DE LICITAÇÕES</w:t>
      </w:r>
    </w:p>
    <w:p w:rsidR="00F26F5F" w:rsidRPr="00B73926" w:rsidRDefault="00F26F5F" w:rsidP="00F26F5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jc w:val="center"/>
        <w:rPr>
          <w:rFonts w:asciiTheme="majorHAnsi" w:hAnsiTheme="majorHAnsi" w:cstheme="majorHAnsi"/>
          <w:b/>
          <w:spacing w:val="-3"/>
        </w:rPr>
      </w:pPr>
    </w:p>
    <w:p w:rsidR="00F26F5F" w:rsidRPr="00B73926" w:rsidRDefault="00F26F5F" w:rsidP="00F26F5F">
      <w:pPr>
        <w:jc w:val="center"/>
        <w:rPr>
          <w:rFonts w:asciiTheme="majorHAnsi" w:hAnsiTheme="majorHAnsi" w:cstheme="majorHAnsi"/>
          <w:b/>
          <w:u w:val="single"/>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 xml:space="preserve">OBJETO: </w:t>
      </w:r>
      <w:r w:rsidRPr="00B73926">
        <w:rPr>
          <w:rFonts w:asciiTheme="majorHAnsi" w:hAnsiTheme="majorHAnsi" w:cstheme="majorHAnsi"/>
        </w:rPr>
        <w:t>“</w:t>
      </w:r>
      <w:r w:rsidRPr="00B73926">
        <w:rPr>
          <w:rFonts w:asciiTheme="majorHAnsi" w:hAnsiTheme="majorHAnsi" w:cstheme="majorHAnsi"/>
          <w:b/>
        </w:rPr>
        <w:t>CONTRATAÇÃO DE PESSOA JURÍDICA PARA AQUISIÇÃO DE SAIBRO</w:t>
      </w:r>
      <w:r w:rsidR="00BA4019" w:rsidRPr="00B73926">
        <w:rPr>
          <w:rFonts w:asciiTheme="majorHAnsi" w:hAnsiTheme="majorHAnsi" w:cstheme="majorHAnsi"/>
          <w:b/>
        </w:rPr>
        <w:t xml:space="preserve"> </w:t>
      </w:r>
      <w:r w:rsidR="00FB677E" w:rsidRPr="00B73926">
        <w:rPr>
          <w:rFonts w:asciiTheme="majorHAnsi" w:hAnsiTheme="majorHAnsi" w:cstheme="majorHAnsi"/>
          <w:b/>
        </w:rPr>
        <w:t>(</w:t>
      </w:r>
      <w:r w:rsidRPr="00B73926">
        <w:rPr>
          <w:rFonts w:asciiTheme="majorHAnsi" w:hAnsiTheme="majorHAnsi" w:cstheme="majorHAnsi"/>
          <w:b/>
        </w:rPr>
        <w:t>AREIÃO</w:t>
      </w:r>
      <w:r w:rsidR="00FB677E" w:rsidRPr="00B73926">
        <w:rPr>
          <w:rFonts w:asciiTheme="majorHAnsi" w:hAnsiTheme="majorHAnsi" w:cstheme="majorHAnsi"/>
          <w:b/>
        </w:rPr>
        <w:t>)</w:t>
      </w:r>
      <w:r w:rsidRPr="00B73926">
        <w:rPr>
          <w:rFonts w:asciiTheme="majorHAnsi" w:hAnsiTheme="majorHAnsi" w:cstheme="majorHAnsi"/>
          <w:b/>
        </w:rPr>
        <w:t xml:space="preserve"> PARA AS ESTRADAS URBANAS E RURAIS DO MUNICIPIO DE PESCARIA BRAVA. AS CARGAS DEVERÃO CONTER 12M³ E SEREM ENTREGUES NOS LOCAIS DETERMINADOS PELA SECRETARIA DE OBRAS, DENTRO DO PERÍMETRO DO MUNICIPIO DE PESCARIA BRAVA”. CONFORME AS QUANTIDADES E ESPECIFICAÇÕES CONTIDAS E SEUS ANEXOS.</w:t>
      </w:r>
    </w:p>
    <w:p w:rsidR="00F26F5F" w:rsidRPr="00B73926" w:rsidRDefault="00F26F5F" w:rsidP="00F26F5F">
      <w:pPr>
        <w:jc w:val="both"/>
        <w:rPr>
          <w:rFonts w:asciiTheme="majorHAnsi" w:hAnsiTheme="majorHAnsi" w:cstheme="majorHAnsi"/>
          <w:b/>
        </w:rPr>
      </w:pPr>
    </w:p>
    <w:p w:rsidR="00F26F5F" w:rsidRPr="00B73926" w:rsidRDefault="00F26F5F" w:rsidP="00F26F5F">
      <w:pPr>
        <w:jc w:val="center"/>
        <w:rPr>
          <w:rFonts w:asciiTheme="majorHAnsi" w:hAnsiTheme="majorHAnsi" w:cstheme="majorHAnsi"/>
          <w:b/>
        </w:rPr>
      </w:pPr>
    </w:p>
    <w:p w:rsidR="00F26F5F" w:rsidRDefault="00A36B65" w:rsidP="00F26F5F">
      <w:pPr>
        <w:jc w:val="both"/>
        <w:rPr>
          <w:rFonts w:asciiTheme="majorHAnsi" w:hAnsiTheme="majorHAnsi" w:cstheme="majorHAnsi"/>
          <w:b/>
        </w:rPr>
      </w:pPr>
      <w:r w:rsidRPr="00B73926">
        <w:rPr>
          <w:rFonts w:asciiTheme="majorHAnsi" w:hAnsiTheme="majorHAnsi" w:cstheme="majorHAnsi"/>
        </w:rPr>
        <w:t>O MUNICÍ</w:t>
      </w:r>
      <w:r w:rsidR="00FB677E" w:rsidRPr="00B73926">
        <w:rPr>
          <w:rFonts w:asciiTheme="majorHAnsi" w:hAnsiTheme="majorHAnsi" w:cstheme="majorHAnsi"/>
        </w:rPr>
        <w:t xml:space="preserve">PIO DE PESCARIA BRAVA, </w:t>
      </w:r>
      <w:r w:rsidR="00F26F5F" w:rsidRPr="00B73926">
        <w:rPr>
          <w:rFonts w:asciiTheme="majorHAnsi" w:hAnsiTheme="majorHAnsi" w:cstheme="majorHAnsi"/>
        </w:rPr>
        <w:t>torna público, para conhecimento dos interessados, que o Pregoeiro e sua Equipe de Apoio, reunir-se-ão no dia, hora e local designados neste Edital, no Setor de licitações, na Rod. SC 437, km 8, Centro, no município de PESCARIA BRAVA – SC, onde será, realizada licitaç</w:t>
      </w:r>
      <w:r w:rsidR="00FB677E" w:rsidRPr="00B73926">
        <w:rPr>
          <w:rFonts w:asciiTheme="majorHAnsi" w:hAnsiTheme="majorHAnsi" w:cstheme="majorHAnsi"/>
        </w:rPr>
        <w:t>ão</w:t>
      </w:r>
      <w:r w:rsidR="00F26F5F" w:rsidRPr="00B73926">
        <w:rPr>
          <w:rFonts w:asciiTheme="majorHAnsi" w:hAnsiTheme="majorHAnsi" w:cstheme="majorHAnsi"/>
        </w:rPr>
        <w:t xml:space="preserve"> na modalidade de PREGÃO PRESENCIAL, do tipo “MENOR PREÇO POR ITEM” por REGISTRO DE PREÇO, com o objetivo de </w:t>
      </w:r>
      <w:r w:rsidR="00FB677E" w:rsidRPr="00B73926">
        <w:rPr>
          <w:rFonts w:asciiTheme="majorHAnsi" w:hAnsiTheme="majorHAnsi" w:cstheme="majorHAnsi"/>
          <w:b/>
        </w:rPr>
        <w:t>CONTRATAÇÃO DE PESSOA JURÍDICA PARA AQUISIÇÃO DE SAIBRO</w:t>
      </w:r>
      <w:r w:rsidRPr="00B73926">
        <w:rPr>
          <w:rFonts w:asciiTheme="majorHAnsi" w:hAnsiTheme="majorHAnsi" w:cstheme="majorHAnsi"/>
          <w:b/>
        </w:rPr>
        <w:t xml:space="preserve"> </w:t>
      </w:r>
      <w:r w:rsidR="00FB677E" w:rsidRPr="00B73926">
        <w:rPr>
          <w:rFonts w:asciiTheme="majorHAnsi" w:hAnsiTheme="majorHAnsi" w:cstheme="majorHAnsi"/>
          <w:b/>
        </w:rPr>
        <w:t>(AREÃO) PARA AS EST</w:t>
      </w:r>
      <w:r w:rsidR="0071439E" w:rsidRPr="00B73926">
        <w:rPr>
          <w:rFonts w:asciiTheme="majorHAnsi" w:hAnsiTheme="majorHAnsi" w:cstheme="majorHAnsi"/>
          <w:b/>
        </w:rPr>
        <w:t>RADAS URBANAS E RURAIS DO MUNICÍ</w:t>
      </w:r>
      <w:r w:rsidR="00FB677E" w:rsidRPr="00B73926">
        <w:rPr>
          <w:rFonts w:asciiTheme="majorHAnsi" w:hAnsiTheme="majorHAnsi" w:cstheme="majorHAnsi"/>
          <w:b/>
        </w:rPr>
        <w:t>PIO DE PESCARIA BRAVA. AS CARGAS DEVERÃO CONTER 12M³ E SEREM ENTREGUES NOS LOCAIS DETERMINADOS PELA SECRETARIA DE OBRAS, DENTRO DO PERÍMETRO DO MUNICIPIO DE PESCARIA BRAVA</w:t>
      </w:r>
      <w:r w:rsidR="00F26F5F" w:rsidRPr="00B73926">
        <w:rPr>
          <w:rFonts w:asciiTheme="majorHAnsi" w:hAnsiTheme="majorHAnsi" w:cstheme="majorHAnsi"/>
          <w:b/>
        </w:rPr>
        <w:t>.CONFORME AS QUANTIDADES E ESPECIFICAÇÕES CONTIDAS NO EDITAL E SEUS ANEXOS.</w:t>
      </w:r>
    </w:p>
    <w:p w:rsidR="00B73926" w:rsidRPr="00B73926" w:rsidRDefault="00B73926" w:rsidP="00F26F5F">
      <w:pPr>
        <w:jc w:val="both"/>
        <w:rPr>
          <w:rFonts w:asciiTheme="majorHAnsi" w:hAnsiTheme="majorHAnsi" w:cstheme="majorHAnsi"/>
          <w:b/>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DAS RESPONSABILIDADES E ATRIBUIÇÕES DO PREGOEIRO DE APOIO</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1 – O pregoeiro agirá na forma estabelecida na legislação pertinente e é autoridade máxima no </w:t>
      </w:r>
      <w:r w:rsidRPr="00B73926">
        <w:rPr>
          <w:rFonts w:asciiTheme="majorHAnsi" w:hAnsiTheme="majorHAnsi" w:cstheme="majorHAnsi"/>
        </w:rPr>
        <w:lastRenderedPageBreak/>
        <w:t>certame podendo, inclusive, suspender o evento se julgar conveniente, justificando o ato consignado os motivos em ata, abrir diligencia para averiguação de documentos, produtos e outros que se fizeram necessários.</w:t>
      </w:r>
    </w:p>
    <w:p w:rsidR="00F26F5F" w:rsidRPr="00B73926" w:rsidRDefault="00F26F5F" w:rsidP="009D5FA7">
      <w:pPr>
        <w:jc w:val="both"/>
        <w:rPr>
          <w:rFonts w:asciiTheme="majorHAnsi" w:hAnsiTheme="majorHAnsi" w:cstheme="majorHAnsi"/>
        </w:rPr>
      </w:pPr>
      <w:r w:rsidRPr="00B73926">
        <w:rPr>
          <w:rFonts w:asciiTheme="majorHAnsi" w:hAnsiTheme="majorHAnsi" w:cstheme="majorHAnsi"/>
        </w:rPr>
        <w:t>2 – O certame será conduzido pelo Pregoeiro, que terá, em especial, as seguintes atribuições: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Acompanhar os trabalhos da equipe de apoio;</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Responder às questões formuladas pelos fornecedores, relativas ao certame;</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Analisar documentos de credenciamento, bem como quanto a sua autenticidade;</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Abrir as propostas de preços;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Analisar a aceitabilidade das propostas.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Desclassificar propostas indicando os motivos;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Conduzir os procedimentos relativos aos lances e à escolha da proposta do lance de menor preço;</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Verificar a habilitação de proponente classificado em primeiro lugar;</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Conferir autencidade de documentos emitidos via internet, verificação quanto a sua autenticidade, bem como quanto a sua regularidade;</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Declarar o vencedor;</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Receber, examinar e decidir sobre a pertinência dos recursos;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Elaborar a ata da sessão;</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Encaminhar o processo à autoridade superior para homologar e autorizar a contratação;</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Abrir processo administrativo para apuração de irregularidade visando à aplicação de penalidades previstas na legislação.</w:t>
      </w:r>
    </w:p>
    <w:p w:rsidR="00F26F5F" w:rsidRPr="00B73926" w:rsidRDefault="00F26F5F" w:rsidP="009D5FA7">
      <w:pPr>
        <w:ind w:left="142"/>
        <w:jc w:val="both"/>
        <w:rPr>
          <w:rFonts w:asciiTheme="majorHAnsi" w:hAnsiTheme="majorHAnsi" w:cstheme="majorHAnsi"/>
          <w:b/>
        </w:rPr>
      </w:pPr>
      <w:r w:rsidRPr="00B73926">
        <w:rPr>
          <w:rFonts w:asciiTheme="majorHAnsi" w:hAnsiTheme="majorHAnsi" w:cstheme="majorHAnsi"/>
          <w:b/>
        </w:rPr>
        <w:t>DAS RESPONSABILIDADES DO LICITANTE</w:t>
      </w:r>
    </w:p>
    <w:p w:rsidR="00F26F5F" w:rsidRPr="00B73926" w:rsidRDefault="00F26F5F" w:rsidP="009D5FA7">
      <w:pPr>
        <w:ind w:left="142"/>
        <w:jc w:val="both"/>
        <w:rPr>
          <w:rFonts w:asciiTheme="majorHAnsi" w:hAnsiTheme="majorHAnsi" w:cstheme="majorHAnsi"/>
        </w:rPr>
      </w:pPr>
    </w:p>
    <w:p w:rsidR="00F26F5F" w:rsidRPr="00B73926" w:rsidRDefault="00F26F5F" w:rsidP="009D5FA7">
      <w:pPr>
        <w:ind w:left="142"/>
        <w:jc w:val="both"/>
        <w:rPr>
          <w:rFonts w:asciiTheme="majorHAnsi" w:hAnsiTheme="majorHAnsi" w:cstheme="majorHAnsi"/>
        </w:rPr>
      </w:pPr>
      <w:r w:rsidRPr="00B73926">
        <w:rPr>
          <w:rFonts w:asciiTheme="majorHAnsi" w:hAnsiTheme="majorHAnsi" w:cstheme="majorHAnsi"/>
        </w:rPr>
        <w:t>1 – O licitante deverá atender para as disposições abaixo relacionadas:</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O credenciamento implica a responsabilidade legal do licitante ou de seu representante legal e a presunção de sua capacidade técnica para a realização das transações inerentes ao Pregão;</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O licitante será responsável por todas as transações que forem efetuadas em seu nome no sistema PRESENCIAL, assumindo como firmes e verdadeiras suas propostas e lances;</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O licitante vencedor deverá cumprir o fornecimento dos materiais e ou serviços nos valores provenientes da etapa de lance do referido certame;</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Incumbirá ao licitante acompanhar o certame durante a sessão pública do pregão, ficando responsável pelo ônus decorrente da perda de negócios diante da inobservância de quaisquer das regras estabelecidas nesse edital;</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Como requisito para a participação no Pregão, o licitante devera manifestar o pleno conhecimento, bem como quanto a sua regularidade sujeitando-se o licitante as sanções previstas na legislação pertinente;</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Os documentos e certidões deverão ser verdadeiros e possíveis de verificação quanto a sua autenticidade, bem como quanto a sua regularidade sujeitando-se o licitante as sanções previstas na legislação pertinente;</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Apresentar documentos em cópia autentica, a qual poderá ser feita através de tabelionato ou por servidor público da Prefeitura Municipal de Pescaria Brava;</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Colaborar para o bom andamento da sessão, mante</w:t>
      </w:r>
      <w:r w:rsidR="0071439E" w:rsidRPr="00B73926">
        <w:rPr>
          <w:rFonts w:asciiTheme="majorHAnsi" w:hAnsiTheme="majorHAnsi" w:cstheme="majorHAnsi"/>
        </w:rPr>
        <w:t>ndo a ordem e respeitando os trâ</w:t>
      </w:r>
      <w:r w:rsidRPr="00B73926">
        <w:rPr>
          <w:rFonts w:asciiTheme="majorHAnsi" w:hAnsiTheme="majorHAnsi" w:cstheme="majorHAnsi"/>
        </w:rPr>
        <w:t>mites.</w:t>
      </w:r>
    </w:p>
    <w:p w:rsidR="00F26F5F" w:rsidRPr="00B73926" w:rsidRDefault="00F26F5F" w:rsidP="009D5FA7">
      <w:pPr>
        <w:ind w:left="142"/>
        <w:jc w:val="both"/>
        <w:rPr>
          <w:rFonts w:asciiTheme="majorHAnsi" w:hAnsiTheme="majorHAnsi" w:cstheme="majorHAnsi"/>
        </w:rPr>
      </w:pPr>
      <w:r w:rsidRPr="00B73926">
        <w:rPr>
          <w:rFonts w:asciiTheme="majorHAnsi" w:hAnsiTheme="majorHAnsi" w:cstheme="majorHAnsi"/>
        </w:rPr>
        <w:lastRenderedPageBreak/>
        <w:t>O certame licitatório reger-se-á pelas disposições da Lei Federal 10.520 de 17/07/2002, subsidiariamente pela Lei Federal n.º 8.666/93 de 21/06/93 e suas alterações, Lei complementar 123/2006, alterada pela Lei complementar 147/2014, bem como pelas disposições fixadas neste Edital e seus Anexos.</w:t>
      </w:r>
    </w:p>
    <w:p w:rsidR="00F26F5F" w:rsidRPr="00B73926" w:rsidRDefault="00F26F5F" w:rsidP="00F26F5F">
      <w:pPr>
        <w:jc w:val="both"/>
        <w:rPr>
          <w:rFonts w:asciiTheme="majorHAnsi" w:hAnsiTheme="majorHAnsi" w:cstheme="majorHAnsi"/>
        </w:rPr>
      </w:pPr>
    </w:p>
    <w:p w:rsidR="00F26F5F" w:rsidRPr="00B73926" w:rsidRDefault="009D5FA7" w:rsidP="009D5FA7">
      <w:pPr>
        <w:pStyle w:val="PargrafodaLista"/>
        <w:widowControl/>
        <w:numPr>
          <w:ilvl w:val="0"/>
          <w:numId w:val="8"/>
        </w:numPr>
        <w:spacing w:after="200" w:line="276" w:lineRule="auto"/>
        <w:contextualSpacing/>
        <w:jc w:val="both"/>
        <w:rPr>
          <w:rFonts w:asciiTheme="majorHAnsi" w:hAnsiTheme="majorHAnsi" w:cstheme="majorHAnsi"/>
          <w:b/>
        </w:rPr>
      </w:pPr>
      <w:r w:rsidRPr="00B73926">
        <w:rPr>
          <w:rFonts w:asciiTheme="majorHAnsi" w:hAnsiTheme="majorHAnsi" w:cstheme="majorHAnsi"/>
          <w:b/>
        </w:rPr>
        <w:t xml:space="preserve">– </w:t>
      </w:r>
      <w:r w:rsidR="00F26F5F" w:rsidRPr="00B73926">
        <w:rPr>
          <w:rFonts w:asciiTheme="majorHAnsi" w:hAnsiTheme="majorHAnsi" w:cstheme="majorHAnsi"/>
          <w:b/>
        </w:rPr>
        <w:t xml:space="preserve">DO OBJETO </w:t>
      </w:r>
    </w:p>
    <w:p w:rsidR="00F26F5F" w:rsidRPr="00B73926" w:rsidRDefault="00F26F5F" w:rsidP="00F26F5F">
      <w:pPr>
        <w:pStyle w:val="PargrafodaLista"/>
        <w:widowControl/>
        <w:spacing w:after="200" w:line="276" w:lineRule="auto"/>
        <w:ind w:left="0"/>
        <w:contextualSpacing/>
        <w:jc w:val="both"/>
        <w:rPr>
          <w:rFonts w:asciiTheme="majorHAnsi" w:hAnsiTheme="majorHAnsi" w:cstheme="majorHAnsi"/>
          <w:b/>
        </w:rPr>
      </w:pPr>
    </w:p>
    <w:p w:rsidR="00F26F5F" w:rsidRPr="00B73926" w:rsidRDefault="00FB677E" w:rsidP="00F26F5F">
      <w:pPr>
        <w:pStyle w:val="PargrafodaLista"/>
        <w:widowControl/>
        <w:numPr>
          <w:ilvl w:val="1"/>
          <w:numId w:val="4"/>
        </w:numPr>
        <w:spacing w:after="200" w:line="276" w:lineRule="auto"/>
        <w:contextualSpacing/>
        <w:jc w:val="both"/>
        <w:rPr>
          <w:rFonts w:asciiTheme="majorHAnsi" w:hAnsiTheme="majorHAnsi" w:cstheme="majorHAnsi"/>
        </w:rPr>
      </w:pPr>
      <w:r w:rsidRPr="00B73926">
        <w:rPr>
          <w:rFonts w:asciiTheme="majorHAnsi" w:hAnsiTheme="majorHAnsi" w:cstheme="majorHAnsi"/>
          <w:b/>
        </w:rPr>
        <w:t>CONTRATAÇÃO DE PESSOA JURÍDICA PARA AQUISIÇÃO DE SAIBRO</w:t>
      </w:r>
      <w:r w:rsidR="002569B5" w:rsidRPr="00B73926">
        <w:rPr>
          <w:rFonts w:asciiTheme="majorHAnsi" w:hAnsiTheme="majorHAnsi" w:cstheme="majorHAnsi"/>
          <w:b/>
        </w:rPr>
        <w:t xml:space="preserve"> </w:t>
      </w:r>
      <w:r w:rsidRPr="00B73926">
        <w:rPr>
          <w:rFonts w:asciiTheme="majorHAnsi" w:hAnsiTheme="majorHAnsi" w:cstheme="majorHAnsi"/>
          <w:b/>
        </w:rPr>
        <w:t>(AREIÃO) PARA AS ESTRADAS URBANAS E RURAIS DO MUNICIPIO DE PESCARIA BRAVA. AS CARGAS DEVERÃO CONTER 12M³ E SEREM ENTREGUES NOS LOCAIS DETERMINADOS PELA SECRETARIA DE OBRAS, DENTRO DO PERÍMETRO DO MUNICIPIO DE PESCARIA BRAVA</w:t>
      </w:r>
      <w:r w:rsidR="00F26F5F" w:rsidRPr="00B73926">
        <w:rPr>
          <w:rFonts w:asciiTheme="majorHAnsi" w:hAnsiTheme="majorHAnsi" w:cstheme="majorHAnsi"/>
          <w:b/>
        </w:rPr>
        <w:t>. CONFORME AS QUANTIDADES E ESPECIFICAÇÕES CONTIDAS NO EDITAL E SEUS ANEXOS.</w:t>
      </w:r>
    </w:p>
    <w:p w:rsidR="00F26F5F" w:rsidRPr="00B73926" w:rsidRDefault="00F26F5F" w:rsidP="00F26F5F">
      <w:pPr>
        <w:pStyle w:val="PargrafodaLista"/>
        <w:ind w:left="0"/>
        <w:jc w:val="both"/>
        <w:rPr>
          <w:rFonts w:asciiTheme="majorHAnsi" w:hAnsiTheme="majorHAnsi" w:cstheme="majorHAnsi"/>
          <w:b/>
        </w:rPr>
      </w:pPr>
    </w:p>
    <w:p w:rsidR="00F26F5F" w:rsidRPr="00B73926" w:rsidRDefault="009D5FA7" w:rsidP="009D5FA7">
      <w:pPr>
        <w:pStyle w:val="PargrafodaLista"/>
        <w:widowControl/>
        <w:numPr>
          <w:ilvl w:val="0"/>
          <w:numId w:val="8"/>
        </w:numPr>
        <w:spacing w:after="200" w:line="276" w:lineRule="auto"/>
        <w:ind w:hanging="420"/>
        <w:contextualSpacing/>
        <w:jc w:val="both"/>
        <w:rPr>
          <w:rFonts w:asciiTheme="majorHAnsi" w:hAnsiTheme="majorHAnsi" w:cstheme="majorHAnsi"/>
        </w:rPr>
      </w:pPr>
      <w:r w:rsidRPr="00B73926">
        <w:rPr>
          <w:rFonts w:asciiTheme="majorHAnsi" w:hAnsiTheme="majorHAnsi" w:cstheme="majorHAnsi"/>
          <w:b/>
        </w:rPr>
        <w:t xml:space="preserve">– </w:t>
      </w:r>
      <w:r w:rsidR="00F26F5F" w:rsidRPr="00B73926">
        <w:rPr>
          <w:rFonts w:asciiTheme="majorHAnsi" w:hAnsiTheme="majorHAnsi" w:cstheme="majorHAnsi"/>
          <w:b/>
        </w:rPr>
        <w:t>DOS ESCLARECIMENTOS</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2.1- Qualquer cidadão poderá solicitar esclarecimentos, providencias ou impugnar os termos de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 – 2013 ou do fone/fax (0XX48) 3647 – 6312 ao setor de licitação ou ao Pregoeiro.</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2.2- Decairá do direito de impugnar os termos de presente Editais a licitante que não apontar as falhas ou irregularidades supostamente existentes no edital até o segundo dia útil que anteceder à data de realização do Pregão. Sendo intempestiva, a comunicação do suposto vício não suspenderá o curso do certame.</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2.3- A impugnação feita tempestivamente pela licitante não a impedira de participar do processo licitatório ao menos até o transito em julgado decisão a ela pertinente.</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2.4- Acolhida a petição contra o ato convocatório, será designada nova data para a realização do certame.</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a) Os envelopes contendo as propostas de preços e habilitações serão recebidas pelo Pregoeiro, no Setor de Licitações, na Prefeitura Municipal de PESCARIA BRAVA – situado na Rod. SC 437, Km 8, Centro, PESCARIA BRAVA – SC, até as 09:00 horas do dia </w:t>
      </w:r>
      <w:r w:rsidR="00FB677E" w:rsidRPr="00B73926">
        <w:rPr>
          <w:rFonts w:asciiTheme="majorHAnsi" w:hAnsiTheme="majorHAnsi" w:cstheme="majorHAnsi"/>
        </w:rPr>
        <w:t>09/05/2018</w:t>
      </w:r>
      <w:r w:rsidRPr="00B73926">
        <w:rPr>
          <w:rFonts w:asciiTheme="majorHAnsi" w:hAnsiTheme="majorHAnsi" w:cstheme="majorHAnsi"/>
        </w:rPr>
        <w:t>. Não haverá atendimento aos sábados, domingos e feriados.</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b) Não serão aceitas nem recebidas, em hipótese alguma, documentações e propostas após a data e hora aprazadas para esta licitação, ainda que tenham sido despachadas, endereçadas e ou enviadas por qualquer meio, anteriormente a data do vencimento.</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c) Ocorrendo decretação de feriado ou outro fato superveniente, de caráter público que impeça a realização deste evento na data acima marcada, a licitação ficara automaticamente prorrogada para o primeiro dia útil subseqüente, independentemente de nova comunicação.</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3 – DA ABERTURA</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3.1- A abertura de presente licitação dar-se-á em sessão pública, dirigida por um (a) Pregoeiro (a), a ser realizada conforme indicado abaixo, de acordo coma legislação mencionada no preâmbulo deste Edital</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 xml:space="preserve">DATA DE ABERTURA: </w:t>
      </w:r>
      <w:r w:rsidR="0013468C">
        <w:rPr>
          <w:rFonts w:asciiTheme="majorHAnsi" w:hAnsiTheme="majorHAnsi" w:cstheme="majorHAnsi"/>
          <w:b/>
        </w:rPr>
        <w:t>26</w:t>
      </w:r>
      <w:r w:rsidRPr="00B73926">
        <w:rPr>
          <w:rFonts w:asciiTheme="majorHAnsi" w:hAnsiTheme="majorHAnsi" w:cstheme="majorHAnsi"/>
          <w:b/>
        </w:rPr>
        <w:t xml:space="preserve"> de </w:t>
      </w:r>
      <w:r w:rsidR="0071439E" w:rsidRPr="00B73926">
        <w:rPr>
          <w:rFonts w:asciiTheme="majorHAnsi" w:hAnsiTheme="majorHAnsi" w:cstheme="majorHAnsi"/>
          <w:b/>
        </w:rPr>
        <w:t xml:space="preserve">Março </w:t>
      </w:r>
      <w:r w:rsidRPr="00B73926">
        <w:rPr>
          <w:rFonts w:asciiTheme="majorHAnsi" w:hAnsiTheme="majorHAnsi" w:cstheme="majorHAnsi"/>
          <w:b/>
        </w:rPr>
        <w:t xml:space="preserve">de </w:t>
      </w:r>
      <w:r w:rsidR="00453E60" w:rsidRPr="00B73926">
        <w:rPr>
          <w:rFonts w:asciiTheme="majorHAnsi" w:hAnsiTheme="majorHAnsi" w:cstheme="majorHAnsi"/>
          <w:b/>
        </w:rPr>
        <w:t>2019</w:t>
      </w:r>
      <w:r w:rsidRPr="00B73926">
        <w:rPr>
          <w:rFonts w:asciiTheme="majorHAnsi" w:hAnsiTheme="majorHAnsi" w:cstheme="majorHAnsi"/>
          <w:b/>
        </w:rPr>
        <w:t>.</w:t>
      </w: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lastRenderedPageBreak/>
        <w:t>HORA: 09:00 HORAS</w:t>
      </w:r>
    </w:p>
    <w:p w:rsidR="00F26F5F" w:rsidRPr="0013468C" w:rsidRDefault="00F26F5F" w:rsidP="00F26F5F">
      <w:pPr>
        <w:jc w:val="both"/>
        <w:rPr>
          <w:rFonts w:asciiTheme="majorHAnsi" w:hAnsiTheme="majorHAnsi" w:cstheme="majorHAnsi"/>
          <w:b/>
        </w:rPr>
      </w:pPr>
      <w:r w:rsidRPr="0013468C">
        <w:rPr>
          <w:rFonts w:asciiTheme="majorHAnsi" w:hAnsiTheme="majorHAnsi" w:cstheme="majorHAnsi"/>
          <w:b/>
        </w:rPr>
        <w:t>LOCAL: Setor de licitações da Prefeitura Municipal de PESCARIA BRAVA, na Rod</w:t>
      </w:r>
      <w:r w:rsidR="009D5FA7" w:rsidRPr="0013468C">
        <w:rPr>
          <w:rFonts w:asciiTheme="majorHAnsi" w:hAnsiTheme="majorHAnsi" w:cstheme="majorHAnsi"/>
          <w:b/>
        </w:rPr>
        <w:t>.</w:t>
      </w:r>
      <w:r w:rsidRPr="0013468C">
        <w:rPr>
          <w:rFonts w:asciiTheme="majorHAnsi" w:hAnsiTheme="majorHAnsi" w:cstheme="majorHAnsi"/>
          <w:b/>
        </w:rPr>
        <w:t xml:space="preserve"> 437, Km 8, Centro - Pescaria Brava – SC</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4 – DA PARTICIPAÇÃO NA LICITAÇÃO</w:t>
      </w:r>
    </w:p>
    <w:p w:rsidR="00A36B65" w:rsidRPr="00B73926" w:rsidRDefault="00A36B65"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4.1 – Poderão participar deste Pregão as empresas interessadas que atendem a todas as exigências, inclusive quanto à documentação, constantes desde Edital e seus Anexos.</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4.2 –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bom como, licitantes que se apresentam constituídos na forma de empresas em consórcio.</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5</w:t>
      </w:r>
      <w:r w:rsidR="009D5FA7" w:rsidRPr="00B73926">
        <w:rPr>
          <w:rFonts w:asciiTheme="majorHAnsi" w:hAnsiTheme="majorHAnsi" w:cstheme="majorHAnsi"/>
          <w:b/>
        </w:rPr>
        <w:t xml:space="preserve"> –</w:t>
      </w:r>
      <w:r w:rsidRPr="00B73926">
        <w:rPr>
          <w:rFonts w:asciiTheme="majorHAnsi" w:hAnsiTheme="majorHAnsi" w:cstheme="majorHAnsi"/>
          <w:b/>
        </w:rPr>
        <w:t xml:space="preserve"> DA REPRESENTAÇÃO E DO CREDENCIAMENTO</w:t>
      </w:r>
    </w:p>
    <w:p w:rsidR="00923125" w:rsidRPr="00B73926" w:rsidRDefault="00923125" w:rsidP="00F26F5F">
      <w:pPr>
        <w:jc w:val="both"/>
        <w:rPr>
          <w:rFonts w:asciiTheme="majorHAnsi" w:hAnsiTheme="majorHAnsi" w:cstheme="majorHAnsi"/>
          <w:b/>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5.1- Antes do início da sessão, os representantes das empresas interessadas em participar do certame, que pretendem ofertar os lances, ou apenas acompanhar a licitação, com podres gerais de representação, porem se poderes para ofertar lances, deverão se apresentar para credenciamento junto ao pregoeiro, devidamente munidos de documentos que os credenciem a participar desta licitação, inclusive cm poderes para formulação de ofertas e lances verbais, conforme (ANEXO VI).</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5.2- Cada licitante credenciará apenas um representante que será o único admitido a intervir no procedimento licitatório e a responder para todos os atos e efeitos previstos neste edital, por sua representada.</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5.3- Por credenciamento entende-se a apresentação dos seguintes documentos:</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I- documentação oficial de identidade</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II- procuração por instrumento público ou particular, que comprove a capacidade de representação, inclusive com outorga de poderes para, na forma de lei, formular ofertas e lances de preços, se for o caso, e participar todos os demais atos pertinentes ao certame em nome da licitante, em caso de procuração particular a mesma</w:t>
      </w:r>
      <w:r w:rsidR="00A36B65" w:rsidRPr="00B73926">
        <w:rPr>
          <w:rFonts w:asciiTheme="majorHAnsi" w:hAnsiTheme="majorHAnsi" w:cstheme="majorHAnsi"/>
        </w:rPr>
        <w:t xml:space="preserve"> </w:t>
      </w:r>
      <w:r w:rsidRPr="00B73926">
        <w:rPr>
          <w:rFonts w:asciiTheme="majorHAnsi" w:hAnsiTheme="majorHAnsi" w:cstheme="majorHAnsi"/>
          <w:b/>
          <w:u w:val="single"/>
        </w:rPr>
        <w:t>deverá ter a assinatura autenticada por verdadeira e cópia autenticada do documento comprobatório para a tal, conforme:</w:t>
      </w:r>
    </w:p>
    <w:p w:rsidR="00F26F5F" w:rsidRPr="00B73926" w:rsidRDefault="00F26F5F" w:rsidP="00F26F5F">
      <w:pPr>
        <w:pStyle w:val="PargrafodaLista"/>
        <w:widowControl/>
        <w:numPr>
          <w:ilvl w:val="0"/>
          <w:numId w:val="5"/>
        </w:numPr>
        <w:spacing w:after="200" w:line="276" w:lineRule="auto"/>
        <w:ind w:left="0"/>
        <w:contextualSpacing/>
        <w:jc w:val="both"/>
        <w:rPr>
          <w:rFonts w:asciiTheme="majorHAnsi" w:hAnsiTheme="majorHAnsi" w:cstheme="majorHAnsi"/>
        </w:rPr>
      </w:pPr>
      <w:r w:rsidRPr="00B73926">
        <w:rPr>
          <w:rFonts w:asciiTheme="majorHAnsi" w:hAnsiTheme="majorHAnsi" w:cstheme="majorHAnsi"/>
        </w:rPr>
        <w:t>registro comercial, no caso de empresa individual;</w:t>
      </w:r>
    </w:p>
    <w:p w:rsidR="00F26F5F" w:rsidRPr="00B73926" w:rsidRDefault="00F26F5F" w:rsidP="00F26F5F">
      <w:pPr>
        <w:pStyle w:val="PargrafodaLista"/>
        <w:widowControl/>
        <w:numPr>
          <w:ilvl w:val="0"/>
          <w:numId w:val="5"/>
        </w:numPr>
        <w:spacing w:after="200" w:line="276" w:lineRule="auto"/>
        <w:ind w:left="0"/>
        <w:contextualSpacing/>
        <w:jc w:val="both"/>
        <w:rPr>
          <w:rFonts w:asciiTheme="majorHAnsi" w:hAnsiTheme="majorHAnsi" w:cstheme="majorHAnsi"/>
        </w:rPr>
      </w:pPr>
      <w:r w:rsidRPr="00B73926">
        <w:rPr>
          <w:rFonts w:asciiTheme="majorHAnsi" w:hAnsiTheme="majorHAnsi" w:cstheme="majorHAnsi"/>
        </w:rPr>
        <w:t>ato constitutivo, estatuto ou contrato social em vigor, devidamente registrado, para as sociedades comercias e no caso de sociedade por ações, acompanhados dos documentos comprobatórios de eleição de seus administradores;</w:t>
      </w:r>
    </w:p>
    <w:p w:rsidR="00F26F5F" w:rsidRPr="00B73926" w:rsidRDefault="00F26F5F" w:rsidP="00F26F5F">
      <w:pPr>
        <w:pStyle w:val="PargrafodaLista"/>
        <w:widowControl/>
        <w:numPr>
          <w:ilvl w:val="0"/>
          <w:numId w:val="5"/>
        </w:numPr>
        <w:spacing w:after="200" w:line="276" w:lineRule="auto"/>
        <w:ind w:left="0"/>
        <w:contextualSpacing/>
        <w:jc w:val="both"/>
        <w:rPr>
          <w:rFonts w:asciiTheme="majorHAnsi" w:hAnsiTheme="majorHAnsi" w:cstheme="majorHAnsi"/>
        </w:rPr>
      </w:pPr>
      <w:r w:rsidRPr="00B73926">
        <w:rPr>
          <w:rFonts w:asciiTheme="majorHAnsi" w:hAnsiTheme="majorHAnsi" w:cstheme="majorHAnsi"/>
        </w:rPr>
        <w:t>inscrição do ato constitutivo, no caso d sociedade civis, acompanhados de prova da diretoria em exercício;</w:t>
      </w:r>
    </w:p>
    <w:p w:rsidR="00F26F5F" w:rsidRPr="00B73926" w:rsidRDefault="00F26F5F" w:rsidP="00F26F5F">
      <w:pPr>
        <w:pStyle w:val="PargrafodaLista"/>
        <w:widowControl/>
        <w:numPr>
          <w:ilvl w:val="0"/>
          <w:numId w:val="5"/>
        </w:numPr>
        <w:spacing w:after="200" w:line="276" w:lineRule="auto"/>
        <w:ind w:left="0"/>
        <w:contextualSpacing/>
        <w:jc w:val="both"/>
        <w:rPr>
          <w:rFonts w:asciiTheme="majorHAnsi" w:hAnsiTheme="majorHAnsi" w:cstheme="majorHAnsi"/>
        </w:rPr>
      </w:pPr>
      <w:r w:rsidRPr="00B73926">
        <w:rPr>
          <w:rFonts w:asciiTheme="majorHAnsi" w:hAnsiTheme="majorHAnsi" w:cstheme="majorHAnsi"/>
        </w:rPr>
        <w:t>decreto de autorização, em se tratando de empresa ou sociedade estrangeira em funcionamento no país e ato de registro ou autorização para funcionamento expedido pelo órgão competente, quando a atividade assim o exigir.</w:t>
      </w:r>
    </w:p>
    <w:p w:rsidR="00F26F5F" w:rsidRPr="00B73926" w:rsidRDefault="00F26F5F" w:rsidP="00F26F5F">
      <w:pPr>
        <w:pStyle w:val="PargrafodaLista"/>
        <w:ind w:left="0"/>
        <w:jc w:val="both"/>
        <w:rPr>
          <w:rFonts w:asciiTheme="majorHAnsi" w:hAnsiTheme="majorHAnsi" w:cstheme="majorHAnsi"/>
        </w:rPr>
      </w:pP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III- documentos comprobatórios, quando este for o caso, de ser o credenciamento sócio da sociedade, com poderes para a sua representação, ou titular de firma individual (atos constitutivos da pessoa jurídica, atos comprobatórios de declaração de firma individual, etc., conforme o caso).</w:t>
      </w:r>
    </w:p>
    <w:p w:rsidR="009D5FA7" w:rsidRPr="00B73926" w:rsidRDefault="009D5FA7" w:rsidP="00F26F5F">
      <w:pPr>
        <w:pStyle w:val="PargrafodaLista"/>
        <w:ind w:left="0"/>
        <w:jc w:val="both"/>
        <w:rPr>
          <w:rFonts w:asciiTheme="majorHAnsi" w:hAnsiTheme="majorHAnsi" w:cstheme="majorHAnsi"/>
        </w:rPr>
      </w:pPr>
    </w:p>
    <w:p w:rsidR="00F26F5F"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 xml:space="preserve">5.3.1- Caso seja representante cooperativa da prestação de serviços, também deverá ser </w:t>
      </w:r>
      <w:r w:rsidRPr="00B73926">
        <w:rPr>
          <w:rFonts w:asciiTheme="majorHAnsi" w:hAnsiTheme="majorHAnsi" w:cstheme="majorHAnsi"/>
        </w:rPr>
        <w:lastRenderedPageBreak/>
        <w:t>apresentada cópia da ata</w:t>
      </w:r>
      <w:r w:rsidR="00453E60" w:rsidRPr="00B73926">
        <w:rPr>
          <w:rFonts w:asciiTheme="majorHAnsi" w:hAnsiTheme="majorHAnsi" w:cstheme="majorHAnsi"/>
        </w:rPr>
        <w:t xml:space="preserve"> assembleia</w:t>
      </w:r>
      <w:r w:rsidRPr="00B73926">
        <w:rPr>
          <w:rFonts w:asciiTheme="majorHAnsi" w:hAnsiTheme="majorHAnsi" w:cstheme="majorHAnsi"/>
        </w:rPr>
        <w:t xml:space="preserve"> de posse dos dirigentes.</w:t>
      </w:r>
    </w:p>
    <w:p w:rsidR="00F26F5F"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5.3.2- 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F26F5F"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 xml:space="preserve">5.4- A não apresentação ou incorreção insanável de quaisquer documentos para tanto exigidos impossibilitará o credenciamento e, </w:t>
      </w:r>
      <w:r w:rsidR="00453E60" w:rsidRPr="00B73926">
        <w:rPr>
          <w:rFonts w:asciiTheme="majorHAnsi" w:hAnsiTheme="majorHAnsi" w:cstheme="majorHAnsi"/>
        </w:rPr>
        <w:t>consequência</w:t>
      </w:r>
      <w:r w:rsidRPr="00B73926">
        <w:rPr>
          <w:rFonts w:asciiTheme="majorHAnsi" w:hAnsiTheme="majorHAnsi" w:cstheme="majorHAnsi"/>
        </w:rPr>
        <w:t>, impedirá a prática de qualquer ato inerente ao certame pela pessoa que não obteve.</w:t>
      </w:r>
    </w:p>
    <w:p w:rsidR="00F26F5F"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5.5- O representante poderá ser substituído por outro devidamente credenciado.</w:t>
      </w:r>
    </w:p>
    <w:p w:rsidR="009D5FA7"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5.6- Não será admitida a participa</w:t>
      </w:r>
      <w:r w:rsidR="00A36B65" w:rsidRPr="00B73926">
        <w:rPr>
          <w:rFonts w:asciiTheme="majorHAnsi" w:hAnsiTheme="majorHAnsi" w:cstheme="majorHAnsi"/>
        </w:rPr>
        <w:t xml:space="preserve">ção um representante para mais </w:t>
      </w:r>
      <w:r w:rsidRPr="00B73926">
        <w:rPr>
          <w:rFonts w:asciiTheme="majorHAnsi" w:hAnsiTheme="majorHAnsi" w:cstheme="majorHAnsi"/>
        </w:rPr>
        <w:t>de uma empresa licitante.</w:t>
      </w:r>
    </w:p>
    <w:p w:rsidR="00A36B65"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5.7- Em caso de contrato social emitido via internet o mesmo será consultado sobre sua autenticidade e validade sob pena de desclassificação do licitante.</w:t>
      </w:r>
    </w:p>
    <w:p w:rsidR="00F26F5F"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 xml:space="preserve">5.8- O licitante que não enviar representante para participar da sessão, mesmo credenciado não poderá requerer o direito a recurso, das decisões do pregoeiro, nos termos do inciso </w:t>
      </w:r>
      <w:r w:rsidR="00424FA6" w:rsidRPr="00B73926">
        <w:rPr>
          <w:rFonts w:asciiTheme="majorHAnsi" w:hAnsiTheme="majorHAnsi" w:cstheme="majorHAnsi"/>
        </w:rPr>
        <w:t>XX</w:t>
      </w:r>
      <w:r w:rsidRPr="00B73926">
        <w:rPr>
          <w:rFonts w:asciiTheme="majorHAnsi" w:hAnsiTheme="majorHAnsi" w:cstheme="majorHAnsi"/>
        </w:rPr>
        <w:t xml:space="preserve"> do artigo 4º da lei 10.520/2002.5.9- De acordo como que dispõe a legislação, será dado de preferência de contratação para as microempresas (ME) ou empresas de pequeno porte (EPP).</w:t>
      </w: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5.10- Não poderão se beneficiar do regime diferenciado e favorecido em licitações, concedido às microempresas e empresas de pequeno porte, pela Lei Complementar Nº 123, de 14 dezembro de 2006, alterada, pela Lei Complementar 147/2014, as que se enquadrarem em qualquer das exclusões relacionadas no parágrafo quarto do seu artigo terceiro.</w:t>
      </w: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5.11- O licitante microempresa ou empresa de pequeno porte que desejar usufruir o regime diferenciado e favorecido em licitações, concedido pela Lei complementar nº 123/06, alterada para a Lei Complementar 147/2014, deverá declarar, no ato de apresentação do credenciamento, que atende os requisitos do artigo 3º da mencionada Lei.</w:t>
      </w: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5.12-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de perda dos privilégios estabelecidos na Lei Complementar nº 123/06, alterada para a Lei Complementar 147/2014. Este (e) documento (s) deverá(ao) ser apresentado(s) obrigatoriamente juntamente com o credenciamento.</w:t>
      </w:r>
    </w:p>
    <w:p w:rsidR="00F26F5F" w:rsidRPr="00B73926" w:rsidRDefault="00F26F5F" w:rsidP="00F26F5F">
      <w:pPr>
        <w:pStyle w:val="PargrafodaLista"/>
        <w:ind w:left="0"/>
        <w:jc w:val="both"/>
        <w:rPr>
          <w:rFonts w:asciiTheme="majorHAnsi" w:hAnsiTheme="majorHAnsi" w:cstheme="majorHAnsi"/>
        </w:rPr>
      </w:pPr>
    </w:p>
    <w:p w:rsidR="00A36B65" w:rsidRPr="00B73926" w:rsidRDefault="009D5FA7" w:rsidP="00A36B65">
      <w:pPr>
        <w:pStyle w:val="PargrafodaLista"/>
        <w:ind w:left="0"/>
        <w:jc w:val="both"/>
        <w:rPr>
          <w:rFonts w:asciiTheme="majorHAnsi" w:hAnsiTheme="majorHAnsi" w:cstheme="majorHAnsi"/>
          <w:b/>
        </w:rPr>
      </w:pPr>
      <w:r w:rsidRPr="00B73926">
        <w:rPr>
          <w:rFonts w:asciiTheme="majorHAnsi" w:hAnsiTheme="majorHAnsi" w:cstheme="majorHAnsi"/>
          <w:b/>
        </w:rPr>
        <w:t xml:space="preserve">6 – DA </w:t>
      </w:r>
      <w:r w:rsidR="00F26F5F" w:rsidRPr="00B73926">
        <w:rPr>
          <w:rFonts w:asciiTheme="majorHAnsi" w:hAnsiTheme="majorHAnsi" w:cstheme="majorHAnsi"/>
          <w:b/>
        </w:rPr>
        <w:t>APRESENTAÇÃO DA DECLARAÇÃO DE PLENO ATENDIMENTO AOS REQUISITOS DE HABITAÇÃO.</w:t>
      </w:r>
    </w:p>
    <w:p w:rsidR="00A36B65" w:rsidRPr="00B73926" w:rsidRDefault="00A36B65" w:rsidP="00A36B65">
      <w:pPr>
        <w:pStyle w:val="PargrafodaLista"/>
        <w:ind w:left="0"/>
        <w:jc w:val="both"/>
        <w:rPr>
          <w:rFonts w:asciiTheme="majorHAnsi" w:hAnsiTheme="majorHAnsi" w:cstheme="majorHAnsi"/>
          <w:b/>
        </w:rPr>
      </w:pP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6.1- Logo após o credenciamento as licitantes deverão apresentar ao pregoeiro, a Declaração de Pleno Atendimento aos Requisitos de Habilitação, conforme exigido pelo inciso VIII, do art. 4º, da Lei Federal nº 10.520, de 17 de julho de 2002, modelo de uso facultativo</w:t>
      </w:r>
      <w:r w:rsidR="009D5FA7" w:rsidRPr="00B73926">
        <w:rPr>
          <w:rFonts w:asciiTheme="majorHAnsi" w:hAnsiTheme="majorHAnsi" w:cstheme="majorHAnsi"/>
        </w:rPr>
        <w:t xml:space="preserve"> </w:t>
      </w:r>
      <w:r w:rsidRPr="00B73926">
        <w:rPr>
          <w:rFonts w:asciiTheme="majorHAnsi" w:hAnsiTheme="majorHAnsi" w:cstheme="majorHAnsi"/>
        </w:rPr>
        <w:t>-</w:t>
      </w:r>
      <w:r w:rsidR="009D5FA7" w:rsidRPr="00B73926">
        <w:rPr>
          <w:rFonts w:asciiTheme="majorHAnsi" w:hAnsiTheme="majorHAnsi" w:cstheme="majorHAnsi"/>
        </w:rPr>
        <w:t xml:space="preserve"> </w:t>
      </w:r>
      <w:r w:rsidRPr="00B73926">
        <w:rPr>
          <w:rFonts w:asciiTheme="majorHAnsi" w:hAnsiTheme="majorHAnsi" w:cstheme="majorHAnsi"/>
        </w:rPr>
        <w:t>(Anexo V do Edital).</w:t>
      </w: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6.1.1- A declaração deverá conter nome ou razão social e endereço completo, telefone, fac-símile, e e-mail da licitante, bem como assinada por pessoa com poderes para tal;</w:t>
      </w: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6.2- Em caso de não apresentação de declaração citada no item anterior, poderá ser preenchida, através de formulário (Anexo V), na própria Sessão Pública, que poderá ser fornecida pelo pregoeiro na sessão, que será assinado por pessoa presente com poderes para tal. Ou, ainda, poderá ser entregue na Sessão Pública caso esteja em poder de pessoa presente;</w:t>
      </w: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6.2.1- A licitante que não se fez representar na sessão pública do pregão deverá o documento solicitado no subitem 6.1. fora dos envelopes</w:t>
      </w:r>
      <w:r w:rsidR="008B0EE3" w:rsidRPr="00B73926">
        <w:rPr>
          <w:rFonts w:asciiTheme="majorHAnsi" w:hAnsiTheme="majorHAnsi" w:cstheme="majorHAnsi"/>
        </w:rPr>
        <w:t xml:space="preserve"> </w:t>
      </w:r>
      <w:r w:rsidRPr="00B73926">
        <w:rPr>
          <w:rFonts w:asciiTheme="majorHAnsi" w:hAnsiTheme="majorHAnsi" w:cstheme="majorHAnsi"/>
        </w:rPr>
        <w:t>ou em terceiro envelope, contendo no anverso: ENVELOPE Nº 03- declaração de que cumpre plenamente as condições de habilitação. O não atendimento deste quesito, importará na não aceitação da proposta.</w:t>
      </w: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6.3- Não atendidos os itens anteriores (6.1</w:t>
      </w:r>
      <w:r w:rsidR="00424FA6" w:rsidRPr="00B73926">
        <w:rPr>
          <w:rFonts w:asciiTheme="majorHAnsi" w:hAnsiTheme="majorHAnsi" w:cstheme="majorHAnsi"/>
        </w:rPr>
        <w:t>.</w:t>
      </w:r>
      <w:r w:rsidRPr="00B73926">
        <w:rPr>
          <w:rFonts w:asciiTheme="majorHAnsi" w:hAnsiTheme="majorHAnsi" w:cstheme="majorHAnsi"/>
        </w:rPr>
        <w:t xml:space="preserve">6.2),implicará na imediata exclusão da licitante do </w:t>
      </w:r>
      <w:r w:rsidRPr="00B73926">
        <w:rPr>
          <w:rFonts w:asciiTheme="majorHAnsi" w:hAnsiTheme="majorHAnsi" w:cstheme="majorHAnsi"/>
        </w:rPr>
        <w:lastRenderedPageBreak/>
        <w:t>certame, valendo este item para licitantes credenciadas ou não;</w:t>
      </w:r>
    </w:p>
    <w:p w:rsidR="00F26F5F"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6.3.1 Em caso de exclusão do licitante do certame, os envelopes permanecerão sob guarda do Pregoeiro e sua equipe de apoio, até o final da sessão, memento que poderá ser devolvido, importando na preclusão do direto de participar da licitação, restando a Administração inutilizar os envelopes se não procurados no prazo de 30</w:t>
      </w:r>
      <w:r w:rsidR="00B73926">
        <w:rPr>
          <w:rFonts w:asciiTheme="majorHAnsi" w:hAnsiTheme="majorHAnsi" w:cstheme="majorHAnsi"/>
        </w:rPr>
        <w:t xml:space="preserve"> </w:t>
      </w:r>
      <w:r w:rsidRPr="00B73926">
        <w:rPr>
          <w:rFonts w:asciiTheme="majorHAnsi" w:hAnsiTheme="majorHAnsi" w:cstheme="majorHAnsi"/>
        </w:rPr>
        <w:t>(trinta dias).</w:t>
      </w:r>
    </w:p>
    <w:p w:rsidR="00B73926" w:rsidRPr="00B73926" w:rsidRDefault="00B73926" w:rsidP="00A36B65">
      <w:pPr>
        <w:pStyle w:val="PargrafodaLista"/>
        <w:ind w:left="0"/>
        <w:jc w:val="both"/>
        <w:rPr>
          <w:rFonts w:asciiTheme="majorHAnsi" w:hAnsiTheme="majorHAnsi" w:cstheme="majorHAnsi"/>
        </w:rPr>
      </w:pPr>
    </w:p>
    <w:p w:rsidR="00F26F5F" w:rsidRPr="00B73926" w:rsidRDefault="00AC2DB7" w:rsidP="00F26F5F">
      <w:pPr>
        <w:pStyle w:val="PargrafodaLista"/>
        <w:ind w:left="0"/>
        <w:jc w:val="both"/>
        <w:rPr>
          <w:rFonts w:asciiTheme="majorHAnsi" w:hAnsiTheme="majorHAnsi" w:cstheme="majorHAnsi"/>
          <w:b/>
        </w:rPr>
      </w:pPr>
      <w:r w:rsidRPr="00B73926">
        <w:rPr>
          <w:rFonts w:asciiTheme="majorHAnsi" w:hAnsiTheme="majorHAnsi" w:cstheme="majorHAnsi"/>
          <w:b/>
        </w:rPr>
        <w:t xml:space="preserve">7 – </w:t>
      </w:r>
      <w:r w:rsidR="00F26F5F" w:rsidRPr="00B73926">
        <w:rPr>
          <w:rFonts w:asciiTheme="majorHAnsi" w:hAnsiTheme="majorHAnsi" w:cstheme="majorHAnsi"/>
          <w:b/>
        </w:rPr>
        <w:t>DA APRESENTAÇÃO DA PROP</w:t>
      </w:r>
      <w:r w:rsidR="002D0EDB">
        <w:rPr>
          <w:rFonts w:asciiTheme="majorHAnsi" w:hAnsiTheme="majorHAnsi" w:cstheme="majorHAnsi"/>
          <w:b/>
        </w:rPr>
        <w:t>O</w:t>
      </w:r>
      <w:r w:rsidR="00F26F5F" w:rsidRPr="00B73926">
        <w:rPr>
          <w:rFonts w:asciiTheme="majorHAnsi" w:hAnsiTheme="majorHAnsi" w:cstheme="majorHAnsi"/>
          <w:b/>
        </w:rPr>
        <w:t>STA DE PREÇOS E DOS DOCUMENTOS DE HABILITAÇÃO</w:t>
      </w:r>
      <w:r w:rsidR="00A36B65" w:rsidRPr="00B73926">
        <w:rPr>
          <w:rFonts w:asciiTheme="majorHAnsi" w:hAnsiTheme="majorHAnsi" w:cstheme="majorHAnsi"/>
          <w:b/>
        </w:rPr>
        <w:t>:</w:t>
      </w:r>
    </w:p>
    <w:p w:rsidR="00F26F5F" w:rsidRPr="00B73926" w:rsidRDefault="00F26F5F" w:rsidP="00F26F5F">
      <w:pPr>
        <w:pStyle w:val="PargrafodaLista"/>
        <w:ind w:left="0"/>
        <w:jc w:val="both"/>
        <w:rPr>
          <w:rFonts w:asciiTheme="majorHAnsi" w:hAnsiTheme="majorHAnsi" w:cstheme="majorHAnsi"/>
          <w:b/>
        </w:rPr>
      </w:pP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7.1- Apresentar os documentos da proposta e da habilitação, em envelopes disti</w:t>
      </w:r>
      <w:r w:rsidR="00A36B65" w:rsidRPr="00B73926">
        <w:rPr>
          <w:rFonts w:asciiTheme="majorHAnsi" w:hAnsiTheme="majorHAnsi" w:cstheme="majorHAnsi"/>
        </w:rPr>
        <w:t>ntos que passamos a chamar de EN</w:t>
      </w:r>
      <w:r w:rsidRPr="00B73926">
        <w:rPr>
          <w:rFonts w:asciiTheme="majorHAnsi" w:hAnsiTheme="majorHAnsi" w:cstheme="majorHAnsi"/>
        </w:rPr>
        <w:t>VELOPE Nº 1, ou de “PROPOSTA de PREÇO”, e o ENVELOPE Nº 2, ou ”DOCUMENTAÇÃO</w:t>
      </w:r>
      <w:r w:rsidR="00A36B65" w:rsidRPr="00B73926">
        <w:rPr>
          <w:rFonts w:asciiTheme="majorHAnsi" w:hAnsiTheme="majorHAnsi" w:cstheme="majorHAnsi"/>
        </w:rPr>
        <w:t xml:space="preserve"> </w:t>
      </w:r>
      <w:r w:rsidRPr="00B73926">
        <w:rPr>
          <w:rFonts w:asciiTheme="majorHAnsi" w:hAnsiTheme="majorHAnsi" w:cstheme="majorHAnsi"/>
        </w:rPr>
        <w:t>DE HABILITAÇÃO” no local, data e horário indicados neste Edital, na forma dos incisos I e II a seguir:</w:t>
      </w:r>
    </w:p>
    <w:p w:rsidR="00F26F5F" w:rsidRPr="00B73926" w:rsidRDefault="00F26F5F" w:rsidP="00F26F5F">
      <w:pPr>
        <w:pStyle w:val="PargrafodaLista"/>
        <w:ind w:left="0"/>
        <w:jc w:val="both"/>
        <w:rPr>
          <w:rFonts w:asciiTheme="majorHAnsi" w:hAnsiTheme="majorHAnsi" w:cstheme="majorHAnsi"/>
        </w:rPr>
      </w:pP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I- Envelope contendo os documentos relativos ás Propostas de Preços:</w:t>
      </w:r>
    </w:p>
    <w:p w:rsidR="00F26F5F" w:rsidRPr="00B73926" w:rsidRDefault="00F26F5F" w:rsidP="00F26F5F">
      <w:pPr>
        <w:pStyle w:val="PargrafodaLista"/>
        <w:ind w:left="0"/>
        <w:jc w:val="both"/>
        <w:rPr>
          <w:rFonts w:asciiTheme="majorHAnsi" w:hAnsiTheme="majorHAnsi" w:cstheme="majorHAnsi"/>
        </w:rPr>
      </w:pP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ENVELOPE Nº1</w:t>
      </w:r>
      <w:r w:rsidR="00AE1896" w:rsidRPr="00B73926">
        <w:rPr>
          <w:rFonts w:asciiTheme="majorHAnsi" w:hAnsiTheme="majorHAnsi" w:cstheme="majorHAnsi"/>
          <w:b/>
        </w:rPr>
        <w:t xml:space="preserve"> </w:t>
      </w:r>
      <w:r w:rsidRPr="00B73926">
        <w:rPr>
          <w:rFonts w:asciiTheme="majorHAnsi" w:hAnsiTheme="majorHAnsi" w:cstheme="majorHAnsi"/>
          <w:b/>
        </w:rPr>
        <w:t>(PROP</w:t>
      </w:r>
      <w:r w:rsidR="00C44DD9">
        <w:rPr>
          <w:rFonts w:asciiTheme="majorHAnsi" w:hAnsiTheme="majorHAnsi" w:cstheme="majorHAnsi"/>
          <w:b/>
        </w:rPr>
        <w:t>O</w:t>
      </w:r>
      <w:r w:rsidRPr="00B73926">
        <w:rPr>
          <w:rFonts w:asciiTheme="majorHAnsi" w:hAnsiTheme="majorHAnsi" w:cstheme="majorHAnsi"/>
          <w:b/>
        </w:rPr>
        <w:t>STA DE PREÇOS)</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MUNICIPIO DE PESCARIA BRAVA</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 xml:space="preserve">PREGÃO PRESENCIAL Nº </w:t>
      </w:r>
      <w:r w:rsidR="00453E60" w:rsidRPr="00B73926">
        <w:rPr>
          <w:rFonts w:asciiTheme="majorHAnsi" w:hAnsiTheme="majorHAnsi" w:cstheme="majorHAnsi"/>
          <w:b/>
        </w:rPr>
        <w:t>05</w:t>
      </w:r>
      <w:r w:rsidRPr="00B73926">
        <w:rPr>
          <w:rFonts w:asciiTheme="majorHAnsi" w:hAnsiTheme="majorHAnsi" w:cstheme="majorHAnsi"/>
          <w:b/>
        </w:rPr>
        <w:t>/</w:t>
      </w:r>
      <w:r w:rsidR="00453E60" w:rsidRPr="00B73926">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LICITANTE</w:t>
      </w:r>
      <w:r w:rsidR="0013606E" w:rsidRPr="00B73926">
        <w:rPr>
          <w:rFonts w:asciiTheme="majorHAnsi" w:hAnsiTheme="majorHAnsi" w:cstheme="majorHAnsi"/>
          <w:b/>
        </w:rPr>
        <w:t>:</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CNPJ</w:t>
      </w:r>
      <w:r w:rsidR="0013606E" w:rsidRPr="00B73926">
        <w:rPr>
          <w:rFonts w:asciiTheme="majorHAnsi" w:hAnsiTheme="majorHAnsi" w:cstheme="majorHAnsi"/>
          <w:b/>
        </w:rPr>
        <w:t xml:space="preserve">: </w:t>
      </w:r>
    </w:p>
    <w:p w:rsidR="00F26F5F" w:rsidRPr="00B73926" w:rsidRDefault="00F26F5F" w:rsidP="00F26F5F">
      <w:pPr>
        <w:pStyle w:val="PargrafodaLista"/>
        <w:ind w:left="0"/>
        <w:jc w:val="both"/>
        <w:rPr>
          <w:rFonts w:asciiTheme="majorHAnsi" w:hAnsiTheme="majorHAnsi" w:cstheme="majorHAnsi"/>
          <w:b/>
        </w:rPr>
      </w:pP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II- Envelope contendo os Documentos de Habilitação</w:t>
      </w:r>
    </w:p>
    <w:p w:rsidR="00F26F5F" w:rsidRPr="00B73926" w:rsidRDefault="00F26F5F" w:rsidP="00F26F5F">
      <w:pPr>
        <w:pStyle w:val="PargrafodaLista"/>
        <w:ind w:left="0"/>
        <w:jc w:val="both"/>
        <w:rPr>
          <w:rFonts w:asciiTheme="majorHAnsi" w:hAnsiTheme="majorHAnsi" w:cstheme="majorHAnsi"/>
        </w:rPr>
      </w:pP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ENVELOPE Nº2</w:t>
      </w:r>
      <w:r w:rsidR="00AE1896" w:rsidRPr="00B73926">
        <w:rPr>
          <w:rFonts w:asciiTheme="majorHAnsi" w:hAnsiTheme="majorHAnsi" w:cstheme="majorHAnsi"/>
          <w:b/>
        </w:rPr>
        <w:t xml:space="preserve"> </w:t>
      </w:r>
      <w:r w:rsidRPr="00B73926">
        <w:rPr>
          <w:rFonts w:asciiTheme="majorHAnsi" w:hAnsiTheme="majorHAnsi" w:cstheme="majorHAnsi"/>
          <w:b/>
        </w:rPr>
        <w:t>(DOCUMENTOS DE HABILITAÇÃO)</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 xml:space="preserve">MUNICIPIO DE PESCARIA BRAVA </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 xml:space="preserve">PREGÃO PRESENCIAL Nº </w:t>
      </w:r>
      <w:r w:rsidR="00453E60" w:rsidRPr="00B73926">
        <w:rPr>
          <w:rFonts w:asciiTheme="majorHAnsi" w:hAnsiTheme="majorHAnsi" w:cstheme="majorHAnsi"/>
          <w:b/>
        </w:rPr>
        <w:t>05</w:t>
      </w:r>
      <w:r w:rsidRPr="00B73926">
        <w:rPr>
          <w:rFonts w:asciiTheme="majorHAnsi" w:hAnsiTheme="majorHAnsi" w:cstheme="majorHAnsi"/>
          <w:b/>
        </w:rPr>
        <w:t>/</w:t>
      </w:r>
      <w:r w:rsidR="00453E60" w:rsidRPr="00B73926">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LICITANTE</w:t>
      </w:r>
      <w:r w:rsidR="0013606E" w:rsidRPr="00B73926">
        <w:rPr>
          <w:rFonts w:asciiTheme="majorHAnsi" w:hAnsiTheme="majorHAnsi" w:cstheme="majorHAnsi"/>
          <w:b/>
        </w:rPr>
        <w:t>:</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CNPJ</w:t>
      </w:r>
      <w:r w:rsidR="0013606E" w:rsidRPr="00B73926">
        <w:rPr>
          <w:rFonts w:asciiTheme="majorHAnsi" w:hAnsiTheme="majorHAnsi" w:cstheme="majorHAnsi"/>
          <w:b/>
        </w:rPr>
        <w:t>:</w:t>
      </w:r>
    </w:p>
    <w:p w:rsidR="00F26F5F" w:rsidRPr="00B73926" w:rsidRDefault="00F26F5F" w:rsidP="00F26F5F">
      <w:pPr>
        <w:pStyle w:val="PargrafodaLista"/>
        <w:ind w:left="0"/>
        <w:jc w:val="both"/>
        <w:rPr>
          <w:rFonts w:asciiTheme="majorHAnsi" w:hAnsiTheme="majorHAnsi" w:cstheme="majorHAnsi"/>
          <w:b/>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7.2 - Os documentos necessários à participação na presente licitação poderão ser apresentados: no original; ou por cópia com autenticação por tabelião; por servidor designado pela Administração Municipal; ou ainda por publicação em Órgão da imprensa oficial (perfeitamente legíveis).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7.2.1- Os documentos necessários a participação na presente licitação, compreendendo os documentos referentes a proposta de preços e a habilitação e seus anexos, deverão ser apresentados no idioma oficial do Brasil.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7.2.2- Quaisquer documentos, necessários à participação no presente certamente licitatório, apresentados em línguas estrangeiras, deverão ser autenticados pelos respectivos consulados e traduzidos para o idioma oficial do Brasil por tradutor juramentado.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7.2.3- O CNPJ indicado nos documentos da proposta de preços e da habilitação deverá ser do mesmo estabelecimento da empresa que efetivamente vai fornecer os materiais e ou serviços, objeto da presente licitação.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7.3 - Não serão aceitos documentos apresentados por meio de fitas, discos magnéticos, filmes ou cópias em fac-s</w:t>
      </w:r>
      <w:r w:rsidR="008B0EE3" w:rsidRPr="00B73926">
        <w:rPr>
          <w:rFonts w:asciiTheme="majorHAnsi" w:hAnsiTheme="majorHAnsi" w:cstheme="majorHAnsi"/>
        </w:rPr>
        <w:t>ímile, mesmo autenticadas, admi</w:t>
      </w:r>
      <w:r w:rsidRPr="00B73926">
        <w:rPr>
          <w:rFonts w:asciiTheme="majorHAnsi" w:hAnsiTheme="majorHAnsi" w:cstheme="majorHAnsi"/>
        </w:rPr>
        <w:t>tindo-se fotos, gravuras, desenhos, gráficos ou catálogos, apenas como forma de ilustração das propostas de preços.</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8- DA PROPOSTA DE PREÇOS (ENVELOPE N.º1)</w:t>
      </w:r>
    </w:p>
    <w:p w:rsidR="00A36B65" w:rsidRPr="00B73926" w:rsidRDefault="00A36B65" w:rsidP="00F26F5F">
      <w:pPr>
        <w:autoSpaceDE w:val="0"/>
        <w:autoSpaceDN w:val="0"/>
        <w:adjustRightInd w:val="0"/>
        <w:jc w:val="both"/>
        <w:rPr>
          <w:rFonts w:asciiTheme="majorHAnsi" w:hAnsiTheme="majorHAnsi" w:cstheme="majorHAnsi"/>
        </w:rPr>
      </w:pPr>
    </w:p>
    <w:p w:rsidR="00A36B65"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lastRenderedPageBreak/>
        <w:t>8.1- O envelope ''proposta de preços'' deverá conter a proposta de preços da licitante, que deverá atender aos seguintes requisitos: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(R$),em</w:t>
      </w:r>
      <w:r w:rsidR="000D6E64" w:rsidRPr="00B73926">
        <w:rPr>
          <w:rFonts w:asciiTheme="majorHAnsi" w:hAnsiTheme="majorHAnsi" w:cstheme="majorHAnsi"/>
        </w:rPr>
        <w:t xml:space="preserve"> </w:t>
      </w:r>
      <w:r w:rsidRPr="00B73926">
        <w:rPr>
          <w:rFonts w:asciiTheme="majorHAnsi" w:hAnsiTheme="majorHAnsi" w:cstheme="majorHAnsi"/>
        </w:rPr>
        <w:t>algarismo arábicos,e por extenso, devendo suas folhas serem rubricadas;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8.1.2. os preços propostos completos, computando todos os custos necessários para o atendimento do objeto desta licitação,bem como os impostos, encargos trabalhistas, previdenciários, fiscais, comerciais, taxas, fretes, seguros, deslocamentos de pessoal, e quaisquer outros que indicam ou venham a incidir sobre o objeto licitado, constante da proposta;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8.1.3. constar</w:t>
      </w:r>
      <w:r w:rsidR="000D6E64" w:rsidRPr="00B73926">
        <w:rPr>
          <w:rFonts w:asciiTheme="majorHAnsi" w:hAnsiTheme="majorHAnsi" w:cstheme="majorHAnsi"/>
        </w:rPr>
        <w:t xml:space="preserve"> </w:t>
      </w:r>
      <w:r w:rsidRPr="00B73926">
        <w:rPr>
          <w:rFonts w:asciiTheme="majorHAnsi" w:hAnsiTheme="majorHAnsi" w:cstheme="majorHAnsi"/>
        </w:rPr>
        <w:t>prazos de validade das condições propostas não inferior a 60 (sessenta) dias correntes, a contar a data de apresentação da proposta . Não havendo indicação expressa será considerado como 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8.1.4. indicar a razão social da empresa licitante, número de inscrição no CNPJ do estabelecimento da empresa que efetivamente irá prestar o objeto da licitação , endereço completo, telefone e endereço eletrônico (''e-mail''),este último se houver,para contato, número da conta corrente bancária , agências e bancos, os dados referentes a conta  corrente , banco a agência poderão ser informados na fase de contratação ;</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8.1.5.A proposta poderá ser apresentada para um item ou para tantos quantos sejam de conveniência da licitante, dentro dos quantitativos máximos previstos no objeto deste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8.1.5.1.Os valores unitários a serem apresentados deverão constar no máximo de duas casas após a vírgula,se não for apresentada a segunda casa esta será considerada ''0'' (zero).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8.1.6. Indicar a marca dos produtos ofertados sob pena de desclassificação;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8.1.7. Conter nome, RG.e CPF do signatário, sua função e/ou cargo na empresa, tudo de modo legível.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8.2- Ocorrendo discrepância entre os valores expressos em algarismos e por extenso, serão considerados estes últimos. Ocorrendo discrepância entre o valor unitário e total para o objeto do Edital, será considerado o primeiro.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8.3- Os preços propostos por escrito será exclusiva responsabilidade da licitante, não lhe assistindo o direito de pleitear qualquer alteração, sob alegação, de erro, omissão ou qualquer outro pretexto.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8.4- A proposta deverá limitar-se ao objetivo desta licitação, sendo desconsideradas quaisquer alternativas de preço ou qualquer outra condição não prevista no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8.5- Independentemente de declaração expressa, a simples apresentação das propostas implica submissão a todas as condições estipuladas neste Edital seus anexos, sem prejuízo da escrita observância das normas contidas na legislação mencionada no preâmbulo deste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8.6- A proposta de preços será considerada completa abrangendo todos os custos dos materiais e ou serviços necessários à entrega do objeto em perfeitas condições de uso.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8.7- As propostas por venturas sem datas, serão consideradas emitidas para o dia do vencimento desta licitação.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8.8- Serão desclassificadas as propostas que não atendam às exigências do ato convocatório.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8.9- O licitante deve observar na proposta o critério de aceitabilidade dos preços, conforme artigo 40, X lei 8.666/93.</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0D6E64"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9 – DOS</w:t>
      </w:r>
      <w:r w:rsidR="00F26F5F" w:rsidRPr="00B73926">
        <w:rPr>
          <w:rFonts w:asciiTheme="majorHAnsi" w:hAnsiTheme="majorHAnsi" w:cstheme="majorHAnsi"/>
          <w:b/>
          <w:bCs/>
        </w:rPr>
        <w:t xml:space="preserve"> DOCUMENTOS DE HABILITAÇÃO (ENVELOPE N.º2)</w:t>
      </w:r>
    </w:p>
    <w:p w:rsidR="00A36B65" w:rsidRPr="00B73926" w:rsidRDefault="00A36B65"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 xml:space="preserve">9.1. O licitante deverá apresentar documentos a seguir descritos, em original, fotocópia autenticada </w:t>
      </w:r>
      <w:r w:rsidRPr="00B73926">
        <w:rPr>
          <w:rFonts w:asciiTheme="majorHAnsi" w:hAnsiTheme="majorHAnsi" w:cstheme="majorHAnsi"/>
        </w:rPr>
        <w:lastRenderedPageBreak/>
        <w:t>por tabelião, por servidor designado pela administração Municipal, ou ainda por publicação em Órgão da imprensa Oficial (perfeitamente legíveis), todos da sede da proponente, em única via: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9.1.1 declaração expressa do proponente, sob as penas da lei, da não ocorrência de fatos impeditivos para a sua habilitação neste certamente, na forma do s 2°, do art.32 da lei 8.666/93, alterado pela lei nº 9.648/98, conforme modelo (anexo lll).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9.1.2 Declaração do licitante de que não possui em seu quadro de pessoal empregado menor de 18 (dezoito) anos em trabalho noturno, perigoso ou insalubre e menor de 16 (dezesseis) anos e, qualquer trabalho, salvo na descrição de aprendiz a partir de 14 anos em atendimento ao preceito do art.</w:t>
      </w:r>
      <w:r w:rsidR="000F38B3" w:rsidRPr="00B73926">
        <w:rPr>
          <w:rFonts w:asciiTheme="majorHAnsi" w:hAnsiTheme="majorHAnsi" w:cstheme="majorHAnsi"/>
        </w:rPr>
        <w:t xml:space="preserve"> </w:t>
      </w:r>
      <w:r w:rsidRPr="00B73926">
        <w:rPr>
          <w:rFonts w:asciiTheme="majorHAnsi" w:hAnsiTheme="majorHAnsi" w:cstheme="majorHAnsi"/>
        </w:rPr>
        <w:t>7º, XXXlll, da constituição federal, de conformidade com lei nº 9.854/99, conforme o modelo (anexo lV).</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b/>
          <w:bCs/>
        </w:rPr>
        <w:t>9.1.3. RELATIVOS à HABILITAÇÃO JURÍDICA</w:t>
      </w:r>
      <w:r w:rsidRPr="00B73926">
        <w:rPr>
          <w:rFonts w:asciiTheme="majorHAnsi" w:hAnsiTheme="majorHAnsi" w:cstheme="majorHAnsi"/>
        </w:rPr>
        <w:t>.</w:t>
      </w:r>
    </w:p>
    <w:p w:rsidR="00A36B65" w:rsidRPr="00B73926" w:rsidRDefault="00A36B65"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A documentação relativa a habilitação jurídica, conforme o caso, consistirá em:</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a. registro comercial, no caso de empresa individual;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b. ato constitutivo, estatutos ou contrato social m vigor, devidamente registrado, para as sociedades comerciais e no caso de sociedade por ações, acompanhado dos documentos comprobatórios de eleição de seus administradores;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c. inscrição do ato constitutivo, no caso de sociedades civis, acompanhado de prova da diretoria em exercícios;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d. decreto de autorização, em se tratamento da empresa ou sociedade estrangeira em funcionamento expedido pelo órgão competente, quando a atividade assim o exigir.</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9.1.4. Relativos a Regularidade Fiscal: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a. Prova de inscrição no cadastro Nacional de Pessoa jurídica (CNPJ/MF);</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b. Prova de inscrição no cadastro de contribuintes estadual se houver, ou municipal, relativa ao domicílio ou sede do proponente, pertinente ao ser ramo de atividade e compatível com o objeto contratual;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 xml:space="preserve">c. Certidão conjunta Negativa de débitos relativos a Tributos Federais e a dívida ativa da União, na forma da lei </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d. Prova de regularidade perante a fazenda municipal do domicílio ou sede do proponente, ou outra equivalente, na forma da lei;</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e. Prova de regularidade perante a fazenda estadual do domicílio ou sede do protestante, ou outra equivalente, na forma da lei;</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f. Prova de regularidade relativa a seguridade social: Certidão negativa de débito - CND, emitida pelo instituto Nacional do seguro - INSS, nos tomos da portaria conjunta RFB/PGFM 1751 de 02 outubro de2014;</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g. Prova de regularidade relativa ao fundo de garantia por tempo de serviço (FGTS), emitida pela caixa econômica federal;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h. Certidão Negativa de débito trabalhista, conforme a lei 12.440/2011;</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9.1.5. Relativos a Qualificação econômica -financeira: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a. Certidão negativas de falência ou concordata, expedita pelo distribuidor da sede da pessoa jurídica.</w:t>
      </w:r>
    </w:p>
    <w:p w:rsidR="0013606E" w:rsidRPr="00B73926" w:rsidRDefault="0013606E"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rPr>
      </w:pPr>
      <w:r w:rsidRPr="00B73926">
        <w:rPr>
          <w:rFonts w:asciiTheme="majorHAnsi" w:hAnsiTheme="majorHAnsi" w:cstheme="majorHAnsi"/>
          <w:b/>
        </w:rPr>
        <w:t>9.2. Disposições Gerais da habilitação: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 xml:space="preserve">9.2.1. Serão feitas consultas ao serviço de verificação de autenticidade das Certidões emitidas pela </w:t>
      </w:r>
      <w:r w:rsidRPr="00B73926">
        <w:rPr>
          <w:rFonts w:asciiTheme="majorHAnsi" w:hAnsiTheme="majorHAnsi" w:cstheme="majorHAnsi"/>
        </w:rPr>
        <w:lastRenderedPageBreak/>
        <w:t>internet, ficando as proponentes dispensadas de autenticá</w:t>
      </w:r>
      <w:r w:rsidR="008B0EE3" w:rsidRPr="00B73926">
        <w:rPr>
          <w:rFonts w:asciiTheme="majorHAnsi" w:hAnsiTheme="majorHAnsi" w:cstheme="majorHAnsi"/>
        </w:rPr>
        <w:t>-</w:t>
      </w:r>
      <w:r w:rsidRPr="00B73926">
        <w:rPr>
          <w:rFonts w:asciiTheme="majorHAnsi" w:hAnsiTheme="majorHAnsi" w:cstheme="majorHAnsi"/>
        </w:rPr>
        <w:t>las.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9.2.2.  Não serão aceitos '' protocolos de entrega '' ou ''comprovantes de documentos'' em substituição aos documentos requeridos no presente Edital e seus anexos.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9.2.3 . Serão inabilitadas as empresas que não comprovarem possuir boa situação financeira, bem assim as que não satisfizerem as demais exigências estabelecidas para habilitação.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9.2.4. Na ocorrência de a documentação não estar completa e correta e contrariar qualquer dispositivo deste Edital de licitação e seus anexos, o pregoeiro considerará o protestante inabilitado, caso não consiga fazer sua correção durante a sessão, bem como sanar os vícios referente às mesmas documentações.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9.2.5. Documentos apresentados com validade expirada acarretarão a inabilitação do proponente. Os documentos que que não possuírem prazo de validade somente serão aceitos com data não excedente a 06 (seis) meses de antecedência da data prevista para apresentação das propostas, exceto atestados (s).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 xml:space="preserve">9.2.6. Os Documentos Relacionados quanto á documentação deverão vir na sequência disposta conforme item 9. DOS DOCUMENTOS DE HABILITAÇÃO (ENVELOPE N.º2), visando facilitar sua análise. </w:t>
      </w:r>
    </w:p>
    <w:p w:rsidR="00F26F5F" w:rsidRDefault="00F26F5F" w:rsidP="00F26F5F">
      <w:pPr>
        <w:autoSpaceDE w:val="0"/>
        <w:autoSpaceDN w:val="0"/>
        <w:adjustRightInd w:val="0"/>
        <w:jc w:val="both"/>
        <w:rPr>
          <w:rFonts w:asciiTheme="majorHAnsi" w:hAnsiTheme="majorHAnsi" w:cstheme="majorHAnsi"/>
        </w:rPr>
      </w:pPr>
    </w:p>
    <w:p w:rsidR="005117C1" w:rsidRPr="005117C1" w:rsidRDefault="005C3D1C" w:rsidP="005117C1">
      <w:pPr>
        <w:autoSpaceDE w:val="0"/>
        <w:autoSpaceDN w:val="0"/>
        <w:adjustRightInd w:val="0"/>
        <w:jc w:val="both"/>
        <w:rPr>
          <w:rFonts w:asciiTheme="majorHAnsi" w:hAnsiTheme="majorHAnsi" w:cstheme="majorHAnsi"/>
          <w:b/>
          <w:highlight w:val="yellow"/>
        </w:rPr>
      </w:pPr>
      <w:r w:rsidRPr="00312D23">
        <w:rPr>
          <w:rFonts w:asciiTheme="majorHAnsi" w:hAnsiTheme="majorHAnsi" w:cstheme="majorHAnsi"/>
          <w:b/>
          <w:shadow/>
          <w:highlight w:val="yellow"/>
        </w:rPr>
        <w:t>9.2.3 –</w:t>
      </w:r>
      <w:r w:rsidR="004C29F4">
        <w:rPr>
          <w:rFonts w:asciiTheme="majorHAnsi" w:hAnsiTheme="majorHAnsi" w:cstheme="majorHAnsi"/>
          <w:b/>
          <w:shadow/>
          <w:highlight w:val="yellow"/>
        </w:rPr>
        <w:t xml:space="preserve"> </w:t>
      </w:r>
      <w:r w:rsidR="005117C1" w:rsidRPr="005117C1">
        <w:rPr>
          <w:rFonts w:asciiTheme="majorHAnsi" w:hAnsiTheme="majorHAnsi" w:cstheme="majorHAnsi"/>
          <w:b/>
          <w:highlight w:val="yellow"/>
        </w:rPr>
        <w:t>DA QUALIFICAÇÃO TÉCNICA</w:t>
      </w:r>
    </w:p>
    <w:p w:rsidR="005C3D1C" w:rsidRPr="005117C1" w:rsidRDefault="005C3D1C" w:rsidP="005C3D1C">
      <w:pPr>
        <w:pStyle w:val="Corpodetexto"/>
        <w:ind w:left="426" w:hanging="426"/>
        <w:rPr>
          <w:rFonts w:asciiTheme="majorHAnsi" w:hAnsiTheme="majorHAnsi" w:cstheme="majorHAnsi"/>
          <w:b/>
          <w:shadow/>
          <w:sz w:val="22"/>
          <w:szCs w:val="22"/>
          <w:highlight w:val="yellow"/>
        </w:rPr>
      </w:pPr>
    </w:p>
    <w:p w:rsidR="006240DD" w:rsidRPr="00E02A3D" w:rsidRDefault="006240DD" w:rsidP="005C3D1C">
      <w:pPr>
        <w:jc w:val="both"/>
        <w:rPr>
          <w:rFonts w:asciiTheme="majorHAnsi" w:hAnsiTheme="majorHAnsi" w:cstheme="majorHAnsi"/>
          <w:highlight w:val="yellow"/>
        </w:rPr>
      </w:pPr>
      <w:r w:rsidRPr="00E02A3D">
        <w:rPr>
          <w:rFonts w:asciiTheme="majorHAnsi" w:hAnsiTheme="majorHAnsi" w:cstheme="majorHAnsi"/>
          <w:highlight w:val="yellow"/>
        </w:rPr>
        <w:t>9.2.3. Apresentar atestado(s), emitido (s) por pessoa jurídica de direito público ou privado, que comprove que a licitante forneceu, de maneira satisfatória e a contento, materiais/serviços de natureza similar ao ora licitado.</w:t>
      </w:r>
    </w:p>
    <w:p w:rsidR="005C3D1C" w:rsidRPr="00312D23" w:rsidRDefault="005C3D1C" w:rsidP="005C3D1C">
      <w:pPr>
        <w:jc w:val="both"/>
        <w:rPr>
          <w:rFonts w:asciiTheme="majorHAnsi" w:hAnsiTheme="majorHAnsi" w:cstheme="majorHAnsi"/>
          <w:highlight w:val="yellow"/>
        </w:rPr>
      </w:pPr>
      <w:r w:rsidRPr="00312D23">
        <w:rPr>
          <w:rFonts w:asciiTheme="majorHAnsi" w:hAnsiTheme="majorHAnsi" w:cstheme="majorHAnsi"/>
          <w:highlight w:val="yellow"/>
        </w:rPr>
        <w:t xml:space="preserve">9.2.3.1. </w:t>
      </w:r>
      <w:r w:rsidRPr="00312D23">
        <w:rPr>
          <w:rFonts w:asciiTheme="majorHAnsi" w:hAnsiTheme="majorHAnsi" w:cstheme="majorHAnsi"/>
          <w:bCs/>
          <w:color w:val="000000"/>
          <w:highlight w:val="yellow"/>
        </w:rPr>
        <w:t>Comprovante de Guia de utilização de Lavra, emitida pelo Departamento Nacional de Produção Mineral</w:t>
      </w:r>
      <w:r w:rsidRPr="00312D23">
        <w:rPr>
          <w:rFonts w:asciiTheme="majorHAnsi" w:hAnsiTheme="majorHAnsi" w:cstheme="majorHAnsi"/>
          <w:b/>
          <w:bCs/>
          <w:color w:val="000000"/>
          <w:highlight w:val="yellow"/>
        </w:rPr>
        <w:t xml:space="preserve"> (DNPM),</w:t>
      </w:r>
      <w:r w:rsidRPr="00312D23">
        <w:rPr>
          <w:rFonts w:asciiTheme="majorHAnsi" w:hAnsiTheme="majorHAnsi" w:cstheme="majorHAnsi"/>
          <w:bCs/>
          <w:color w:val="000000"/>
          <w:highlight w:val="yellow"/>
        </w:rPr>
        <w:t xml:space="preserve"> em vigor.</w:t>
      </w:r>
    </w:p>
    <w:p w:rsidR="004C29F4" w:rsidRDefault="005C3D1C" w:rsidP="004C29F4">
      <w:pPr>
        <w:jc w:val="both"/>
        <w:rPr>
          <w:rFonts w:asciiTheme="majorHAnsi" w:hAnsiTheme="majorHAnsi" w:cstheme="majorHAnsi"/>
          <w:bCs/>
          <w:color w:val="000000"/>
        </w:rPr>
      </w:pPr>
      <w:r w:rsidRPr="00312D23">
        <w:rPr>
          <w:rFonts w:asciiTheme="majorHAnsi" w:hAnsiTheme="majorHAnsi" w:cstheme="majorHAnsi"/>
          <w:highlight w:val="yellow"/>
        </w:rPr>
        <w:t>9.2.3.2.</w:t>
      </w:r>
      <w:r w:rsidRPr="00312D23">
        <w:rPr>
          <w:rFonts w:asciiTheme="majorHAnsi" w:hAnsiTheme="majorHAnsi" w:cstheme="majorHAnsi"/>
          <w:bCs/>
          <w:color w:val="000000"/>
          <w:highlight w:val="yellow"/>
        </w:rPr>
        <w:t xml:space="preserve"> Comprovante de Licença Ambiental de Operação</w:t>
      </w:r>
      <w:r w:rsidRPr="00312D23">
        <w:rPr>
          <w:rFonts w:asciiTheme="majorHAnsi" w:hAnsiTheme="majorHAnsi" w:cstheme="majorHAnsi"/>
          <w:b/>
          <w:bCs/>
          <w:color w:val="000000"/>
          <w:highlight w:val="yellow"/>
        </w:rPr>
        <w:t xml:space="preserve"> (LAO),</w:t>
      </w:r>
      <w:r w:rsidRPr="00312D23">
        <w:rPr>
          <w:rFonts w:asciiTheme="majorHAnsi" w:hAnsiTheme="majorHAnsi" w:cstheme="majorHAnsi"/>
          <w:bCs/>
          <w:color w:val="000000"/>
          <w:highlight w:val="yellow"/>
        </w:rPr>
        <w:t xml:space="preserve"> emitida pela Fundação do Meio Ambiente </w:t>
      </w:r>
      <w:r w:rsidRPr="00312D23">
        <w:rPr>
          <w:rFonts w:asciiTheme="majorHAnsi" w:hAnsiTheme="majorHAnsi" w:cstheme="majorHAnsi"/>
          <w:b/>
          <w:bCs/>
          <w:color w:val="000000"/>
          <w:highlight w:val="yellow"/>
        </w:rPr>
        <w:t>(FATMA)</w:t>
      </w:r>
      <w:r w:rsidRPr="00312D23">
        <w:rPr>
          <w:rFonts w:asciiTheme="majorHAnsi" w:hAnsiTheme="majorHAnsi" w:cstheme="majorHAnsi"/>
          <w:bCs/>
          <w:color w:val="000000"/>
          <w:highlight w:val="yellow"/>
        </w:rPr>
        <w:t xml:space="preserve"> em vigor.</w:t>
      </w:r>
    </w:p>
    <w:p w:rsidR="004C29F4" w:rsidRPr="005C3D1C" w:rsidRDefault="004C29F4" w:rsidP="004C29F4">
      <w:pPr>
        <w:jc w:val="both"/>
        <w:rPr>
          <w:rFonts w:asciiTheme="majorHAnsi" w:hAnsiTheme="majorHAnsi" w:cstheme="majorHAnsi"/>
        </w:rPr>
      </w:pPr>
      <w:r w:rsidRPr="004C29F4">
        <w:rPr>
          <w:rFonts w:asciiTheme="majorHAnsi" w:hAnsiTheme="majorHAnsi" w:cstheme="majorHAnsi"/>
          <w:bCs/>
          <w:color w:val="000000"/>
          <w:highlight w:val="yellow"/>
        </w:rPr>
        <w:t>9.2.3.3. Aqueles que não deterem os comprovantes acima mencionados (itens</w:t>
      </w:r>
      <w:r w:rsidR="00E02A3D">
        <w:rPr>
          <w:rFonts w:asciiTheme="majorHAnsi" w:hAnsiTheme="majorHAnsi" w:cstheme="majorHAnsi"/>
          <w:bCs/>
          <w:color w:val="000000"/>
          <w:highlight w:val="yellow"/>
        </w:rPr>
        <w:t xml:space="preserve"> 9.2.3;</w:t>
      </w:r>
      <w:r w:rsidRPr="004C29F4">
        <w:rPr>
          <w:rFonts w:asciiTheme="majorHAnsi" w:hAnsiTheme="majorHAnsi" w:cstheme="majorHAnsi"/>
          <w:bCs/>
          <w:color w:val="000000"/>
          <w:highlight w:val="yellow"/>
        </w:rPr>
        <w:t xml:space="preserve"> 9.2.3.1 e 9.2.3.2), deverão apresentar a comprovação dos referidos itens dos seus fornecedores.</w:t>
      </w:r>
      <w:r>
        <w:rPr>
          <w:rFonts w:asciiTheme="majorHAnsi" w:hAnsiTheme="majorHAnsi" w:cstheme="majorHAnsi"/>
          <w:bCs/>
          <w:color w:val="000000"/>
        </w:rPr>
        <w:t xml:space="preserve"> </w:t>
      </w:r>
    </w:p>
    <w:p w:rsidR="005C3D1C" w:rsidRDefault="005C3D1C"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10</w:t>
      </w:r>
      <w:r w:rsidR="000F38B3" w:rsidRPr="00B73926">
        <w:rPr>
          <w:rFonts w:asciiTheme="majorHAnsi" w:hAnsiTheme="majorHAnsi" w:cstheme="majorHAnsi"/>
          <w:b/>
          <w:bCs/>
        </w:rPr>
        <w:t xml:space="preserve"> –</w:t>
      </w:r>
      <w:r w:rsidRPr="00B73926">
        <w:rPr>
          <w:rFonts w:asciiTheme="majorHAnsi" w:hAnsiTheme="majorHAnsi" w:cstheme="majorHAnsi"/>
          <w:b/>
          <w:bCs/>
        </w:rPr>
        <w:t xml:space="preserve"> DO RECEBIMENTO E ABERTURA DOS ENVELOPES</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10.1- No dia, hora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 -se, contudo, a entrega por pessoas não credenciadas, sendo registradas em ata os nomes das licitantes.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10.2- Depois de recebidos os documentos pelo pregoeiro na forma do subitem e dado início a abertura dos envelopes, não mais serão admitidas novas licitantes ao certame.</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10.3- Serão abertos, primeiramente, os envelopes contendo as propostas de preços, sendo feitas sua conferência e rubrica, pelo pregoeiro.</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0F38B3" w:rsidP="00F26F5F">
      <w:pPr>
        <w:autoSpaceDE w:val="0"/>
        <w:autoSpaceDN w:val="0"/>
        <w:adjustRightInd w:val="0"/>
        <w:jc w:val="both"/>
        <w:rPr>
          <w:rFonts w:asciiTheme="majorHAnsi" w:hAnsiTheme="majorHAnsi" w:cstheme="majorHAnsi"/>
        </w:rPr>
      </w:pPr>
      <w:r w:rsidRPr="00B73926">
        <w:rPr>
          <w:rFonts w:asciiTheme="majorHAnsi" w:hAnsiTheme="majorHAnsi" w:cstheme="majorHAnsi"/>
          <w:b/>
          <w:bCs/>
        </w:rPr>
        <w:t xml:space="preserve">11 – DO </w:t>
      </w:r>
      <w:r w:rsidR="00F26F5F" w:rsidRPr="00B73926">
        <w:rPr>
          <w:rFonts w:asciiTheme="majorHAnsi" w:hAnsiTheme="majorHAnsi" w:cstheme="majorHAnsi"/>
          <w:b/>
          <w:bCs/>
        </w:rPr>
        <w:t xml:space="preserve">JULGAMENTO </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11.1- Divisão por etapas para ordenamento dos trabalhos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11.1.1- O julgamento da licitação será dividido em duas etapas (PRIMEIRA ETAPA: PROPOSTA DE PREÇOS e SEGUNDA ETAPA: HABILITAÇÃO), e obedecerá ao critério do MENOR PREÇO POR ITEM:</w:t>
      </w:r>
    </w:p>
    <w:p w:rsidR="00626FB9" w:rsidRPr="00B73926" w:rsidRDefault="00626FB9"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lastRenderedPageBreak/>
        <w:t>l - a etapa de classificação de preços, que compreenderá a ordenação das propostas passíveis de ofertas de lances verbais, ofertas de lances verbais das licitantes classificadas para tal, classificação final das propostas e exame da aceitabilidade da proposta da primeira classificada, quanto ao objeto valor;</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ll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Edital ,esta etapa compreenderá também a  declaração da licitante vencedora do certame e a adjudicação .</w:t>
      </w:r>
    </w:p>
    <w:p w:rsidR="00626FB9" w:rsidRPr="00B73926" w:rsidRDefault="00626FB9"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 Etapa de Classificação de Preços.</w:t>
      </w:r>
    </w:p>
    <w:p w:rsidR="00F26F5F" w:rsidRPr="00B73926" w:rsidRDefault="00F26F5F" w:rsidP="00F26F5F">
      <w:pPr>
        <w:autoSpaceDE w:val="0"/>
        <w:autoSpaceDN w:val="0"/>
        <w:adjustRightInd w:val="0"/>
        <w:rPr>
          <w:rFonts w:asciiTheme="majorHAnsi" w:hAnsiTheme="majorHAnsi" w:cstheme="majorHAnsi"/>
        </w:rPr>
      </w:pPr>
      <w:r w:rsidRPr="00B73926">
        <w:rPr>
          <w:rFonts w:asciiTheme="majorHAnsi" w:hAnsiTheme="majorHAnsi" w:cstheme="majorHAnsi"/>
        </w:rPr>
        <w:t>11.2.1- Serão abertos os envelopes ''Propostas de Preços'' de todas as licitantes.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11.2.2- O Pregoeiro informará aos participantes presentes quais licitantes apresentaram propostas de preços para o fornecimento do objeto da presente licitação e os respectivos valores ofertados.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11.2.3- O Pregoeiro fará a ordenação dos valores das propostas, em ordem crescente, de todas as licitantes.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11.2.4- O Pregoeiro classificará a licitante da proposta de menor preço e aquelas licitantes que tenham apresentados propostas em valores sucessivos e superiores em até dez por cento, relativamente a de menor preço, para que seus autores participem dos lances verbais.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11.2.4.1- O valor máximo, em Reais, das propostas a serem admitidas para etapas de lances verbais, conforme subitem 11.2.4, será o valor da proposta válida de menor preço por item.</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11.2.5- Quando não houver, pelo menos, três propostas escritas de preços classificadas conforme o subitem anterior, o Pregoeiro classificará as melhores propostas, até o máximo 03 (três), para que seus autores participem dos lances verbais, quaisquer que seja os preços oferecidos nas propostas escritas.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11.2.6- Em seguida, será dado início a etapa da apresentação de lances verbais pelos representantes das licitantes classificadas, que deverão ser formulados de forma sucessiva, em valores distintos e decrescentes.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11.2.7- O Pregoeiro convidará os representantes das licitantes classificadas a apresentar individualmente, lances verbais, a partir da proposta escrita classificada com o maior preço, prosseguindo seqüencialmente</w:t>
      </w:r>
      <w:r w:rsidR="00C5310B" w:rsidRPr="00B73926">
        <w:rPr>
          <w:rFonts w:asciiTheme="majorHAnsi" w:hAnsiTheme="majorHAnsi" w:cstheme="majorHAnsi"/>
        </w:rPr>
        <w:t>, em ordem decrescente de valor.</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11.2.7.1- O Pregoeiro poderá no momento da disputa de lances estipular o valor mínimo para lance, bem como o tempo máximo para que o mesmo ocorra.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11.2.8- Caso não mais se realizem lances verbais, será encerrada a etapa competitiva e ordenados as ofertas, exclusivamente pelo critério de menor preço.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11.2.9- A desistência em apresentar lance verbal, quando pelo Pregoeiro, implicará exclusão da licitante das rodadas posteriores de ofertas de lances verbais, ficando sua última proposta registrada para classificação, no final da etapa competitiva, podendo o licitante caso deseje registrar o seu valor final da proposta.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11.2.10- Caso não se realize nenhum lance verbal, será verificado a conformidade entre a proposta escrita de menor preço e o valor estimado para a contratação.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11.2.11- Declarada encerrada a etapa competitiva e classificadas as propostas, o pregoeiro examinará a aceitabilidade da primeira classificada, quanto ao objeto e valor, decidindo motivadamente a respeito.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11.2.12- Se a oferta não for aceitável, o pregoeiro examinará a oferta subseqüente, verificando a sua aceitabilidade na ordem de classificação, e assim sucessivamente, até a apuração de uma proposta que atenda ao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lastRenderedPageBreak/>
        <w:t>11.2.13- Caso haja empate na proposta escritas, ordenadas e classificadas e não se realizem lances verbais, o desempate se fará por sorteio, em ato público, na própria sessão do pregão.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11.2.14- Nas situações previstas nos subitens 11.2.8, 11.2.11 e 11.3.4, o pregoeiro poderá negociar diretamente como representante credenciado para que seja obtido preço melhor.</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11.2.15- Não poderá haver desistência dos lances ofertados, sujeitando-se a licitante desistente às penalidades constantes, deste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11.2.16- Será desclassificada as propostas que contiver preço ou entrega do produto, condicionada a prazos descontos, vantagens de qualquer natureza, não previstos neste pregão, inclusive financiamentos subsidiados ou a fundo perdido.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11.2.17- Em caso de divergência entre informações contidas em documentação impressas e na proposta específica, prevalecerão as propostas.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 Etapa de Habilitação, Declaração da Licitante Vencedora da Adjudicação.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11.3.1- Efetuados os procedimentos previstos no item 11.2 deste Edital, e sendo aceitável a proposta classificada em primeiro lugar, o pregoeiro anunciará a abertura do envelope referente aos "Documentos de Habilitação" desta licitante.</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11.3.2- As licita nets que deixarem de apresentar quaisquer dos documentos exigidos para a habilitação na presente licitação ou os apresentarem em desacordo com o estabelecido, serão inabilitadas.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11.3.3- Constatado o atendimento das exigências prevista pelo Edital, a licitante será declarada vencedora, sendo-lhe adjudicado o objeto da licitação pelo próprio pregoeiro, na hipótese de inexistência de recursos e pela autoridade titular do órgão promotor do certame, a hipótese de existência de recursos.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11.3.4- Se a licitante desatender às exigências habilitatórias o pregoeiro examinará a oferta subseqüente, verificando a sua aceitabilidade à habilitação da licitante, na ordem de classificação, e assim sucessivamente, até a apuração de uma proposta que atenda ao Edital, sendo a respectiva declarada vencedora adjudicado o objeto do certame, pelo pregoeiro.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11.3.5- Da sessão do perdão será lavrada ata circunstanciada, que mencionar as licitantes credenciadas as propostas escritas e as propostas verbais finais apresentadas a ordem de classificação, a análise da documentação exigida para a habilitação e os recursos interpostos devendo ser a mesma assinada, ao final pelo pregoeiro sua equipe de apoio e pelos representante (s) credenciado (s) da (s) licitante(s) ainda presente à sessão.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11.3.6-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administrativo pendente, ação judicial em curso ou qualquer outro fato impedindo, os mesmos ficarão por vinte dias correntes à disposição das licitantes interessadas. Findo esse prazo, sem que sejam retirados, serão destruídos.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11.3.7- No julgamento das propostas, será considerada vencedora a de MENOR PREÇO POR ITEM, desde que às exigências de habilitação e especificações constantes deste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11.3.8- Atendidas as condições de julgamento, a adjudicação será feita a licitante cuja proposta seja considerada vencedora.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11.3.9-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C5310B" w:rsidRPr="00B73926" w:rsidRDefault="00C5310B" w:rsidP="00F26F5F">
      <w:pPr>
        <w:autoSpaceDE w:val="0"/>
        <w:autoSpaceDN w:val="0"/>
        <w:adjustRightInd w:val="0"/>
        <w:jc w:val="both"/>
        <w:rPr>
          <w:rFonts w:asciiTheme="majorHAnsi" w:hAnsiTheme="majorHAnsi" w:cstheme="majorHAnsi"/>
        </w:rPr>
      </w:pPr>
    </w:p>
    <w:p w:rsidR="00C5310B" w:rsidRPr="00B73926" w:rsidRDefault="00AB39ED" w:rsidP="00C5310B">
      <w:pPr>
        <w:pStyle w:val="Corpodetexto"/>
        <w:jc w:val="both"/>
        <w:rPr>
          <w:rFonts w:asciiTheme="majorHAnsi" w:eastAsiaTheme="minorHAnsi" w:hAnsiTheme="majorHAnsi" w:cstheme="majorHAnsi"/>
          <w:sz w:val="22"/>
          <w:szCs w:val="22"/>
        </w:rPr>
      </w:pPr>
      <w:r w:rsidRPr="00B73926">
        <w:rPr>
          <w:rFonts w:asciiTheme="majorHAnsi" w:eastAsiaTheme="minorHAnsi" w:hAnsiTheme="majorHAnsi" w:cstheme="majorHAnsi"/>
          <w:b/>
          <w:sz w:val="22"/>
          <w:szCs w:val="22"/>
        </w:rPr>
        <w:t>12</w:t>
      </w:r>
      <w:r w:rsidR="00C5310B" w:rsidRPr="00B73926">
        <w:rPr>
          <w:rFonts w:asciiTheme="majorHAnsi" w:eastAsiaTheme="minorHAnsi" w:hAnsiTheme="majorHAnsi" w:cstheme="majorHAnsi"/>
          <w:b/>
          <w:sz w:val="22"/>
          <w:szCs w:val="22"/>
        </w:rPr>
        <w:t xml:space="preserve"> –</w:t>
      </w:r>
      <w:r w:rsidR="00C5310B" w:rsidRPr="00B73926">
        <w:rPr>
          <w:rFonts w:asciiTheme="majorHAnsi" w:eastAsiaTheme="minorHAnsi" w:hAnsiTheme="majorHAnsi" w:cstheme="majorHAnsi"/>
          <w:sz w:val="22"/>
          <w:szCs w:val="22"/>
        </w:rPr>
        <w:t xml:space="preserve"> </w:t>
      </w:r>
      <w:r w:rsidR="00C5310B" w:rsidRPr="00B73926">
        <w:rPr>
          <w:rFonts w:asciiTheme="majorHAnsi" w:eastAsiaTheme="minorHAnsi" w:hAnsiTheme="majorHAnsi" w:cstheme="majorHAnsi"/>
          <w:b/>
          <w:bCs/>
          <w:sz w:val="22"/>
          <w:szCs w:val="22"/>
        </w:rPr>
        <w:t>DA IMPUGNAÇÃO DO EDITAL E DOS RECURSOS:</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.1 - </w:t>
      </w:r>
      <w:r w:rsidR="00C5310B" w:rsidRPr="00B73926">
        <w:rPr>
          <w:rFonts w:asciiTheme="majorHAnsi" w:eastAsiaTheme="minorHAnsi" w:hAnsiTheme="majorHAnsi" w:cstheme="majorHAnsi"/>
        </w:rPr>
        <w:t>Qualquer cidadão poderá solicitar esclarecimentos, providências ou impugnar os termos do presente Edital por irregularidade, protocolando o pedido até cinco dias úteis antes da data fixada para a realização do Pregão.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.1.1 </w:t>
      </w:r>
      <w:r w:rsidR="00C5310B" w:rsidRPr="00B73926">
        <w:rPr>
          <w:rFonts w:asciiTheme="majorHAnsi" w:eastAsiaTheme="minorHAnsi" w:hAnsiTheme="majorHAnsi" w:cstheme="majorHAnsi"/>
        </w:rPr>
        <w:t>Em se tratando de licitante, o prazo para impugnação é de até 02 (dois) dias úteis antes da data fixada para recebimento das propostas. Sendo intempestiva, a comunicação do suposto vício não suspenderá o curso do certame.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.1.2 - </w:t>
      </w:r>
      <w:r w:rsidR="00C5310B" w:rsidRPr="00B73926">
        <w:rPr>
          <w:rFonts w:asciiTheme="majorHAnsi" w:eastAsiaTheme="minorHAnsi" w:hAnsiTheme="majorHAnsi" w:cstheme="majorHAnsi"/>
        </w:rPr>
        <w:t>A impugnação feita tempestivamente pela licitante não a impedirá de participar do processo licitatório ao menos até o trânsito em julgado da decisão a ela pertinente.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.1.3 - </w:t>
      </w:r>
      <w:r w:rsidR="00C5310B" w:rsidRPr="00B73926">
        <w:rPr>
          <w:rFonts w:asciiTheme="majorHAnsi" w:eastAsiaTheme="minorHAnsi" w:hAnsiTheme="majorHAnsi" w:cstheme="majorHAnsi"/>
        </w:rPr>
        <w:t>Acolhida a petição contra o ato convocatório, será designada nova data para a realização do certame, se necessário.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.2 </w:t>
      </w:r>
      <w:r w:rsidR="00C5310B" w:rsidRPr="00B73926">
        <w:rPr>
          <w:rFonts w:asciiTheme="majorHAnsi" w:eastAsiaTheme="minorHAnsi" w:hAnsiTheme="majorHAnsi" w:cstheme="majorHAnsi"/>
        </w:rPr>
        <w:t>Ao final da sessão, a proponente que desejar recorrer contra decisões do Pregoeiro poderá fazê-lo, manifestando sua intenção com registro da síntese dos motivos, obrigando-se a juntar memoriais no prazo de 03 (três) dias. Os interessados ficam, desde logo, intimados a apresentar contrarrazões em igual número de dias, que começarão a correr do término do prazo do recorrente. As razões e as contra razões de recurso deverão ser enviados aos cuidados do Pregoeiro.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2.1. </w:t>
      </w:r>
      <w:r w:rsidR="00C5310B" w:rsidRPr="00B73926">
        <w:rPr>
          <w:rFonts w:asciiTheme="majorHAnsi" w:eastAsiaTheme="minorHAnsi" w:hAnsiTheme="majorHAnsi" w:cstheme="majorHAnsi"/>
        </w:rPr>
        <w:t>A falta de manifestação imediata e motivada na sessão do Pregão Presencial, bem como a não entrega das razões de recurso importará na preclusão do direito de recurso.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.2</w:t>
      </w:r>
      <w:r w:rsidR="00C5310B" w:rsidRPr="00B73926">
        <w:rPr>
          <w:rFonts w:asciiTheme="majorHAnsi" w:eastAsiaTheme="minorHAnsi" w:hAnsiTheme="majorHAnsi" w:cstheme="majorHAnsi"/>
        </w:rPr>
        <w:t>.</w:t>
      </w:r>
      <w:r w:rsidR="00C5310B" w:rsidRPr="00B73926">
        <w:rPr>
          <w:rFonts w:asciiTheme="majorHAnsi" w:eastAsiaTheme="minorHAnsi" w:hAnsiTheme="majorHAnsi" w:cstheme="majorHAnsi"/>
          <w:b/>
          <w:bCs/>
        </w:rPr>
        <w:t xml:space="preserve">2. </w:t>
      </w:r>
      <w:r w:rsidR="00C5310B" w:rsidRPr="00B73926">
        <w:rPr>
          <w:rFonts w:asciiTheme="majorHAnsi" w:eastAsiaTheme="minorHAnsi" w:hAnsiTheme="majorHAnsi" w:cstheme="majorHAnsi"/>
        </w:rPr>
        <w:t>Não será concedido prazo para recursos sobre assuntos meramente protelatórios ou quando não justificada a intenção de interpor o recurso pela proponente.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.2</w:t>
      </w:r>
      <w:r w:rsidR="00C5310B" w:rsidRPr="00B73926">
        <w:rPr>
          <w:rFonts w:asciiTheme="majorHAnsi" w:eastAsiaTheme="minorHAnsi" w:hAnsiTheme="majorHAnsi" w:cstheme="majorHAnsi"/>
        </w:rPr>
        <w:t>.</w:t>
      </w:r>
      <w:r w:rsidR="00C5310B" w:rsidRPr="00B73926">
        <w:rPr>
          <w:rFonts w:asciiTheme="majorHAnsi" w:eastAsiaTheme="minorHAnsi" w:hAnsiTheme="majorHAnsi" w:cstheme="majorHAnsi"/>
          <w:b/>
          <w:bCs/>
        </w:rPr>
        <w:t xml:space="preserve">3. </w:t>
      </w:r>
      <w:r w:rsidR="00C5310B" w:rsidRPr="00B73926">
        <w:rPr>
          <w:rFonts w:asciiTheme="majorHAnsi" w:eastAsiaTheme="minorHAnsi" w:hAnsiTheme="majorHAnsi" w:cstheme="majorHAnsi"/>
        </w:rPr>
        <w:t>Não serão reconhecidas as impugnações e recursos apresentados fora do prazo legal e/ou subscritos por representante não habilitado legalmente ou não identificado no processo para responder pela proponente.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.3. </w:t>
      </w:r>
      <w:r w:rsidR="00C5310B" w:rsidRPr="00B73926">
        <w:rPr>
          <w:rFonts w:asciiTheme="majorHAnsi" w:eastAsiaTheme="minorHAnsi" w:hAnsiTheme="majorHAnsi" w:cstheme="majorHAnsi"/>
        </w:rPr>
        <w:t>Os recursos e contrarrazões de recurso, bem como impugnação do Edital, deverão ser dirigidos ao Pregoeiro e protocolados junto ao protocolo geral da Prefeitura Municipal de Pescaria Brava, em dias úteis, no horário de limpeza, a qual deverá receber, examinar e submetê-lo à Autoridade competente que decidirá sobre a pertinência.</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.4. </w:t>
      </w:r>
      <w:r w:rsidR="00C5310B" w:rsidRPr="00B73926">
        <w:rPr>
          <w:rFonts w:asciiTheme="majorHAnsi" w:eastAsiaTheme="minorHAnsi" w:hAnsiTheme="majorHAnsi" w:cstheme="majorHAnsi"/>
        </w:rPr>
        <w:t>É vedada à licitante a utilização de recurso ou impugnação como limpeza protelatório ou que vise a tumultuar o procedimento da Licitação. Identificado tal comportamento poderá o Pregoeiro, ou se for o caso, a Autoridade Superior, arquivar sumariamente os limpezas.</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.5. </w:t>
      </w:r>
      <w:r w:rsidR="00C5310B" w:rsidRPr="00B73926">
        <w:rPr>
          <w:rFonts w:asciiTheme="majorHAnsi" w:eastAsiaTheme="minorHAnsi" w:hAnsiTheme="majorHAnsi" w:cstheme="majorHAnsi"/>
        </w:rPr>
        <w:t>O acolhimento de recurso importará na invalidação apenas dos atos insuscetíveis de aproveitamento.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.6. </w:t>
      </w:r>
      <w:r w:rsidR="00C5310B" w:rsidRPr="00B73926">
        <w:rPr>
          <w:rFonts w:asciiTheme="majorHAnsi" w:eastAsiaTheme="minorHAnsi" w:hAnsiTheme="majorHAnsi" w:cstheme="majorHAnsi"/>
        </w:rPr>
        <w:t>Os autos do processo administrativo permanecerão com vista franqueada aos interessados no setor de licitações desta municipalidade.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.7. </w:t>
      </w:r>
      <w:r w:rsidR="00C5310B" w:rsidRPr="00B73926">
        <w:rPr>
          <w:rFonts w:asciiTheme="majorHAnsi" w:eastAsiaTheme="minorHAnsi" w:hAnsiTheme="majorHAnsi" w:cstheme="majorHAnsi"/>
        </w:rPr>
        <w:t>Não serão conhecidos os recursos interpostos após o encerramento da sessão, nem serão recebidas as petições de contrarrazões intempestivamente apresentadas.</w:t>
      </w:r>
    </w:p>
    <w:p w:rsidR="00C5310B" w:rsidRPr="00B73926" w:rsidRDefault="00C5310B" w:rsidP="00C5310B">
      <w:pPr>
        <w:autoSpaceDE w:val="0"/>
        <w:autoSpaceDN w:val="0"/>
        <w:adjustRightInd w:val="0"/>
        <w:jc w:val="both"/>
        <w:rPr>
          <w:rFonts w:asciiTheme="majorHAnsi" w:eastAsiaTheme="minorHAnsi" w:hAnsiTheme="majorHAnsi" w:cstheme="majorHAnsi"/>
        </w:rPr>
      </w:pPr>
    </w:p>
    <w:p w:rsidR="00C5310B" w:rsidRPr="00B73926" w:rsidRDefault="00AB39ED" w:rsidP="00C5310B">
      <w:pPr>
        <w:autoSpaceDE w:val="0"/>
        <w:autoSpaceDN w:val="0"/>
        <w:adjustRightInd w:val="0"/>
        <w:jc w:val="both"/>
        <w:rPr>
          <w:rFonts w:asciiTheme="majorHAnsi" w:eastAsiaTheme="minorHAnsi" w:hAnsiTheme="majorHAnsi" w:cstheme="majorHAnsi"/>
          <w:b/>
        </w:rPr>
      </w:pPr>
      <w:r w:rsidRPr="00B73926">
        <w:rPr>
          <w:rFonts w:asciiTheme="majorHAnsi" w:eastAsiaTheme="minorHAnsi" w:hAnsiTheme="majorHAnsi" w:cstheme="majorHAnsi"/>
          <w:b/>
        </w:rPr>
        <w:t>13</w:t>
      </w:r>
      <w:r w:rsidR="00C5310B" w:rsidRPr="00B73926">
        <w:rPr>
          <w:rFonts w:asciiTheme="majorHAnsi" w:eastAsiaTheme="minorHAnsi" w:hAnsiTheme="majorHAnsi" w:cstheme="majorHAnsi"/>
          <w:b/>
        </w:rPr>
        <w:t xml:space="preserve"> – DA HOMOLOGAÇÃO:</w:t>
      </w:r>
    </w:p>
    <w:p w:rsidR="00C5310B" w:rsidRPr="00B73926" w:rsidRDefault="00C5310B" w:rsidP="00C5310B">
      <w:pPr>
        <w:pStyle w:val="Corpodetexto"/>
        <w:jc w:val="both"/>
        <w:rPr>
          <w:rFonts w:asciiTheme="majorHAnsi" w:eastAsiaTheme="minorHAnsi" w:hAnsiTheme="majorHAnsi" w:cstheme="majorHAnsi"/>
          <w:sz w:val="22"/>
          <w:szCs w:val="22"/>
        </w:rPr>
      </w:pP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13</w:t>
      </w:r>
      <w:r w:rsidR="00C5310B" w:rsidRPr="00B73926">
        <w:rPr>
          <w:rFonts w:asciiTheme="majorHAnsi" w:eastAsiaTheme="minorHAnsi" w:hAnsiTheme="majorHAnsi" w:cstheme="majorHAnsi"/>
          <w:b/>
          <w:bCs/>
        </w:rPr>
        <w:t xml:space="preserve">.1. </w:t>
      </w:r>
      <w:r w:rsidR="00C5310B" w:rsidRPr="00B73926">
        <w:rPr>
          <w:rFonts w:asciiTheme="majorHAnsi" w:eastAsiaTheme="minorHAnsi" w:hAnsiTheme="majorHAnsi" w:cstheme="majorHAnsi"/>
        </w:rPr>
        <w:t>Em não sendo interposto recurso, caberá ao Pregoeiro adjudicar o objeto à(s) licitante(s) vencedora(s) e</w:t>
      </w:r>
    </w:p>
    <w:p w:rsidR="00C5310B" w:rsidRPr="00B73926" w:rsidRDefault="00C5310B"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rPr>
        <w:t>encaminhar o processo à Autoridade competente para a sua homologação.</w:t>
      </w:r>
    </w:p>
    <w:p w:rsidR="00C5310B" w:rsidRPr="00B73926" w:rsidRDefault="00C5310B"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w:t>
      </w:r>
      <w:r w:rsidR="00AB39ED" w:rsidRPr="00B73926">
        <w:rPr>
          <w:rFonts w:asciiTheme="majorHAnsi" w:eastAsiaTheme="minorHAnsi" w:hAnsiTheme="majorHAnsi" w:cstheme="majorHAnsi"/>
          <w:b/>
          <w:bCs/>
        </w:rPr>
        <w:t>3</w:t>
      </w:r>
      <w:r w:rsidRPr="00B73926">
        <w:rPr>
          <w:rFonts w:asciiTheme="majorHAnsi" w:eastAsiaTheme="minorHAnsi" w:hAnsiTheme="majorHAnsi" w:cstheme="majorHAnsi"/>
          <w:b/>
          <w:bCs/>
        </w:rPr>
        <w:t xml:space="preserve">.2. </w:t>
      </w:r>
      <w:r w:rsidRPr="00B73926">
        <w:rPr>
          <w:rFonts w:asciiTheme="majorHAnsi" w:eastAsiaTheme="minorHAnsi" w:hAnsiTheme="majorHAnsi" w:cstheme="majorHAnsi"/>
        </w:rPr>
        <w:t>Caso haja recurso, a adjudicação do objeto à(s) licitante(s) vencedora(s) e a homologação do processo efetuada pela Autoridade competente, somente será feita após apreciação pelo pregoeiro sobre o mesmo.</w:t>
      </w:r>
    </w:p>
    <w:p w:rsidR="00C5310B" w:rsidRPr="00B73926" w:rsidRDefault="00C5310B" w:rsidP="00C5310B">
      <w:pPr>
        <w:autoSpaceDE w:val="0"/>
        <w:autoSpaceDN w:val="0"/>
        <w:adjustRightInd w:val="0"/>
        <w:jc w:val="both"/>
        <w:rPr>
          <w:rFonts w:asciiTheme="majorHAnsi" w:eastAsiaTheme="minorHAnsi" w:hAnsiTheme="majorHAnsi" w:cstheme="majorHAnsi"/>
        </w:rPr>
      </w:pPr>
    </w:p>
    <w:p w:rsidR="00C5310B" w:rsidRPr="00B73926" w:rsidRDefault="00C5310B" w:rsidP="00C5310B">
      <w:pPr>
        <w:ind w:right="-1"/>
        <w:jc w:val="both"/>
        <w:rPr>
          <w:rFonts w:asciiTheme="majorHAnsi" w:hAnsiTheme="majorHAnsi" w:cstheme="majorHAnsi"/>
          <w:b/>
        </w:rPr>
      </w:pPr>
      <w:r w:rsidRPr="00B73926">
        <w:rPr>
          <w:rFonts w:asciiTheme="majorHAnsi" w:hAnsiTheme="majorHAnsi" w:cstheme="majorHAnsi"/>
          <w:b/>
        </w:rPr>
        <w:lastRenderedPageBreak/>
        <w:t>1</w:t>
      </w:r>
      <w:r w:rsidR="00AB39ED" w:rsidRPr="00B73926">
        <w:rPr>
          <w:rFonts w:asciiTheme="majorHAnsi" w:hAnsiTheme="majorHAnsi" w:cstheme="majorHAnsi"/>
          <w:b/>
        </w:rPr>
        <w:t>4</w:t>
      </w:r>
      <w:r w:rsidRPr="00B73926">
        <w:rPr>
          <w:rFonts w:asciiTheme="majorHAnsi" w:hAnsiTheme="majorHAnsi" w:cstheme="majorHAnsi"/>
          <w:b/>
        </w:rPr>
        <w:t xml:space="preserve"> – DO PAGAMENTO:</w:t>
      </w:r>
    </w:p>
    <w:p w:rsidR="00C5310B" w:rsidRPr="00B73926" w:rsidRDefault="00C5310B" w:rsidP="00C5310B">
      <w:pPr>
        <w:ind w:right="-1"/>
        <w:jc w:val="both"/>
        <w:rPr>
          <w:rFonts w:asciiTheme="majorHAnsi" w:hAnsiTheme="majorHAnsi" w:cstheme="majorHAnsi"/>
        </w:rPr>
      </w:pP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AB39ED" w:rsidRPr="00B73926">
        <w:rPr>
          <w:rFonts w:asciiTheme="majorHAnsi" w:hAnsiTheme="majorHAnsi" w:cstheme="majorHAnsi"/>
          <w:b/>
        </w:rPr>
        <w:t>4</w:t>
      </w:r>
      <w:r w:rsidRPr="00B73926">
        <w:rPr>
          <w:rFonts w:asciiTheme="majorHAnsi" w:hAnsiTheme="majorHAnsi" w:cstheme="majorHAnsi"/>
          <w:b/>
        </w:rPr>
        <w:t>.1.</w:t>
      </w:r>
      <w:r w:rsidRPr="00B73926">
        <w:rPr>
          <w:rFonts w:asciiTheme="majorHAnsi" w:hAnsiTheme="majorHAnsi" w:cstheme="majorHAnsi"/>
        </w:rPr>
        <w:t xml:space="preserve">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5310B" w:rsidRPr="00B73926" w:rsidRDefault="00AB39ED" w:rsidP="00C5310B">
      <w:pPr>
        <w:ind w:right="-1"/>
        <w:jc w:val="both"/>
        <w:rPr>
          <w:rFonts w:asciiTheme="majorHAnsi" w:hAnsiTheme="majorHAnsi" w:cstheme="majorHAnsi"/>
        </w:rPr>
      </w:pPr>
      <w:r w:rsidRPr="00B73926">
        <w:rPr>
          <w:rFonts w:asciiTheme="majorHAnsi" w:hAnsiTheme="majorHAnsi" w:cstheme="majorHAnsi"/>
          <w:b/>
        </w:rPr>
        <w:t>14</w:t>
      </w:r>
      <w:r w:rsidR="00C5310B" w:rsidRPr="00B73926">
        <w:rPr>
          <w:rFonts w:asciiTheme="majorHAnsi" w:hAnsiTheme="majorHAnsi" w:cstheme="majorHAnsi"/>
          <w:b/>
        </w:rPr>
        <w:t>.2.</w:t>
      </w:r>
      <w:r w:rsidR="00C5310B" w:rsidRPr="00B73926">
        <w:rPr>
          <w:rFonts w:asciiTheme="majorHAnsi" w:hAnsiTheme="majorHAnsi" w:cstheme="majorHAnsi"/>
        </w:rPr>
        <w:t xml:space="preserve"> Os pagamentos somente serão efetuados após a comprovação, pela(s) fornecedora(s), de que se encontra regular com suas obrigações para com o sistema de seguridade social, mediante a apresentação das Certidões Negativas de Débito com o INSS e com o FGTS.</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.3.</w:t>
      </w:r>
      <w:r w:rsidRPr="00B73926">
        <w:rPr>
          <w:rFonts w:asciiTheme="majorHAnsi" w:hAnsiTheme="majorHAnsi" w:cstheme="majorHAnsi"/>
        </w:rPr>
        <w:t xml:space="preserve"> Ocorrendo erro no documento da cobrança, este será devolvido e o pagamento será sustado para que o fornecedor tome as medidas necessárias, passando o prazo para o pagamento a ser contado a partir da data da reapresentação do mesmo.</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.4.</w:t>
      </w:r>
      <w:r w:rsidRPr="00B73926">
        <w:rPr>
          <w:rFonts w:asciiTheme="majorHAnsi" w:hAnsiTheme="majorHAnsi" w:cstheme="majorHAnsi"/>
        </w:rPr>
        <w:t xml:space="preserve"> Caso se constate erro ou irregularidade na Nota Fiscal, o órgão, a seu critério, poderá devolvê-la, para as devidas correções.</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.5.</w:t>
      </w:r>
      <w:r w:rsidRPr="00B73926">
        <w:rPr>
          <w:rFonts w:asciiTheme="majorHAnsi" w:hAnsiTheme="majorHAnsi" w:cstheme="majorHAnsi"/>
        </w:rPr>
        <w:t xml:space="preserve"> Na hipótese de devolução, a Nota Fiscal será considerada como não apresentada, para fins de atendimento das condições contratuais.</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.6.</w:t>
      </w:r>
      <w:r w:rsidRPr="00B73926">
        <w:rPr>
          <w:rFonts w:asciiTheme="majorHAnsi" w:hAnsiTheme="majorHAnsi" w:cstheme="majorHAnsi"/>
        </w:rPr>
        <w:t xml:space="preserve"> Na pendência de liquidação da obrigação financeira em virtude de penalidade ou inadimplência contratual o valor será descontado da fatura ou créditos existentes em favor da fornecedora.</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.7.</w:t>
      </w:r>
      <w:r w:rsidRPr="00B73926">
        <w:rPr>
          <w:rFonts w:asciiTheme="majorHAnsi" w:hAnsiTheme="majorHAnsi" w:cstheme="majorHAnsi"/>
        </w:rPr>
        <w:t xml:space="preserve"> A Administração efetuará retenção, na fonte dos tributos e contribuições sobre todos os pagamentos devidos à fornecedora classificada.</w:t>
      </w:r>
    </w:p>
    <w:p w:rsidR="00E20B61" w:rsidRPr="00B73926" w:rsidRDefault="00E20B61" w:rsidP="00C5310B">
      <w:pPr>
        <w:ind w:right="-1"/>
        <w:jc w:val="both"/>
        <w:rPr>
          <w:rFonts w:asciiTheme="majorHAnsi" w:hAnsiTheme="majorHAnsi" w:cstheme="majorHAnsi"/>
        </w:rPr>
      </w:pPr>
    </w:p>
    <w:p w:rsidR="00626FB9" w:rsidRPr="00B73926" w:rsidRDefault="00F1760A" w:rsidP="00626FB9">
      <w:pPr>
        <w:jc w:val="both"/>
        <w:rPr>
          <w:rFonts w:asciiTheme="majorHAnsi" w:hAnsiTheme="majorHAnsi" w:cstheme="majorHAnsi"/>
          <w:b/>
        </w:rPr>
      </w:pPr>
      <w:r w:rsidRPr="00B73926">
        <w:rPr>
          <w:rFonts w:asciiTheme="majorHAnsi" w:hAnsiTheme="majorHAnsi" w:cstheme="majorHAnsi"/>
          <w:b/>
        </w:rPr>
        <w:t>15</w:t>
      </w:r>
      <w:r w:rsidR="00626FB9" w:rsidRPr="00B73926">
        <w:rPr>
          <w:rFonts w:asciiTheme="majorHAnsi" w:hAnsiTheme="majorHAnsi" w:cstheme="majorHAnsi"/>
          <w:b/>
        </w:rPr>
        <w:t xml:space="preserve"> – DAS OBRIGAÇÕES DA ATA DE REGISTRO DE PREÇO:</w:t>
      </w:r>
    </w:p>
    <w:p w:rsidR="00626FB9" w:rsidRPr="00B73926" w:rsidRDefault="00626FB9" w:rsidP="00626FB9">
      <w:pPr>
        <w:jc w:val="both"/>
        <w:rPr>
          <w:rFonts w:asciiTheme="majorHAnsi" w:hAnsiTheme="majorHAnsi" w:cstheme="majorHAnsi"/>
        </w:rPr>
      </w:pPr>
    </w:p>
    <w:p w:rsidR="00626FB9" w:rsidRPr="00B73926" w:rsidRDefault="00F1760A" w:rsidP="00626FB9">
      <w:pPr>
        <w:jc w:val="both"/>
        <w:rPr>
          <w:rFonts w:asciiTheme="majorHAnsi" w:hAnsiTheme="majorHAnsi" w:cstheme="majorHAnsi"/>
        </w:rPr>
      </w:pPr>
      <w:r w:rsidRPr="00B73926">
        <w:rPr>
          <w:rFonts w:asciiTheme="majorHAnsi" w:hAnsiTheme="majorHAnsi" w:cstheme="majorHAnsi"/>
          <w:b/>
        </w:rPr>
        <w:t>15</w:t>
      </w:r>
      <w:r w:rsidR="00626FB9" w:rsidRPr="00B73926">
        <w:rPr>
          <w:rFonts w:asciiTheme="majorHAnsi" w:hAnsiTheme="majorHAnsi" w:cstheme="majorHAnsi"/>
          <w:b/>
        </w:rPr>
        <w:t>.1.</w:t>
      </w:r>
      <w:r w:rsidR="00626FB9" w:rsidRPr="00B73926">
        <w:rPr>
          <w:rFonts w:asciiTheme="majorHAnsi" w:hAnsiTheme="majorHAnsi" w:cstheme="majorHAnsi"/>
        </w:rPr>
        <w:t xml:space="preserve"> As obrigações da Ata de Registro de Preço são as descritas nas respectivas cláusulas da minuta da Ata de Registro de Preço (anexo I) que independentemente faz parte integrante deste edital.</w:t>
      </w:r>
    </w:p>
    <w:p w:rsidR="00626FB9" w:rsidRPr="00B73926" w:rsidRDefault="00626FB9" w:rsidP="00F26F5F">
      <w:pPr>
        <w:autoSpaceDE w:val="0"/>
        <w:autoSpaceDN w:val="0"/>
        <w:adjustRightInd w:val="0"/>
        <w:jc w:val="both"/>
        <w:rPr>
          <w:rFonts w:asciiTheme="majorHAnsi" w:hAnsiTheme="majorHAnsi" w:cstheme="majorHAnsi"/>
          <w:b/>
          <w:bCs/>
        </w:rPr>
      </w:pPr>
    </w:p>
    <w:p w:rsidR="00626FB9" w:rsidRPr="00B73926" w:rsidRDefault="00F1760A" w:rsidP="00626FB9">
      <w:pPr>
        <w:jc w:val="both"/>
        <w:rPr>
          <w:rFonts w:asciiTheme="majorHAnsi" w:hAnsiTheme="majorHAnsi" w:cstheme="majorHAnsi"/>
          <w:b/>
        </w:rPr>
      </w:pPr>
      <w:r w:rsidRPr="00B73926">
        <w:rPr>
          <w:rFonts w:asciiTheme="majorHAnsi" w:hAnsiTheme="majorHAnsi" w:cstheme="majorHAnsi"/>
          <w:b/>
        </w:rPr>
        <w:t>16</w:t>
      </w:r>
      <w:r w:rsidR="00626FB9" w:rsidRPr="00B73926">
        <w:rPr>
          <w:rFonts w:asciiTheme="majorHAnsi" w:hAnsiTheme="majorHAnsi" w:cstheme="majorHAnsi"/>
          <w:b/>
        </w:rPr>
        <w:t xml:space="preserve"> – DA ATA DE REGISTRO DE PREÇO:</w:t>
      </w:r>
    </w:p>
    <w:p w:rsidR="00626FB9" w:rsidRPr="00B73926" w:rsidRDefault="00626FB9" w:rsidP="00626FB9">
      <w:pPr>
        <w:jc w:val="both"/>
        <w:rPr>
          <w:rFonts w:asciiTheme="majorHAnsi" w:hAnsiTheme="majorHAnsi" w:cstheme="majorHAnsi"/>
          <w:b/>
        </w:rPr>
      </w:pPr>
    </w:p>
    <w:p w:rsidR="00626FB9" w:rsidRPr="00B73926" w:rsidRDefault="00F1760A" w:rsidP="00626FB9">
      <w:pPr>
        <w:jc w:val="both"/>
        <w:rPr>
          <w:rFonts w:asciiTheme="majorHAnsi" w:hAnsiTheme="majorHAnsi" w:cstheme="majorHAnsi"/>
        </w:rPr>
      </w:pPr>
      <w:r w:rsidRPr="00B73926">
        <w:rPr>
          <w:rFonts w:asciiTheme="majorHAnsi" w:hAnsiTheme="majorHAnsi" w:cstheme="majorHAnsi"/>
          <w:b/>
        </w:rPr>
        <w:t>16</w:t>
      </w:r>
      <w:r w:rsidR="00626FB9" w:rsidRPr="00B73926">
        <w:rPr>
          <w:rFonts w:asciiTheme="majorHAnsi" w:hAnsiTheme="majorHAnsi" w:cstheme="majorHAnsi"/>
          <w:b/>
        </w:rPr>
        <w:t>.1.</w:t>
      </w:r>
      <w:r w:rsidR="00626FB9" w:rsidRPr="00B73926">
        <w:rPr>
          <w:rFonts w:asciiTheme="majorHAnsi" w:hAnsiTheme="majorHAnsi" w:cstheme="majorHAnsi"/>
        </w:rPr>
        <w:t xml:space="preserve"> 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626FB9" w:rsidRPr="00B73926" w:rsidRDefault="00626FB9" w:rsidP="00626FB9">
      <w:pPr>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6</w:t>
      </w:r>
      <w:r w:rsidRPr="00B73926">
        <w:rPr>
          <w:rFonts w:asciiTheme="majorHAnsi" w:hAnsiTheme="majorHAnsi" w:cstheme="majorHAnsi"/>
          <w:b/>
        </w:rPr>
        <w:t>.2.</w:t>
      </w:r>
      <w:r w:rsidRPr="00B73926">
        <w:rPr>
          <w:rFonts w:asciiTheme="majorHAnsi" w:hAnsiTheme="majorHAnsi" w:cstheme="majorHAnsi"/>
        </w:rPr>
        <w:t xml:space="preserve"> Após a homologação deste certame, o licitante adjudicatário terá o prazo de 05 (cinco) dias úteis, contados da data de sua convocação, por escrito, para assinatura da Ata de Registro de Preço, nos termos da Minuta constante do Anexo I deste Edital.</w:t>
      </w:r>
    </w:p>
    <w:p w:rsidR="00626FB9" w:rsidRPr="00B73926" w:rsidRDefault="00626FB9" w:rsidP="00626FB9">
      <w:pPr>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6</w:t>
      </w:r>
      <w:r w:rsidRPr="00B73926">
        <w:rPr>
          <w:rFonts w:asciiTheme="majorHAnsi" w:hAnsiTheme="majorHAnsi" w:cstheme="majorHAnsi"/>
          <w:b/>
        </w:rPr>
        <w:t>.3.</w:t>
      </w:r>
      <w:r w:rsidRPr="00B73926">
        <w:rPr>
          <w:rFonts w:asciiTheme="majorHAnsi" w:hAnsiTheme="majorHAnsi" w:cstheme="majorHAnsi"/>
        </w:rPr>
        <w:t xml:space="preserve"> O prazo previsto no item anterior poderá ser prorrogado, por igual período, por solicitação justificada do licitante adjudicatário e aceita pela Administração municipal de PESCARIA BRAVA.</w:t>
      </w:r>
    </w:p>
    <w:p w:rsidR="00626FB9" w:rsidRPr="00B73926" w:rsidRDefault="00626FB9" w:rsidP="00626FB9">
      <w:pPr>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6</w:t>
      </w:r>
      <w:r w:rsidRPr="00B73926">
        <w:rPr>
          <w:rFonts w:asciiTheme="majorHAnsi" w:hAnsiTheme="majorHAnsi" w:cstheme="majorHAnsi"/>
          <w:b/>
        </w:rPr>
        <w:t>.4.</w:t>
      </w:r>
      <w:r w:rsidRPr="00B73926">
        <w:rPr>
          <w:rFonts w:asciiTheme="majorHAnsi" w:hAnsiTheme="majorHAnsi" w:cstheme="majorHAnsi"/>
        </w:rPr>
        <w:t xml:space="preserve"> Se o licitante vencedor convocado, dentro do prazo de validade da sua proposta, recusar-se a assinar a Ata de Registro de Preço, conforme disposto no inciso XXIII, do art. 4º, da Lei nº. 10.520/2002, o Pregoeiro examinará as ofertas subseqüentes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626FB9" w:rsidRPr="00B73926" w:rsidRDefault="00626FB9" w:rsidP="00626FB9">
      <w:pPr>
        <w:jc w:val="both"/>
        <w:rPr>
          <w:rFonts w:asciiTheme="majorHAnsi" w:hAnsiTheme="majorHAnsi" w:cstheme="majorHAnsi"/>
        </w:rPr>
      </w:pPr>
    </w:p>
    <w:p w:rsidR="00663679" w:rsidRPr="00B73926" w:rsidRDefault="00663679" w:rsidP="00663679">
      <w:pPr>
        <w:jc w:val="both"/>
        <w:rPr>
          <w:rFonts w:asciiTheme="majorHAnsi" w:hAnsiTheme="majorHAnsi" w:cstheme="majorHAnsi"/>
          <w:b/>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 xml:space="preserve"> </w:t>
      </w:r>
      <w:r w:rsidR="00F1760A" w:rsidRPr="00B73926">
        <w:rPr>
          <w:rFonts w:asciiTheme="majorHAnsi" w:hAnsiTheme="majorHAnsi" w:cstheme="majorHAnsi"/>
          <w:b/>
        </w:rPr>
        <w:t>–</w:t>
      </w:r>
      <w:r w:rsidRPr="00B73926">
        <w:rPr>
          <w:rFonts w:asciiTheme="majorHAnsi" w:hAnsiTheme="majorHAnsi" w:cstheme="majorHAnsi"/>
          <w:b/>
        </w:rPr>
        <w:t xml:space="preserve"> DAS PENALIDADES E DAS MULTAS:</w:t>
      </w:r>
    </w:p>
    <w:p w:rsidR="00663679" w:rsidRPr="00B73926" w:rsidRDefault="00663679" w:rsidP="00663679">
      <w:pPr>
        <w:jc w:val="both"/>
        <w:rPr>
          <w:rFonts w:asciiTheme="majorHAnsi" w:hAnsiTheme="majorHAnsi" w:cstheme="majorHAnsi"/>
          <w:b/>
        </w:rPr>
      </w:pPr>
    </w:p>
    <w:p w:rsidR="00663679" w:rsidRPr="00B73926" w:rsidRDefault="00F1760A" w:rsidP="00663679">
      <w:pPr>
        <w:ind w:right="172"/>
        <w:jc w:val="both"/>
        <w:rPr>
          <w:rFonts w:asciiTheme="majorHAnsi" w:hAnsiTheme="majorHAnsi" w:cstheme="majorHAnsi"/>
        </w:rPr>
      </w:pPr>
      <w:r w:rsidRPr="00B73926">
        <w:rPr>
          <w:rFonts w:asciiTheme="majorHAnsi" w:hAnsiTheme="majorHAnsi" w:cstheme="majorHAnsi"/>
          <w:b/>
        </w:rPr>
        <w:t>17</w:t>
      </w:r>
      <w:r w:rsidR="00663679" w:rsidRPr="00B73926">
        <w:rPr>
          <w:rFonts w:asciiTheme="majorHAnsi" w:hAnsiTheme="majorHAnsi" w:cstheme="majorHAnsi"/>
          <w:b/>
        </w:rPr>
        <w:t xml:space="preserve">.1. </w:t>
      </w:r>
      <w:r w:rsidR="00663679" w:rsidRPr="00B73926">
        <w:rPr>
          <w:rFonts w:asciiTheme="majorHAnsi" w:hAnsiTheme="majorHAnsi" w:cstheme="majorHAnsi"/>
        </w:rPr>
        <w:t xml:space="preserve">Caberá ao Órgão Gerenciador, a seu juízo, após a notificação por escrito de irregularidade pela unidade requisitante, aplicar ao detentor da ata, garantidos o contraditório e a ampla defesa, </w:t>
      </w:r>
      <w:r w:rsidR="00663679" w:rsidRPr="00B73926">
        <w:rPr>
          <w:rFonts w:asciiTheme="majorHAnsi" w:hAnsiTheme="majorHAnsi" w:cstheme="majorHAnsi"/>
        </w:rPr>
        <w:lastRenderedPageBreak/>
        <w:t>as seguintes sanções administrativas:</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.1.1.</w:t>
      </w:r>
      <w:r w:rsidRPr="00B73926">
        <w:rPr>
          <w:rFonts w:asciiTheme="majorHAnsi" w:hAnsiTheme="majorHAnsi" w:cstheme="majorHAnsi"/>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63679" w:rsidRPr="00B73926" w:rsidRDefault="00663679" w:rsidP="00663679">
      <w:pPr>
        <w:ind w:right="172"/>
        <w:jc w:val="both"/>
        <w:rPr>
          <w:rFonts w:asciiTheme="majorHAnsi" w:hAnsiTheme="majorHAnsi" w:cstheme="majorHAnsi"/>
        </w:rPr>
      </w:pP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a) multa de dez por cento sobre o valor constante da nota de empenho ou contrato;</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b) cancelamento do preço registrado;</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c) suspensão temporária de participação em licitação e impedimento de contratar com a administração no prazo de até cinco anos.</w:t>
      </w:r>
    </w:p>
    <w:p w:rsidR="00663679" w:rsidRPr="00B73926" w:rsidRDefault="00663679" w:rsidP="00663679">
      <w:pPr>
        <w:ind w:right="172"/>
        <w:jc w:val="both"/>
        <w:rPr>
          <w:rFonts w:asciiTheme="majorHAnsi" w:hAnsiTheme="majorHAnsi" w:cstheme="majorHAnsi"/>
        </w:rPr>
      </w:pP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.1.2.</w:t>
      </w:r>
      <w:r w:rsidRPr="00B73926">
        <w:rPr>
          <w:rFonts w:asciiTheme="majorHAnsi" w:hAnsiTheme="majorHAnsi" w:cstheme="majorHAnsi"/>
        </w:rPr>
        <w:t xml:space="preserve"> As sanções previstas neste subitem poderão ser aplicadas cumulativamente.</w:t>
      </w:r>
    </w:p>
    <w:p w:rsidR="00663679" w:rsidRDefault="00663679" w:rsidP="00663679">
      <w:pPr>
        <w:ind w:right="172"/>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.1.3.</w:t>
      </w:r>
      <w:r w:rsidRPr="00B73926">
        <w:rPr>
          <w:rFonts w:asciiTheme="majorHAnsi" w:hAnsiTheme="majorHAnsi" w:cstheme="majorHAnsi"/>
        </w:rPr>
        <w:t xml:space="preserve"> Por atraso injustificado no cumprimento de contrato de fornecimento:</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a) multa de 0,5% (meio por cento), por dia útil de atraso, sobre o valor da prestação em atraso até o décimo dia;</w:t>
      </w:r>
    </w:p>
    <w:p w:rsidR="00663679" w:rsidRDefault="00663679" w:rsidP="00663679">
      <w:pPr>
        <w:ind w:right="172"/>
        <w:jc w:val="both"/>
        <w:rPr>
          <w:rFonts w:asciiTheme="majorHAnsi" w:hAnsiTheme="majorHAnsi" w:cstheme="majorHAnsi"/>
        </w:rPr>
      </w:pPr>
      <w:r w:rsidRPr="00B73926">
        <w:rPr>
          <w:rFonts w:asciiTheme="majorHAnsi" w:hAnsiTheme="majorHAnsi" w:cstheme="majorHAnsi"/>
        </w:rPr>
        <w:t>b) rescisão unilateral do contrato após o décimo dia de atraso.</w:t>
      </w:r>
    </w:p>
    <w:p w:rsidR="00C408C8" w:rsidRPr="00B73926" w:rsidRDefault="00C408C8" w:rsidP="00663679">
      <w:pPr>
        <w:ind w:right="172"/>
        <w:jc w:val="both"/>
        <w:rPr>
          <w:rFonts w:asciiTheme="majorHAnsi" w:hAnsiTheme="majorHAnsi" w:cstheme="majorHAnsi"/>
        </w:rPr>
      </w:pP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.1.4.</w:t>
      </w:r>
      <w:r w:rsidRPr="00B73926">
        <w:rPr>
          <w:rFonts w:asciiTheme="majorHAnsi" w:hAnsiTheme="majorHAnsi" w:cstheme="majorHAnsi"/>
        </w:rPr>
        <w:t xml:space="preserve"> por inexecução total ou execução irregular do contrato de fornecimento ou de prestação de serviço:</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a) advertência, por escrito, nas falta leves;</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b) multa de 10% (dez por cento) sobre o valor correspondente à parte não cumprida ou da totalidade do fornecimento ou serviço não executado pelo fornecedor;</w:t>
      </w:r>
    </w:p>
    <w:p w:rsidR="00663679" w:rsidRPr="00B73926" w:rsidRDefault="00663679" w:rsidP="00663679">
      <w:pPr>
        <w:ind w:right="280"/>
        <w:jc w:val="both"/>
        <w:rPr>
          <w:rFonts w:asciiTheme="majorHAnsi" w:hAnsiTheme="majorHAnsi" w:cstheme="majorHAnsi"/>
        </w:rPr>
      </w:pPr>
      <w:r w:rsidRPr="00B73926">
        <w:rPr>
          <w:rFonts w:asciiTheme="majorHAnsi" w:hAnsiTheme="majorHAnsi" w:cstheme="majorHAnsi"/>
        </w:rPr>
        <w:t>c) suspensão temporária de participar de licitação e impedimento de contratar com a administração pública estadual por prazo não superior a 2 (dois) anos.</w:t>
      </w:r>
    </w:p>
    <w:p w:rsidR="00663679" w:rsidRPr="00B73926" w:rsidRDefault="00663679" w:rsidP="00663679">
      <w:pPr>
        <w:ind w:right="275"/>
        <w:jc w:val="both"/>
        <w:rPr>
          <w:rFonts w:asciiTheme="majorHAnsi" w:hAnsiTheme="majorHAnsi" w:cstheme="majorHAnsi"/>
        </w:rPr>
      </w:pPr>
      <w:r w:rsidRPr="00B73926">
        <w:rPr>
          <w:rFonts w:asciiTheme="majorHAnsi" w:hAnsiTheme="majorHAnsi" w:cstheme="maj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8B0EE3" w:rsidRPr="00B73926" w:rsidRDefault="008B0EE3" w:rsidP="00663679">
      <w:pPr>
        <w:ind w:right="275"/>
        <w:jc w:val="both"/>
        <w:rPr>
          <w:rFonts w:asciiTheme="majorHAnsi" w:hAnsiTheme="majorHAnsi" w:cstheme="majorHAnsi"/>
          <w:b/>
        </w:rPr>
      </w:pPr>
    </w:p>
    <w:p w:rsidR="00663679" w:rsidRPr="00B73926" w:rsidRDefault="00663679" w:rsidP="00663679">
      <w:pPr>
        <w:ind w:right="275"/>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.1.5.</w:t>
      </w:r>
      <w:r w:rsidRPr="00B73926">
        <w:rPr>
          <w:rFonts w:asciiTheme="majorHAnsi" w:hAnsiTheme="majorHAnsi" w:cstheme="majorHAnsi"/>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663679" w:rsidRPr="00B73926" w:rsidRDefault="00663679" w:rsidP="00663679">
      <w:pPr>
        <w:ind w:right="266"/>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.1.6.</w:t>
      </w:r>
      <w:r w:rsidRPr="00B73926">
        <w:rPr>
          <w:rFonts w:asciiTheme="majorHAnsi" w:hAnsiTheme="majorHAnsi" w:cstheme="majorHAnsi"/>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663679" w:rsidRPr="00B73926" w:rsidRDefault="00663679" w:rsidP="00663679">
      <w:pPr>
        <w:ind w:right="268"/>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.1.7.</w:t>
      </w:r>
      <w:r w:rsidRPr="00B73926">
        <w:rPr>
          <w:rFonts w:asciiTheme="majorHAnsi" w:hAnsiTheme="majorHAnsi" w:cstheme="majorHAnsi"/>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63679" w:rsidRPr="00B73926" w:rsidRDefault="00663679" w:rsidP="00663679">
      <w:pPr>
        <w:ind w:right="263"/>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.1.8.</w:t>
      </w:r>
      <w:r w:rsidRPr="00B73926">
        <w:rPr>
          <w:rFonts w:asciiTheme="majorHAnsi" w:hAnsiTheme="majorHAnsi" w:cstheme="majorHAnsi"/>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63679" w:rsidRPr="00B73926" w:rsidRDefault="00663679" w:rsidP="00663679">
      <w:pPr>
        <w:ind w:right="263"/>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.2.</w:t>
      </w:r>
      <w:r w:rsidRPr="00B73926">
        <w:rPr>
          <w:rFonts w:asciiTheme="majorHAnsi" w:hAnsiTheme="majorHAnsi" w:cstheme="majorHAnsi"/>
        </w:rPr>
        <w:t xml:space="preserve"> Fica garantido ao fornecedor o direito prévio da citação e de ampla defesa no respectivo processo,  no prazo  de  cinco dias  úteis, contado  da notificação.</w:t>
      </w:r>
    </w:p>
    <w:p w:rsidR="00663679" w:rsidRPr="00B73926" w:rsidRDefault="00663679" w:rsidP="00663679">
      <w:pPr>
        <w:ind w:right="263"/>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.3.</w:t>
      </w:r>
      <w:r w:rsidRPr="00B73926">
        <w:rPr>
          <w:rFonts w:asciiTheme="majorHAnsi" w:hAnsiTheme="majorHAnsi" w:cstheme="majorHAnsi"/>
        </w:rPr>
        <w:t xml:space="preserve"> As penalidades aplicadas serão obrigatoriamente anotadas no registro cadastral dos </w:t>
      </w:r>
      <w:r w:rsidRPr="00B73926">
        <w:rPr>
          <w:rFonts w:asciiTheme="majorHAnsi" w:hAnsiTheme="majorHAnsi" w:cstheme="majorHAnsi"/>
        </w:rPr>
        <w:lastRenderedPageBreak/>
        <w:t>fornecedores mantido pela Administração.</w:t>
      </w:r>
    </w:p>
    <w:p w:rsidR="00663679" w:rsidRPr="00B73926" w:rsidRDefault="00663679" w:rsidP="00663679">
      <w:pPr>
        <w:ind w:right="263"/>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.4.</w:t>
      </w:r>
      <w:r w:rsidRPr="00B73926">
        <w:rPr>
          <w:rFonts w:asciiTheme="majorHAnsi" w:hAnsiTheme="majorHAnsi" w:cstheme="majorHAnsi"/>
        </w:rPr>
        <w:t xml:space="preserve"> As importâncias relativas às multas deverão ser recolhidas à conta do Tesouro do Município.</w:t>
      </w:r>
    </w:p>
    <w:p w:rsidR="00C5310B" w:rsidRPr="00B73926" w:rsidRDefault="00C5310B" w:rsidP="00663679">
      <w:pPr>
        <w:ind w:right="263"/>
        <w:jc w:val="both"/>
        <w:rPr>
          <w:rFonts w:asciiTheme="majorHAnsi" w:hAnsiTheme="majorHAnsi" w:cstheme="majorHAnsi"/>
        </w:rPr>
      </w:pPr>
    </w:p>
    <w:p w:rsidR="00C5310B" w:rsidRPr="00B73926" w:rsidRDefault="00C5310B" w:rsidP="00C5310B">
      <w:pPr>
        <w:jc w:val="both"/>
        <w:rPr>
          <w:rFonts w:asciiTheme="majorHAnsi" w:hAnsiTheme="majorHAnsi" w:cstheme="majorHAnsi"/>
          <w:b/>
        </w:rPr>
      </w:pPr>
      <w:r w:rsidRPr="00B73926">
        <w:rPr>
          <w:rFonts w:asciiTheme="majorHAnsi" w:hAnsiTheme="majorHAnsi" w:cstheme="majorHAnsi"/>
          <w:b/>
        </w:rPr>
        <w:t>1</w:t>
      </w:r>
      <w:r w:rsidR="00F1760A" w:rsidRPr="00B73926">
        <w:rPr>
          <w:rFonts w:asciiTheme="majorHAnsi" w:hAnsiTheme="majorHAnsi" w:cstheme="majorHAnsi"/>
          <w:b/>
        </w:rPr>
        <w:t>8</w:t>
      </w:r>
      <w:r w:rsidRPr="00B73926">
        <w:rPr>
          <w:rFonts w:asciiTheme="majorHAnsi" w:hAnsiTheme="majorHAnsi" w:cstheme="majorHAnsi"/>
          <w:b/>
        </w:rPr>
        <w:t xml:space="preserve"> – DA DOTAÇÃO ORÇAMENTÁRIA:</w:t>
      </w:r>
    </w:p>
    <w:p w:rsidR="00C5310B" w:rsidRPr="00B73926" w:rsidRDefault="00C5310B" w:rsidP="00C5310B">
      <w:pPr>
        <w:jc w:val="both"/>
        <w:rPr>
          <w:rFonts w:asciiTheme="majorHAnsi" w:hAnsiTheme="majorHAnsi" w:cstheme="majorHAnsi"/>
        </w:rPr>
      </w:pPr>
    </w:p>
    <w:p w:rsidR="00C5310B" w:rsidRPr="00B73926" w:rsidRDefault="00C5310B" w:rsidP="00C5310B">
      <w:pPr>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8</w:t>
      </w:r>
      <w:r w:rsidRPr="00B73926">
        <w:rPr>
          <w:rFonts w:asciiTheme="majorHAnsi" w:hAnsiTheme="majorHAnsi" w:cstheme="majorHAnsi"/>
          <w:b/>
        </w:rPr>
        <w:t>.1.</w:t>
      </w:r>
      <w:r w:rsidRPr="00B73926">
        <w:rPr>
          <w:rFonts w:asciiTheme="majorHAnsi" w:hAnsiTheme="majorHAnsi" w:cstheme="majorHAnsi"/>
        </w:rPr>
        <w:t xml:space="preserve"> As despesas decorrentes do objeto da presente licitação correrão por conta dos recursos do Orçamento vigente.</w:t>
      </w:r>
    </w:p>
    <w:p w:rsidR="00401442" w:rsidRPr="00B73926" w:rsidRDefault="00401442" w:rsidP="00C5310B">
      <w:pPr>
        <w:jc w:val="both"/>
        <w:rPr>
          <w:rFonts w:asciiTheme="majorHAnsi" w:hAnsiTheme="majorHAnsi" w:cstheme="majorHAnsi"/>
        </w:rPr>
      </w:pPr>
    </w:p>
    <w:p w:rsidR="00401442" w:rsidRPr="00B73926" w:rsidRDefault="00401442" w:rsidP="00401442">
      <w:pPr>
        <w:jc w:val="both"/>
        <w:rPr>
          <w:rFonts w:asciiTheme="majorHAnsi" w:hAnsiTheme="majorHAnsi" w:cstheme="majorHAnsi"/>
          <w:b/>
        </w:rPr>
      </w:pPr>
      <w:r w:rsidRPr="00B73926">
        <w:rPr>
          <w:rFonts w:asciiTheme="majorHAnsi" w:hAnsiTheme="majorHAnsi" w:cstheme="majorHAnsi"/>
          <w:b/>
        </w:rPr>
        <w:t>1</w:t>
      </w:r>
      <w:r w:rsidR="00814E9E" w:rsidRPr="00B73926">
        <w:rPr>
          <w:rFonts w:asciiTheme="majorHAnsi" w:hAnsiTheme="majorHAnsi" w:cstheme="majorHAnsi"/>
          <w:b/>
        </w:rPr>
        <w:t>9</w:t>
      </w:r>
      <w:r w:rsidRPr="00B73926">
        <w:rPr>
          <w:rFonts w:asciiTheme="majorHAnsi" w:hAnsiTheme="majorHAnsi" w:cstheme="majorHAnsi"/>
          <w:b/>
        </w:rPr>
        <w:t xml:space="preserve"> – DOS ENCARGOS:</w:t>
      </w:r>
    </w:p>
    <w:p w:rsidR="00401442" w:rsidRPr="00B73926" w:rsidRDefault="00401442" w:rsidP="00401442">
      <w:pPr>
        <w:jc w:val="both"/>
        <w:rPr>
          <w:rFonts w:asciiTheme="majorHAnsi" w:hAnsiTheme="majorHAnsi" w:cstheme="majorHAnsi"/>
        </w:rPr>
      </w:pPr>
    </w:p>
    <w:p w:rsidR="00401442" w:rsidRPr="00B73926" w:rsidRDefault="00401442" w:rsidP="00401442">
      <w:pPr>
        <w:jc w:val="both"/>
        <w:rPr>
          <w:rFonts w:asciiTheme="majorHAnsi" w:hAnsiTheme="majorHAnsi" w:cstheme="majorHAnsi"/>
        </w:rPr>
      </w:pPr>
      <w:r w:rsidRPr="00B73926">
        <w:rPr>
          <w:rFonts w:asciiTheme="majorHAnsi" w:hAnsiTheme="majorHAnsi" w:cstheme="majorHAnsi"/>
          <w:b/>
        </w:rPr>
        <w:t>1</w:t>
      </w:r>
      <w:r w:rsidR="00814E9E" w:rsidRPr="00B73926">
        <w:rPr>
          <w:rFonts w:asciiTheme="majorHAnsi" w:hAnsiTheme="majorHAnsi" w:cstheme="majorHAnsi"/>
          <w:b/>
        </w:rPr>
        <w:t>9</w:t>
      </w:r>
      <w:r w:rsidRPr="00B73926">
        <w:rPr>
          <w:rFonts w:asciiTheme="majorHAnsi" w:hAnsiTheme="majorHAnsi" w:cstheme="majorHAnsi"/>
          <w:b/>
        </w:rPr>
        <w:t>.1.</w:t>
      </w:r>
      <w:r w:rsidRPr="00B73926">
        <w:rPr>
          <w:rFonts w:asciiTheme="majorHAnsi" w:hAnsiTheme="majorHAnsi" w:cstheme="majorHAnsi"/>
        </w:rPr>
        <w:t xml:space="preserve"> Incumbe a Contratante:</w:t>
      </w:r>
    </w:p>
    <w:p w:rsidR="00401442" w:rsidRPr="00B73926" w:rsidRDefault="00401442" w:rsidP="00401442">
      <w:pPr>
        <w:jc w:val="both"/>
        <w:rPr>
          <w:rFonts w:asciiTheme="majorHAnsi" w:hAnsiTheme="majorHAnsi" w:cstheme="majorHAnsi"/>
        </w:rPr>
      </w:pP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 - acompanhar e fiscalizar a execução da Ata de Registro de Preço, bem como atestar nas notas fiscais/faturas a efetiva entrega dos MATERIAIS E OU SERVIÇOS, objeto desta licitação.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II - efetuar os pagamentos à Contratada.</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III - aplicar à Contratada as penalidades regulamentares e contratuais.</w:t>
      </w:r>
    </w:p>
    <w:p w:rsidR="00814E9E" w:rsidRPr="00B73926" w:rsidRDefault="00814E9E" w:rsidP="00401442">
      <w:pPr>
        <w:jc w:val="both"/>
        <w:rPr>
          <w:rFonts w:asciiTheme="majorHAnsi" w:hAnsiTheme="majorHAnsi" w:cstheme="majorHAnsi"/>
          <w:b/>
        </w:rPr>
      </w:pPr>
    </w:p>
    <w:p w:rsidR="00401442" w:rsidRPr="00B73926" w:rsidRDefault="00814E9E" w:rsidP="00401442">
      <w:pPr>
        <w:jc w:val="both"/>
        <w:rPr>
          <w:rFonts w:asciiTheme="majorHAnsi" w:hAnsiTheme="majorHAnsi" w:cstheme="majorHAnsi"/>
        </w:rPr>
      </w:pPr>
      <w:r w:rsidRPr="00B73926">
        <w:rPr>
          <w:rFonts w:asciiTheme="majorHAnsi" w:hAnsiTheme="majorHAnsi" w:cstheme="majorHAnsi"/>
          <w:b/>
        </w:rPr>
        <w:t>19</w:t>
      </w:r>
      <w:r w:rsidR="00401442" w:rsidRPr="00B73926">
        <w:rPr>
          <w:rFonts w:asciiTheme="majorHAnsi" w:hAnsiTheme="majorHAnsi" w:cstheme="majorHAnsi"/>
          <w:b/>
        </w:rPr>
        <w:t xml:space="preserve">.2. </w:t>
      </w:r>
      <w:r w:rsidR="00401442" w:rsidRPr="00B73926">
        <w:rPr>
          <w:rFonts w:asciiTheme="majorHAnsi" w:hAnsiTheme="majorHAnsi" w:cstheme="majorHAnsi"/>
        </w:rPr>
        <w:t>Incumbe à Contratada, além de outras incluídas neste Edital e seus Anexos:</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 - realizar a entrega dos materiais e ou serviços, objeto da presente licitação, nos prazos previstos conforme Edital;</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II - pagar todos os tributos, contribuições fiscais e para-fiscais que incidam ou venham a incidir, direta e indiretamente, sobre os materiais e ou serviços fornecido;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III - substituir, sem custos adicionais e no mesmo prazo definido para os materiais e ou serviço</w:t>
      </w:r>
      <w:r w:rsidR="00A7655E" w:rsidRPr="00B73926">
        <w:rPr>
          <w:rFonts w:asciiTheme="majorHAnsi" w:hAnsiTheme="majorHAnsi" w:cstheme="majorHAnsi"/>
        </w:rPr>
        <w:t xml:space="preserve"> </w:t>
      </w:r>
      <w:r w:rsidRPr="00B73926">
        <w:rPr>
          <w:rFonts w:asciiTheme="majorHAnsi" w:hAnsiTheme="majorHAnsi" w:cstheme="majorHAnsi"/>
        </w:rPr>
        <w:t>rejeitado, recusado pela fiscalização da Ata de Registro de Preço;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IV - atender prontamente quaisquer exigências da fiscalização da Ata de Registro de Preço, inerentes ao objeto da contratação;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V - manter, durante a execução da Ata de Registro de Preço, as mesmas condições da habilitação.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 xml:space="preserve">VI - assumir todos os gastos e despesas que fizer, para o adimplemento das obrigações decorrentes da contratação, tais como: transportes e demais custos que se fizerem necessários para a entrega dos materiais. </w:t>
      </w:r>
    </w:p>
    <w:p w:rsidR="00C5310B" w:rsidRPr="00B73926" w:rsidRDefault="00C5310B" w:rsidP="00663679">
      <w:pPr>
        <w:ind w:right="263"/>
        <w:jc w:val="both"/>
        <w:rPr>
          <w:rFonts w:asciiTheme="majorHAnsi" w:hAnsiTheme="majorHAnsi" w:cstheme="majorHAnsi"/>
        </w:rPr>
      </w:pPr>
    </w:p>
    <w:p w:rsidR="00401442" w:rsidRPr="00B73926" w:rsidRDefault="00814E9E" w:rsidP="00401442">
      <w:pPr>
        <w:jc w:val="both"/>
        <w:rPr>
          <w:rFonts w:asciiTheme="majorHAnsi" w:hAnsiTheme="majorHAnsi" w:cstheme="majorHAnsi"/>
          <w:b/>
        </w:rPr>
      </w:pPr>
      <w:r w:rsidRPr="00B73926">
        <w:rPr>
          <w:rFonts w:asciiTheme="majorHAnsi" w:hAnsiTheme="majorHAnsi" w:cstheme="majorHAnsi"/>
          <w:b/>
        </w:rPr>
        <w:t>20 – DA</w:t>
      </w:r>
      <w:r w:rsidR="00401442" w:rsidRPr="00B73926">
        <w:rPr>
          <w:rFonts w:asciiTheme="majorHAnsi" w:hAnsiTheme="majorHAnsi" w:cstheme="majorHAnsi"/>
          <w:b/>
        </w:rPr>
        <w:t xml:space="preserve"> FISCALIZAÇÃO DA ATA DE REGISTRO DE PREÇO:</w:t>
      </w:r>
    </w:p>
    <w:p w:rsidR="00401442" w:rsidRPr="00B73926" w:rsidRDefault="00401442" w:rsidP="00401442">
      <w:pPr>
        <w:jc w:val="both"/>
        <w:rPr>
          <w:rFonts w:asciiTheme="majorHAnsi" w:hAnsiTheme="majorHAnsi" w:cstheme="majorHAnsi"/>
          <w:b/>
        </w:rPr>
      </w:pPr>
    </w:p>
    <w:p w:rsidR="00401442" w:rsidRPr="00B73926" w:rsidRDefault="00401442" w:rsidP="00401442">
      <w:pPr>
        <w:jc w:val="both"/>
        <w:rPr>
          <w:rFonts w:asciiTheme="majorHAnsi" w:hAnsiTheme="majorHAnsi" w:cstheme="majorHAnsi"/>
        </w:rPr>
      </w:pPr>
      <w:r w:rsidRPr="00B73926">
        <w:rPr>
          <w:rFonts w:asciiTheme="majorHAnsi" w:hAnsiTheme="majorHAnsi" w:cstheme="majorHAnsi"/>
          <w:b/>
        </w:rPr>
        <w:t>1</w:t>
      </w:r>
      <w:r w:rsidR="008B0EE3" w:rsidRPr="00B73926">
        <w:rPr>
          <w:rFonts w:asciiTheme="majorHAnsi" w:hAnsiTheme="majorHAnsi" w:cstheme="majorHAnsi"/>
          <w:b/>
        </w:rPr>
        <w:t>2</w:t>
      </w:r>
      <w:r w:rsidRPr="00B73926">
        <w:rPr>
          <w:rFonts w:asciiTheme="majorHAnsi" w:hAnsiTheme="majorHAnsi" w:cstheme="majorHAnsi"/>
          <w:b/>
        </w:rPr>
        <w:t xml:space="preserve">.1. </w:t>
      </w:r>
      <w:r w:rsidRPr="00B73926">
        <w:rPr>
          <w:rFonts w:asciiTheme="majorHAnsi" w:hAnsiTheme="majorHAnsi" w:cstheme="majorHAnsi"/>
        </w:rPr>
        <w:t xml:space="preserve">A execução da Ata de Registro de Preço, será acompanhada e fiscalizada </w:t>
      </w:r>
      <w:r w:rsidR="003A62E5">
        <w:rPr>
          <w:rFonts w:asciiTheme="majorHAnsi" w:hAnsiTheme="majorHAnsi" w:cstheme="majorHAnsi"/>
        </w:rPr>
        <w:t>pelo (a) Engenheira (o) Civil do Departamento de Obras e Planejamento, a qual deverá observar e certificar todos e qualquer produto entregue descrito na Nota Fiscal.</w:t>
      </w:r>
    </w:p>
    <w:p w:rsidR="00814E9E" w:rsidRPr="00B73926" w:rsidRDefault="00814E9E" w:rsidP="00401442">
      <w:pPr>
        <w:jc w:val="both"/>
        <w:rPr>
          <w:rFonts w:asciiTheme="majorHAnsi" w:hAnsiTheme="majorHAnsi" w:cstheme="majorHAnsi"/>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20</w:t>
      </w:r>
      <w:r w:rsidR="00401442" w:rsidRPr="00B73926">
        <w:rPr>
          <w:rFonts w:asciiTheme="majorHAnsi" w:hAnsiTheme="majorHAnsi" w:cstheme="majorHAnsi"/>
          <w:b/>
        </w:rPr>
        <w:t>.2.</w:t>
      </w:r>
      <w:r w:rsidR="00401442" w:rsidRPr="00B73926">
        <w:rPr>
          <w:rFonts w:asciiTheme="majorHAnsi" w:hAnsiTheme="majorHAnsi" w:cstheme="majorHAnsi"/>
        </w:rPr>
        <w:t xml:space="preserve"> A fiscalização será</w:t>
      </w:r>
      <w:r w:rsidR="00814E9E" w:rsidRPr="00B73926">
        <w:rPr>
          <w:rFonts w:asciiTheme="majorHAnsi" w:hAnsiTheme="majorHAnsi" w:cstheme="majorHAnsi"/>
        </w:rPr>
        <w:t xml:space="preserve"> exercida no interesse do MUNICÍ</w:t>
      </w:r>
      <w:r w:rsidR="00401442" w:rsidRPr="00B73926">
        <w:rPr>
          <w:rFonts w:asciiTheme="majorHAnsi" w:hAnsiTheme="majorHAnsi" w:cstheme="majorHAnsi"/>
        </w:rPr>
        <w:t>PIO DE PESCARIA BRAVA e não exclui nem reduz a responsabilidade da Contratada, inclusive perante terceiros, por quaisquer irregularidades, e, na sua ocorrência, não implica co-responsabilidade do Poder Público ou de seus agentes e prepostos.</w:t>
      </w:r>
    </w:p>
    <w:p w:rsidR="00814E9E" w:rsidRPr="00B73926" w:rsidRDefault="00814E9E" w:rsidP="00401442">
      <w:pPr>
        <w:jc w:val="both"/>
        <w:rPr>
          <w:rFonts w:asciiTheme="majorHAnsi" w:hAnsiTheme="majorHAnsi" w:cstheme="majorHAnsi"/>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20</w:t>
      </w:r>
      <w:r w:rsidR="00401442" w:rsidRPr="00B73926">
        <w:rPr>
          <w:rFonts w:asciiTheme="majorHAnsi" w:hAnsiTheme="majorHAnsi" w:cstheme="majorHAnsi"/>
          <w:b/>
        </w:rPr>
        <w:t>.3.</w:t>
      </w:r>
      <w:r w:rsidR="00401442" w:rsidRPr="00B73926">
        <w:rPr>
          <w:rFonts w:asciiTheme="majorHAnsi" w:hAnsiTheme="majorHAnsi" w:cstheme="majorHAnsi"/>
        </w:rPr>
        <w:t xml:space="preserve"> Estando os materiais e ou serviços licitados em conformidade, os documentos de cobrança deverão ser atestados pela fiscalização da Ata de Registro de Preço e en</w:t>
      </w:r>
      <w:r w:rsidR="00814E9E" w:rsidRPr="00B73926">
        <w:rPr>
          <w:rFonts w:asciiTheme="majorHAnsi" w:hAnsiTheme="majorHAnsi" w:cstheme="majorHAnsi"/>
        </w:rPr>
        <w:t>viados ao Setor de Contabilidade</w:t>
      </w:r>
      <w:r w:rsidR="00401442" w:rsidRPr="00B73926">
        <w:rPr>
          <w:rFonts w:asciiTheme="majorHAnsi" w:hAnsiTheme="majorHAnsi" w:cstheme="majorHAnsi"/>
        </w:rPr>
        <w:t>, para o devido pagamento.</w:t>
      </w:r>
    </w:p>
    <w:p w:rsidR="00DD3E05" w:rsidRPr="00B73926" w:rsidRDefault="00DD3E05" w:rsidP="00401442">
      <w:pPr>
        <w:jc w:val="both"/>
        <w:rPr>
          <w:rFonts w:asciiTheme="majorHAnsi" w:hAnsiTheme="majorHAnsi" w:cstheme="majorHAnsi"/>
        </w:rPr>
      </w:pPr>
    </w:p>
    <w:p w:rsidR="00401442" w:rsidRPr="00B73926" w:rsidRDefault="00A7655E" w:rsidP="00401442">
      <w:pPr>
        <w:jc w:val="both"/>
        <w:rPr>
          <w:rFonts w:asciiTheme="majorHAnsi" w:hAnsiTheme="majorHAnsi" w:cstheme="majorHAnsi"/>
          <w:b/>
        </w:rPr>
      </w:pPr>
      <w:r w:rsidRPr="00B73926">
        <w:rPr>
          <w:rFonts w:asciiTheme="majorHAnsi" w:hAnsiTheme="majorHAnsi" w:cstheme="majorHAnsi"/>
          <w:b/>
        </w:rPr>
        <w:t>21</w:t>
      </w:r>
      <w:r w:rsidR="00401442" w:rsidRPr="00B73926">
        <w:rPr>
          <w:rFonts w:asciiTheme="majorHAnsi" w:hAnsiTheme="majorHAnsi" w:cstheme="majorHAnsi"/>
          <w:b/>
        </w:rPr>
        <w:t xml:space="preserve"> </w:t>
      </w:r>
      <w:r w:rsidRPr="00B73926">
        <w:rPr>
          <w:rFonts w:asciiTheme="majorHAnsi" w:hAnsiTheme="majorHAnsi" w:cstheme="majorHAnsi"/>
          <w:b/>
        </w:rPr>
        <w:t>–</w:t>
      </w:r>
      <w:r w:rsidR="00401442" w:rsidRPr="00B73926">
        <w:rPr>
          <w:rFonts w:asciiTheme="majorHAnsi" w:hAnsiTheme="majorHAnsi" w:cstheme="majorHAnsi"/>
          <w:b/>
        </w:rPr>
        <w:t xml:space="preserve"> DAS SANÇÕES ADMINISTRATIVAS:</w:t>
      </w:r>
    </w:p>
    <w:p w:rsidR="00401442" w:rsidRPr="00B73926" w:rsidRDefault="00401442" w:rsidP="00401442">
      <w:pPr>
        <w:jc w:val="both"/>
        <w:rPr>
          <w:rFonts w:asciiTheme="majorHAnsi" w:hAnsiTheme="majorHAnsi" w:cstheme="majorHAnsi"/>
          <w:b/>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21</w:t>
      </w:r>
      <w:r w:rsidR="00401442" w:rsidRPr="00B73926">
        <w:rPr>
          <w:rFonts w:asciiTheme="majorHAnsi" w:hAnsiTheme="majorHAnsi" w:cstheme="majorHAnsi"/>
          <w:b/>
        </w:rPr>
        <w:t>.1.</w:t>
      </w:r>
      <w:r w:rsidR="00401442" w:rsidRPr="00B73926">
        <w:rPr>
          <w:rFonts w:asciiTheme="majorHAnsi" w:hAnsiTheme="majorHAnsi" w:cstheme="majorHAnsi"/>
        </w:rPr>
        <w:t xml:space="preserve">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401442" w:rsidRPr="00B73926" w:rsidRDefault="00401442" w:rsidP="00401442">
      <w:pPr>
        <w:jc w:val="both"/>
        <w:rPr>
          <w:rFonts w:asciiTheme="majorHAnsi" w:hAnsiTheme="majorHAnsi" w:cstheme="majorHAnsi"/>
        </w:rPr>
      </w:pPr>
    </w:p>
    <w:p w:rsidR="00401442" w:rsidRPr="00B73926" w:rsidRDefault="00A7655E" w:rsidP="00401442">
      <w:pPr>
        <w:jc w:val="both"/>
        <w:rPr>
          <w:rFonts w:asciiTheme="majorHAnsi" w:hAnsiTheme="majorHAnsi" w:cstheme="majorHAnsi"/>
          <w:b/>
        </w:rPr>
      </w:pPr>
      <w:r w:rsidRPr="00B73926">
        <w:rPr>
          <w:rFonts w:asciiTheme="majorHAnsi" w:hAnsiTheme="majorHAnsi" w:cstheme="majorHAnsi"/>
          <w:b/>
        </w:rPr>
        <w:t>22</w:t>
      </w:r>
      <w:r w:rsidR="00401442" w:rsidRPr="00B73926">
        <w:rPr>
          <w:rFonts w:asciiTheme="majorHAnsi" w:hAnsiTheme="majorHAnsi" w:cstheme="majorHAnsi"/>
          <w:b/>
        </w:rPr>
        <w:t xml:space="preserve"> </w:t>
      </w:r>
      <w:r w:rsidRPr="00B73926">
        <w:rPr>
          <w:rFonts w:asciiTheme="majorHAnsi" w:hAnsiTheme="majorHAnsi" w:cstheme="majorHAnsi"/>
          <w:b/>
        </w:rPr>
        <w:t>–</w:t>
      </w:r>
      <w:r w:rsidR="00401442" w:rsidRPr="00B73926">
        <w:rPr>
          <w:rFonts w:asciiTheme="majorHAnsi" w:hAnsiTheme="majorHAnsi" w:cstheme="majorHAnsi"/>
          <w:b/>
        </w:rPr>
        <w:t xml:space="preserve"> DA INEXECUÇÃO E RESCISÃO DA ATA DE REGISTRO DE PREÇO:</w:t>
      </w:r>
    </w:p>
    <w:p w:rsidR="00401442" w:rsidRPr="00B73926" w:rsidRDefault="00401442" w:rsidP="00401442">
      <w:pPr>
        <w:jc w:val="both"/>
        <w:rPr>
          <w:rFonts w:asciiTheme="majorHAnsi" w:hAnsiTheme="majorHAnsi" w:cstheme="majorHAnsi"/>
          <w:b/>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22.1</w:t>
      </w:r>
      <w:r w:rsidR="00401442" w:rsidRPr="00B73926">
        <w:rPr>
          <w:rFonts w:asciiTheme="majorHAnsi" w:hAnsiTheme="majorHAnsi" w:cstheme="majorHAnsi"/>
          <w:b/>
        </w:rPr>
        <w:t>.</w:t>
      </w:r>
      <w:r w:rsidR="00401442" w:rsidRPr="00B73926">
        <w:rPr>
          <w:rFonts w:asciiTheme="majorHAnsi" w:hAnsiTheme="majorHAnsi" w:cstheme="majorHAnsi"/>
        </w:rPr>
        <w:t xml:space="preserve"> A inexecução total ou parcial da Ata de Registro de Preço enseja a sua rescisão, se houver uma das ocorrências prescritas nos artigos 77 a 80 da Lei n.º 8.666/93, de 21/06/93.</w:t>
      </w:r>
    </w:p>
    <w:p w:rsidR="00401442" w:rsidRPr="00B73926" w:rsidRDefault="00401442" w:rsidP="00401442">
      <w:pPr>
        <w:jc w:val="both"/>
        <w:rPr>
          <w:rFonts w:asciiTheme="majorHAnsi" w:hAnsiTheme="majorHAnsi" w:cstheme="majorHAnsi"/>
        </w:rPr>
      </w:pPr>
    </w:p>
    <w:p w:rsidR="008B0EE3" w:rsidRPr="00B73926" w:rsidRDefault="00A36CCE" w:rsidP="008B0EE3">
      <w:pPr>
        <w:ind w:right="-1"/>
        <w:jc w:val="both"/>
        <w:rPr>
          <w:rFonts w:asciiTheme="majorHAnsi" w:hAnsiTheme="majorHAnsi" w:cstheme="majorHAnsi"/>
          <w:b/>
        </w:rPr>
      </w:pPr>
      <w:r w:rsidRPr="00B73926">
        <w:rPr>
          <w:rFonts w:asciiTheme="majorHAnsi" w:hAnsiTheme="majorHAnsi" w:cstheme="majorHAnsi"/>
          <w:b/>
        </w:rPr>
        <w:t xml:space="preserve">23 </w:t>
      </w:r>
      <w:r w:rsidR="008B0EE3" w:rsidRPr="00B73926">
        <w:rPr>
          <w:rFonts w:asciiTheme="majorHAnsi" w:hAnsiTheme="majorHAnsi" w:cstheme="majorHAnsi"/>
          <w:b/>
        </w:rPr>
        <w:t>– DO FORNECIMENTO, LOCAL E PRAZO DE ENTREGA</w:t>
      </w:r>
      <w:r w:rsidRPr="00B73926">
        <w:rPr>
          <w:rFonts w:asciiTheme="majorHAnsi" w:hAnsiTheme="majorHAnsi" w:cstheme="majorHAnsi"/>
          <w:b/>
        </w:rPr>
        <w:t>:</w:t>
      </w:r>
    </w:p>
    <w:p w:rsidR="008B0EE3" w:rsidRPr="00B73926" w:rsidRDefault="008B0EE3" w:rsidP="008B0EE3">
      <w:pPr>
        <w:ind w:right="-1"/>
        <w:jc w:val="both"/>
        <w:rPr>
          <w:rFonts w:asciiTheme="majorHAnsi" w:hAnsiTheme="majorHAnsi" w:cstheme="majorHAnsi"/>
          <w:b/>
          <w:w w:val="99"/>
        </w:rPr>
      </w:pP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23.1.</w:t>
      </w:r>
      <w:r w:rsidR="008B0EE3" w:rsidRPr="00B73926">
        <w:rPr>
          <w:rFonts w:asciiTheme="majorHAnsi" w:hAnsiTheme="majorHAnsi" w:cstheme="majorHAnsi"/>
        </w:rPr>
        <w:t xml:space="preserve"> A Ata de Registro de Preços será utilizada para aquisição do respectivo objeto, pelos órgãos e entidades da Administração Municipal.</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 xml:space="preserve">23.2. </w:t>
      </w:r>
      <w:r w:rsidR="008B0EE3" w:rsidRPr="00B73926">
        <w:rPr>
          <w:rFonts w:asciiTheme="majorHAnsi" w:hAnsiTheme="majorHAnsi" w:cstheme="majorHAnsi"/>
        </w:rPr>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23.4.</w:t>
      </w:r>
      <w:r w:rsidR="008B0EE3" w:rsidRPr="00B73926">
        <w:rPr>
          <w:rFonts w:asciiTheme="majorHAnsi" w:hAnsiTheme="majorHAnsi" w:cstheme="majorHAnsi"/>
        </w:rPr>
        <w:t xml:space="preserve">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23.5.</w:t>
      </w:r>
      <w:r w:rsidR="008B0EE3" w:rsidRPr="00B73926">
        <w:rPr>
          <w:rFonts w:asciiTheme="majorHAnsi" w:hAnsiTheme="majorHAnsi" w:cstheme="majorHAnsi"/>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23.6.</w:t>
      </w:r>
      <w:r w:rsidR="008B0EE3" w:rsidRPr="00B73926">
        <w:rPr>
          <w:rFonts w:asciiTheme="majorHAnsi" w:hAnsiTheme="majorHAnsi" w:cstheme="majorHAnsi"/>
        </w:rPr>
        <w:t xml:space="preserve"> A(s) fornecedora(s) classificada(s) ficará(ão) obrigada(s) a atender as ordens de fornecimento efetuadas dentro do prazo de validade do registro, mesmo se a entrega dos materiais ocorrer em data posterior ao seu vencimento.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23.6.1.</w:t>
      </w:r>
      <w:r w:rsidRPr="00B73926">
        <w:rPr>
          <w:rFonts w:asciiTheme="majorHAnsi" w:hAnsiTheme="majorHAnsi" w:cstheme="majorHAnsi"/>
        </w:rPr>
        <w:t xml:space="preserve"> </w:t>
      </w:r>
      <w:r w:rsidR="008B0EE3" w:rsidRPr="00B73926">
        <w:rPr>
          <w:rFonts w:asciiTheme="majorHAnsi" w:hAnsiTheme="majorHAnsi" w:cstheme="majorHAnsi"/>
        </w:rPr>
        <w:t>O local de entrega dos materiais será estabelecido em cada Ordem de Fornecimento, podendo ser na sede da unidade requisitante, ou em local em que esta indicar.</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 xml:space="preserve">23.6.2. </w:t>
      </w:r>
      <w:r w:rsidR="008B0EE3" w:rsidRPr="00B73926">
        <w:rPr>
          <w:rFonts w:asciiTheme="majorHAnsi" w:hAnsiTheme="majorHAnsi" w:cstheme="majorHAnsi"/>
        </w:rPr>
        <w:t>O  prazo  de  entrega  será  conforme  solicitação  do  órgão  ou  entidade  requisitante,  não  podendo  ultrapassar  05  (cinco)  dias  úteis  da  data  de recebimento da nota de empenho ou instrumento equivalente.</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 xml:space="preserve">23.6.3. </w:t>
      </w:r>
      <w:r w:rsidR="008B0EE3" w:rsidRPr="00B73926">
        <w:rPr>
          <w:rFonts w:asciiTheme="majorHAnsi" w:hAnsiTheme="majorHAnsi" w:cstheme="majorHAnsi"/>
        </w:rPr>
        <w:t>Se a Detentora da ata não puder fornecer o quantitativo total requisitado, ou parte dele, deverá comunicar o fato à administração, por escrito, no prazo de 24 (vinte e quatro) horas, a contar do recebimento da ordem de fornecimento.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23.6.4.</w:t>
      </w:r>
      <w:r w:rsidR="008B0EE3" w:rsidRPr="00B73926">
        <w:rPr>
          <w:rFonts w:asciiTheme="majorHAnsi" w:hAnsiTheme="majorHAnsi" w:cstheme="majorHAnsi"/>
        </w:rPr>
        <w:t xml:space="preserve"> Serão aplicadas as sanções previstas na Lei Federal n.º 8.666, de 21 de junho de 1993 e suas alterações posteriores, além das determinações deste edital, se a detentora da ata não atender as ordens de fornecimento.</w:t>
      </w:r>
    </w:p>
    <w:p w:rsidR="00A36CCE" w:rsidRPr="00B73926" w:rsidRDefault="00A36CCE" w:rsidP="00A36CCE">
      <w:pPr>
        <w:jc w:val="both"/>
        <w:rPr>
          <w:rFonts w:asciiTheme="majorHAnsi" w:hAnsiTheme="majorHAnsi" w:cstheme="majorHAnsi"/>
        </w:rPr>
      </w:pPr>
      <w:r w:rsidRPr="00B73926">
        <w:rPr>
          <w:rFonts w:asciiTheme="majorHAnsi" w:hAnsiTheme="majorHAnsi" w:cstheme="majorHAnsi"/>
        </w:rPr>
        <w:t xml:space="preserve">Caso não seja entregue o objeto do certame no prazo acima estabelecido, a empresa licitante será multada em R$ 500,00 (quinhentos reais) por dia de atraso e mais as penalidades cabíveis na lei de </w:t>
      </w:r>
      <w:r w:rsidRPr="00B73926">
        <w:rPr>
          <w:rFonts w:asciiTheme="majorHAnsi" w:hAnsiTheme="majorHAnsi" w:cstheme="majorHAnsi"/>
        </w:rPr>
        <w:lastRenderedPageBreak/>
        <w:t>licitação, Ata de Registro de Preço e demais disposições deste Edital.</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23.7.</w:t>
      </w:r>
      <w:r w:rsidR="008B0EE3" w:rsidRPr="00B73926">
        <w:rPr>
          <w:rFonts w:asciiTheme="majorHAnsi" w:hAnsiTheme="majorHAnsi" w:cstheme="majorHAnsi"/>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23.8.</w:t>
      </w:r>
      <w:r w:rsidR="008B0EE3" w:rsidRPr="00B73926">
        <w:rPr>
          <w:rFonts w:asciiTheme="majorHAnsi" w:hAnsiTheme="majorHAnsi" w:cstheme="majorHAnsi"/>
          <w:b/>
        </w:rPr>
        <w:t xml:space="preserve"> </w:t>
      </w:r>
      <w:r w:rsidR="008B0EE3" w:rsidRPr="00B73926">
        <w:rPr>
          <w:rFonts w:asciiTheme="majorHAnsi" w:hAnsiTheme="majorHAnsi" w:cstheme="majorHAnsi"/>
        </w:rPr>
        <w:t>As despesas relativas à entrega dos materiais correrão por conta exclusiva da fornecedora detentora da Ata.</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23.9.</w:t>
      </w:r>
      <w:r w:rsidR="008B0EE3" w:rsidRPr="00B73926">
        <w:rPr>
          <w:rFonts w:asciiTheme="majorHAnsi" w:hAnsiTheme="majorHAnsi" w:cstheme="majorHAnsi"/>
        </w:rPr>
        <w:t xml:space="preserve">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8B0EE3" w:rsidRPr="00B73926" w:rsidRDefault="009C6ED1" w:rsidP="008B0EE3">
      <w:pPr>
        <w:ind w:right="-1"/>
        <w:jc w:val="both"/>
        <w:rPr>
          <w:rFonts w:asciiTheme="majorHAnsi" w:hAnsiTheme="majorHAnsi" w:cstheme="majorHAnsi"/>
        </w:rPr>
      </w:pPr>
      <w:r w:rsidRPr="00B73926">
        <w:rPr>
          <w:rFonts w:asciiTheme="majorHAnsi" w:hAnsiTheme="majorHAnsi" w:cstheme="majorHAnsi"/>
          <w:b/>
        </w:rPr>
        <w:t>23.9.1</w:t>
      </w:r>
      <w:r w:rsidRPr="00B73926">
        <w:rPr>
          <w:rFonts w:asciiTheme="majorHAnsi" w:hAnsiTheme="majorHAnsi" w:cstheme="majorHAnsi"/>
        </w:rPr>
        <w:t>.</w:t>
      </w:r>
      <w:r w:rsidR="008B0EE3" w:rsidRPr="00B73926">
        <w:rPr>
          <w:rFonts w:asciiTheme="majorHAnsi" w:hAnsiTheme="majorHAnsi" w:cstheme="majorHAnsi"/>
        </w:rPr>
        <w:t xml:space="preserve">  Serão  recusados  os  materiais  imprestáveis  ou  defeituosos,  que  não  atendam  as  especificações  constantes  no  edital  e/ou  que  não  estejam adequados para o uso.</w:t>
      </w:r>
    </w:p>
    <w:p w:rsidR="008B0EE3" w:rsidRPr="00B73926" w:rsidRDefault="001678B0" w:rsidP="008B0EE3">
      <w:pPr>
        <w:ind w:right="-1"/>
        <w:jc w:val="both"/>
        <w:rPr>
          <w:rFonts w:asciiTheme="majorHAnsi" w:hAnsiTheme="majorHAnsi" w:cstheme="majorHAnsi"/>
        </w:rPr>
      </w:pPr>
      <w:r w:rsidRPr="00B73926">
        <w:rPr>
          <w:rFonts w:asciiTheme="majorHAnsi" w:hAnsiTheme="majorHAnsi" w:cstheme="majorHAnsi"/>
          <w:b/>
        </w:rPr>
        <w:t>23.9.2.</w:t>
      </w:r>
      <w:r w:rsidR="008B0EE3" w:rsidRPr="00B73926">
        <w:rPr>
          <w:rFonts w:asciiTheme="majorHAnsi" w:hAnsiTheme="majorHAnsi" w:cstheme="majorHAnsi"/>
        </w:rPr>
        <w:t xml:space="preserve"> Os materiais deverão ser entregues embalados de forma a não serem danificados durante as operações de transporte e descarga no local da entrega.</w:t>
      </w:r>
    </w:p>
    <w:p w:rsidR="008B0EE3" w:rsidRPr="00B73926" w:rsidRDefault="001678B0" w:rsidP="008B0EE3">
      <w:pPr>
        <w:ind w:right="-1"/>
        <w:jc w:val="both"/>
        <w:rPr>
          <w:rFonts w:asciiTheme="majorHAnsi" w:hAnsiTheme="majorHAnsi" w:cstheme="majorHAnsi"/>
        </w:rPr>
      </w:pPr>
      <w:r w:rsidRPr="00B73926">
        <w:rPr>
          <w:rFonts w:asciiTheme="majorHAnsi" w:hAnsiTheme="majorHAnsi" w:cstheme="majorHAnsi"/>
          <w:b/>
        </w:rPr>
        <w:t>23.9.3.</w:t>
      </w:r>
      <w:r w:rsidR="008B0EE3" w:rsidRPr="00B73926">
        <w:rPr>
          <w:rFonts w:asciiTheme="majorHAnsi" w:hAnsiTheme="majorHAnsi" w:cstheme="majorHAnsi"/>
        </w:rPr>
        <w:t xml:space="preserve">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8B0EE3" w:rsidRPr="00B73926" w:rsidRDefault="001678B0" w:rsidP="008B0EE3">
      <w:pPr>
        <w:ind w:right="-1"/>
        <w:jc w:val="both"/>
        <w:rPr>
          <w:rFonts w:asciiTheme="majorHAnsi" w:hAnsiTheme="majorHAnsi" w:cstheme="majorHAnsi"/>
        </w:rPr>
      </w:pPr>
      <w:r w:rsidRPr="00B73926">
        <w:rPr>
          <w:rFonts w:asciiTheme="majorHAnsi" w:hAnsiTheme="majorHAnsi" w:cstheme="majorHAnsi"/>
          <w:b/>
          <w:position w:val="-1"/>
        </w:rPr>
        <w:t>23.10.</w:t>
      </w:r>
      <w:r w:rsidR="008B0EE3" w:rsidRPr="00B73926">
        <w:rPr>
          <w:rFonts w:asciiTheme="majorHAnsi" w:hAnsiTheme="majorHAnsi" w:cstheme="majorHAnsi"/>
          <w:position w:val="-1"/>
        </w:rPr>
        <w:t xml:space="preserve"> Todas as despesas relativas à entrega e transporte dos materiais, bem como todos os impostos, taxas e demais despesas decorrente da presente</w:t>
      </w:r>
      <w:r w:rsidR="008B0EE3" w:rsidRPr="00B73926">
        <w:rPr>
          <w:rFonts w:asciiTheme="majorHAnsi" w:hAnsiTheme="majorHAnsi" w:cstheme="majorHAnsi"/>
        </w:rPr>
        <w:t>Ata, correrão por conta exclusiva da contratada.</w:t>
      </w:r>
    </w:p>
    <w:p w:rsidR="008B0EE3" w:rsidRPr="00B73926" w:rsidRDefault="008B0EE3" w:rsidP="00401442">
      <w:pPr>
        <w:jc w:val="both"/>
        <w:rPr>
          <w:rFonts w:asciiTheme="majorHAnsi" w:hAnsiTheme="majorHAnsi" w:cstheme="majorHAnsi"/>
          <w:b/>
        </w:rPr>
      </w:pPr>
    </w:p>
    <w:p w:rsidR="00401442" w:rsidRPr="00B73926" w:rsidRDefault="00A7655E" w:rsidP="00401442">
      <w:pPr>
        <w:jc w:val="both"/>
        <w:rPr>
          <w:rFonts w:asciiTheme="majorHAnsi" w:hAnsiTheme="majorHAnsi" w:cstheme="majorHAnsi"/>
          <w:b/>
        </w:rPr>
      </w:pPr>
      <w:r w:rsidRPr="00B73926">
        <w:rPr>
          <w:rFonts w:asciiTheme="majorHAnsi" w:hAnsiTheme="majorHAnsi" w:cstheme="majorHAnsi"/>
          <w:b/>
        </w:rPr>
        <w:t>24</w:t>
      </w:r>
      <w:r w:rsidR="00401442" w:rsidRPr="00B73926">
        <w:rPr>
          <w:rFonts w:asciiTheme="majorHAnsi" w:hAnsiTheme="majorHAnsi" w:cstheme="majorHAnsi"/>
          <w:b/>
        </w:rPr>
        <w:t xml:space="preserve"> </w:t>
      </w:r>
      <w:r w:rsidRPr="00B73926">
        <w:rPr>
          <w:rFonts w:asciiTheme="majorHAnsi" w:hAnsiTheme="majorHAnsi" w:cstheme="majorHAnsi"/>
          <w:b/>
        </w:rPr>
        <w:t>–</w:t>
      </w:r>
      <w:r w:rsidR="00401442" w:rsidRPr="00B73926">
        <w:rPr>
          <w:rFonts w:asciiTheme="majorHAnsi" w:hAnsiTheme="majorHAnsi" w:cstheme="majorHAnsi"/>
          <w:b/>
        </w:rPr>
        <w:t xml:space="preserve"> DO REGISTRO DOS PREÇOS: </w:t>
      </w:r>
    </w:p>
    <w:p w:rsidR="00401442" w:rsidRPr="00B73926" w:rsidRDefault="00401442" w:rsidP="00401442">
      <w:pPr>
        <w:jc w:val="both"/>
        <w:rPr>
          <w:rFonts w:asciiTheme="majorHAnsi" w:hAnsiTheme="majorHAnsi" w:cstheme="majorHAnsi"/>
          <w:b/>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24</w:t>
      </w:r>
      <w:r w:rsidR="00401442" w:rsidRPr="00B73926">
        <w:rPr>
          <w:rFonts w:asciiTheme="majorHAnsi" w:hAnsiTheme="majorHAnsi" w:cstheme="majorHAnsi"/>
          <w:b/>
        </w:rPr>
        <w:t>.1.</w:t>
      </w:r>
      <w:r w:rsidR="00401442" w:rsidRPr="00B73926">
        <w:rPr>
          <w:rFonts w:asciiTheme="majorHAnsi" w:hAnsiTheme="majorHAnsi" w:cstheme="majorHAnsi"/>
        </w:rPr>
        <w:t xml:space="preserve"> A ata de registro de preços será formalizada, com observância das disposições legais, e será subscrita pela autoridade que assinou/rubricou o edital. </w:t>
      </w: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24</w:t>
      </w:r>
      <w:r w:rsidR="00401442" w:rsidRPr="00B73926">
        <w:rPr>
          <w:rFonts w:asciiTheme="majorHAnsi" w:hAnsiTheme="majorHAnsi" w:cstheme="majorHAnsi"/>
          <w:b/>
        </w:rPr>
        <w:t>.2.</w:t>
      </w:r>
      <w:r w:rsidR="00401442" w:rsidRPr="00B73926">
        <w:rPr>
          <w:rFonts w:asciiTheme="majorHAnsi" w:hAnsiTheme="majorHAnsi" w:cstheme="majorHAnsi"/>
        </w:rPr>
        <w:t xml:space="preserve"> A licitante que convocada para assinar a ata e deixar de fazê-lo no prazo fixado, dela será excluída. </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4</w:t>
      </w:r>
      <w:r w:rsidRPr="00B73926">
        <w:rPr>
          <w:rFonts w:asciiTheme="majorHAnsi" w:hAnsiTheme="majorHAnsi" w:cstheme="majorHAnsi"/>
          <w:b/>
        </w:rPr>
        <w:t>.3.</w:t>
      </w:r>
      <w:r w:rsidRPr="00B73926">
        <w:rPr>
          <w:rFonts w:asciiTheme="majorHAnsi" w:hAnsiTheme="majorHAnsi" w:cstheme="majorHAnsi"/>
        </w:rPr>
        <w:t xml:space="preserve"> Colhidas as assinaturas, o Órgão Gerenciador providenciará a imediata publicação da ata e, se for o caso, do ato que promover a exclusão de que trata o subitem anterior. </w:t>
      </w:r>
    </w:p>
    <w:p w:rsidR="00401442" w:rsidRPr="00B73926" w:rsidRDefault="00401442" w:rsidP="00401442">
      <w:pPr>
        <w:jc w:val="both"/>
        <w:rPr>
          <w:rFonts w:asciiTheme="majorHAnsi" w:hAnsiTheme="majorHAnsi" w:cstheme="majorHAnsi"/>
        </w:rPr>
      </w:pPr>
    </w:p>
    <w:p w:rsidR="00E20B61" w:rsidRPr="00B73926" w:rsidRDefault="00E20B61" w:rsidP="00E20B61">
      <w:pPr>
        <w:jc w:val="both"/>
        <w:rPr>
          <w:rFonts w:asciiTheme="majorHAnsi" w:hAnsiTheme="majorHAnsi" w:cstheme="majorHAnsi"/>
          <w:b/>
        </w:rPr>
      </w:pPr>
      <w:r w:rsidRPr="00B73926">
        <w:rPr>
          <w:rFonts w:asciiTheme="majorHAnsi" w:hAnsiTheme="majorHAnsi" w:cstheme="majorHAnsi"/>
          <w:b/>
        </w:rPr>
        <w:t>2</w:t>
      </w:r>
      <w:r w:rsidR="00A7655E" w:rsidRPr="00B73926">
        <w:rPr>
          <w:rFonts w:asciiTheme="majorHAnsi" w:hAnsiTheme="majorHAnsi" w:cstheme="majorHAnsi"/>
          <w:b/>
        </w:rPr>
        <w:t>5</w:t>
      </w:r>
      <w:r w:rsidRPr="00B73926">
        <w:rPr>
          <w:rFonts w:asciiTheme="majorHAnsi" w:hAnsiTheme="majorHAnsi" w:cstheme="majorHAnsi"/>
          <w:b/>
        </w:rPr>
        <w:t xml:space="preserve"> </w:t>
      </w:r>
      <w:r w:rsidR="00A7655E" w:rsidRPr="00B73926">
        <w:rPr>
          <w:rFonts w:asciiTheme="majorHAnsi" w:hAnsiTheme="majorHAnsi" w:cstheme="majorHAnsi"/>
          <w:b/>
        </w:rPr>
        <w:t>–</w:t>
      </w:r>
      <w:r w:rsidRPr="00B73926">
        <w:rPr>
          <w:rFonts w:asciiTheme="majorHAnsi" w:hAnsiTheme="majorHAnsi" w:cstheme="majorHAnsi"/>
          <w:b/>
        </w:rPr>
        <w:t xml:space="preserve"> DO PRAZO DE VALIDADE E DO CANCELAMENTO DO REGISTRO DE PREÇOS: </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5</w:t>
      </w:r>
      <w:r w:rsidRPr="00B73926">
        <w:rPr>
          <w:rFonts w:asciiTheme="majorHAnsi" w:hAnsiTheme="majorHAnsi" w:cstheme="majorHAnsi"/>
          <w:b/>
        </w:rPr>
        <w:t xml:space="preserve">.1. </w:t>
      </w:r>
      <w:r w:rsidRPr="00B73926">
        <w:rPr>
          <w:rFonts w:asciiTheme="majorHAnsi" w:hAnsiTheme="majorHAnsi" w:cstheme="majorHAnsi"/>
        </w:rPr>
        <w:t xml:space="preserve">O prazo de validade do registro de preços será de 12 (doze) meses, contado a partir da data da publicação da respectiva Ata. </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5</w:t>
      </w:r>
      <w:r w:rsidRPr="00B73926">
        <w:rPr>
          <w:rFonts w:asciiTheme="majorHAnsi" w:hAnsiTheme="majorHAnsi" w:cstheme="majorHAnsi"/>
          <w:b/>
        </w:rPr>
        <w:t xml:space="preserve">.2. </w:t>
      </w:r>
      <w:r w:rsidRPr="00B73926">
        <w:rPr>
          <w:rFonts w:asciiTheme="majorHAnsi" w:hAnsiTheme="majorHAnsi" w:cstheme="majorHAnsi"/>
        </w:rPr>
        <w:t xml:space="preserve">O cancelamento do registro de preços ocorrerá nas hipóteses e condições estabelecidas na legislação pertinente. </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b/>
        </w:rPr>
      </w:pPr>
      <w:r w:rsidRPr="00B73926">
        <w:rPr>
          <w:rFonts w:asciiTheme="majorHAnsi" w:hAnsiTheme="majorHAnsi" w:cstheme="majorHAnsi"/>
          <w:b/>
        </w:rPr>
        <w:t>2</w:t>
      </w:r>
      <w:r w:rsidR="00A7655E" w:rsidRPr="00B73926">
        <w:rPr>
          <w:rFonts w:asciiTheme="majorHAnsi" w:hAnsiTheme="majorHAnsi" w:cstheme="majorHAnsi"/>
          <w:b/>
        </w:rPr>
        <w:t>6</w:t>
      </w:r>
      <w:r w:rsidRPr="00B73926">
        <w:rPr>
          <w:rFonts w:asciiTheme="majorHAnsi" w:hAnsiTheme="majorHAnsi" w:cstheme="majorHAnsi"/>
          <w:b/>
        </w:rPr>
        <w:t xml:space="preserve"> </w:t>
      </w:r>
      <w:r w:rsidR="00A7655E" w:rsidRPr="00B73926">
        <w:rPr>
          <w:rFonts w:asciiTheme="majorHAnsi" w:hAnsiTheme="majorHAnsi" w:cstheme="majorHAnsi"/>
          <w:b/>
        </w:rPr>
        <w:t>–</w:t>
      </w:r>
      <w:r w:rsidRPr="00B73926">
        <w:rPr>
          <w:rFonts w:asciiTheme="majorHAnsi" w:hAnsiTheme="majorHAnsi" w:cstheme="majorHAnsi"/>
          <w:b/>
        </w:rPr>
        <w:t xml:space="preserve"> DAS DISPOSIÇÕES GERAIS:</w:t>
      </w:r>
    </w:p>
    <w:p w:rsidR="00E20B61" w:rsidRPr="00B73926" w:rsidRDefault="00E20B61" w:rsidP="00E20B61">
      <w:pPr>
        <w:jc w:val="both"/>
        <w:rPr>
          <w:rFonts w:asciiTheme="majorHAnsi" w:hAnsiTheme="majorHAnsi" w:cstheme="majorHAnsi"/>
          <w:b/>
        </w:rPr>
      </w:pPr>
    </w:p>
    <w:p w:rsidR="00E20B61" w:rsidRPr="00B73926" w:rsidRDefault="00A7655E" w:rsidP="00E20B61">
      <w:pPr>
        <w:jc w:val="both"/>
        <w:rPr>
          <w:rFonts w:asciiTheme="majorHAnsi" w:hAnsiTheme="majorHAnsi" w:cstheme="majorHAnsi"/>
        </w:rPr>
      </w:pPr>
      <w:r w:rsidRPr="00B73926">
        <w:rPr>
          <w:rFonts w:asciiTheme="majorHAnsi" w:hAnsiTheme="majorHAnsi" w:cstheme="majorHAnsi"/>
          <w:b/>
        </w:rPr>
        <w:t>26</w:t>
      </w:r>
      <w:r w:rsidR="00E20B61" w:rsidRPr="00B73926">
        <w:rPr>
          <w:rFonts w:asciiTheme="majorHAnsi" w:hAnsiTheme="majorHAnsi" w:cstheme="majorHAnsi"/>
          <w:b/>
        </w:rPr>
        <w:t>.1.</w:t>
      </w:r>
      <w:r w:rsidR="00E20B61" w:rsidRPr="00B73926">
        <w:rPr>
          <w:rFonts w:asciiTheme="majorHAnsi" w:hAnsiTheme="majorHAnsi" w:cstheme="majorHAnsi"/>
        </w:rPr>
        <w:t xml:space="preserve"> As normas que disciplinam este Pregão serão sempre interpretadas em favor da ampliação da disputa entre as interessadas, atendidos o interesse público e o da Administração, sem comprometimento da segurança da contratação.</w:t>
      </w:r>
    </w:p>
    <w:p w:rsidR="00E20B61" w:rsidRPr="00B73926" w:rsidRDefault="00A7655E" w:rsidP="00E20B61">
      <w:pPr>
        <w:jc w:val="both"/>
        <w:rPr>
          <w:rFonts w:asciiTheme="majorHAnsi" w:hAnsiTheme="majorHAnsi" w:cstheme="majorHAnsi"/>
        </w:rPr>
      </w:pPr>
      <w:r w:rsidRPr="00B73926">
        <w:rPr>
          <w:rFonts w:asciiTheme="majorHAnsi" w:hAnsiTheme="majorHAnsi" w:cstheme="majorHAnsi"/>
          <w:b/>
        </w:rPr>
        <w:t>26</w:t>
      </w:r>
      <w:r w:rsidR="00E20B61" w:rsidRPr="00B73926">
        <w:rPr>
          <w:rFonts w:asciiTheme="majorHAnsi" w:hAnsiTheme="majorHAnsi" w:cstheme="majorHAnsi"/>
          <w:b/>
        </w:rPr>
        <w:t>.2.</w:t>
      </w:r>
      <w:r w:rsidR="00E20B61" w:rsidRPr="00B73926">
        <w:rPr>
          <w:rFonts w:asciiTheme="majorHAnsi" w:hAnsiTheme="majorHAnsi" w:cstheme="majorHAnsi"/>
        </w:rPr>
        <w:t xml:space="preserve"> O desatendimento de exigências formais não essenciais não importará no afastamento da licitante, desde que sejam possíveis a aferição da sua qualidade e a exata compreensão da sua proposta durante a realização da sessão pública deste Pregão.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6</w:t>
      </w:r>
      <w:r w:rsidRPr="00B73926">
        <w:rPr>
          <w:rFonts w:asciiTheme="majorHAnsi" w:hAnsiTheme="majorHAnsi" w:cstheme="majorHAnsi"/>
          <w:b/>
        </w:rPr>
        <w:t>.3.</w:t>
      </w:r>
      <w:r w:rsidRPr="00B73926">
        <w:rPr>
          <w:rFonts w:asciiTheme="majorHAnsi" w:hAnsiTheme="majorHAnsi" w:cstheme="majorHAnsi"/>
        </w:rPr>
        <w:t xml:space="preserve"> É facultado ao Pregoeiro ou à autoridade superior, em qualquer fase da licitação, a promoção </w:t>
      </w:r>
      <w:r w:rsidRPr="00B73926">
        <w:rPr>
          <w:rFonts w:asciiTheme="majorHAnsi" w:hAnsiTheme="majorHAnsi" w:cstheme="majorHAnsi"/>
        </w:rPr>
        <w:lastRenderedPageBreak/>
        <w:t>de diligência destinada a esclarecer ou complementar a instrução do processo.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6</w:t>
      </w:r>
      <w:r w:rsidRPr="00B73926">
        <w:rPr>
          <w:rFonts w:asciiTheme="majorHAnsi" w:hAnsiTheme="majorHAnsi" w:cstheme="majorHAnsi"/>
          <w:b/>
        </w:rPr>
        <w:t>.4.</w:t>
      </w:r>
      <w:r w:rsidRPr="00B73926">
        <w:rPr>
          <w:rFonts w:asciiTheme="majorHAnsi" w:hAnsiTheme="majorHAnsi" w:cstheme="majorHAnsi"/>
        </w:rPr>
        <w:t xml:space="preserve"> Nenhuma indenização será devida às licitantes pela elaboração ou pela apresentação de documentação referente ao presente Edital.</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.5.</w:t>
      </w:r>
      <w:r w:rsidRPr="00B73926">
        <w:rPr>
          <w:rFonts w:asciiTheme="majorHAnsi" w:hAnsiTheme="majorHAnsi" w:cstheme="majorHAnsi"/>
        </w:rPr>
        <w:t xml:space="preserve"> A adjudicação do objeto da licitação à licitante vencedora e a homologação do certame não implicarão direito à contratação.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.6.</w:t>
      </w:r>
      <w:r w:rsidRPr="00B73926">
        <w:rPr>
          <w:rFonts w:asciiTheme="majorHAnsi" w:hAnsiTheme="majorHAnsi" w:cstheme="majorHAnsi"/>
        </w:rPr>
        <w:t xml:space="preserve"> 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.7.</w:t>
      </w:r>
      <w:r w:rsidRPr="00B73926">
        <w:rPr>
          <w:rFonts w:asciiTheme="majorHAnsi" w:hAnsiTheme="majorHAnsi" w:cstheme="majorHAnsi"/>
        </w:rPr>
        <w:t xml:space="preserve"> 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.8</w:t>
      </w:r>
      <w:r w:rsidRPr="00B73926">
        <w:rPr>
          <w:rFonts w:asciiTheme="majorHAnsi" w:hAnsiTheme="majorHAnsi" w:cstheme="majorHAnsi"/>
        </w:rPr>
        <w:t>. No caso de alteração deste Edital no curso do prazo estabelecido para a realização do Pregão, este prazo será reaberto, exceto quando, inquestionavelmente, a alteração não afetar a formulação das propostas.</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.9.</w:t>
      </w:r>
      <w:r w:rsidRPr="00B73926">
        <w:rPr>
          <w:rFonts w:asciiTheme="majorHAnsi" w:hAnsiTheme="majorHAnsi" w:cstheme="majorHAnsi"/>
        </w:rPr>
        <w:t xml:space="preserve"> Para dirimir, na esfera judicial, as questões oriundas do presente Edital, será competente o Foro da Comarca de LAGUNA/SC, Seção Judiciária do Estado de Santa Catarina.</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.10.</w:t>
      </w:r>
      <w:r w:rsidRPr="00B73926">
        <w:rPr>
          <w:rFonts w:asciiTheme="majorHAnsi" w:hAnsiTheme="majorHAnsi" w:cstheme="majorHAnsi"/>
        </w:rPr>
        <w:t xml:space="preserve"> Na hipótese de não haver expediente no dia da abertura da presente licitação, ficará esta transferida para o primeiro dia útil subseqüente, no mesmo local e horário anteriormente estabelecidos.</w:t>
      </w:r>
    </w:p>
    <w:p w:rsidR="00E20B61" w:rsidRPr="00B73926" w:rsidRDefault="00BA4019" w:rsidP="00E20B61">
      <w:pPr>
        <w:jc w:val="both"/>
        <w:rPr>
          <w:rFonts w:asciiTheme="majorHAnsi" w:hAnsiTheme="majorHAnsi" w:cstheme="majorHAnsi"/>
        </w:rPr>
      </w:pPr>
      <w:r w:rsidRPr="00B73926">
        <w:rPr>
          <w:rFonts w:asciiTheme="majorHAnsi" w:hAnsiTheme="majorHAnsi" w:cstheme="majorHAnsi"/>
          <w:b/>
        </w:rPr>
        <w:t>26</w:t>
      </w:r>
      <w:r w:rsidR="00E20B61" w:rsidRPr="00B73926">
        <w:rPr>
          <w:rFonts w:asciiTheme="majorHAnsi" w:hAnsiTheme="majorHAnsi" w:cstheme="majorHAnsi"/>
          <w:b/>
        </w:rPr>
        <w:t>.11.</w:t>
      </w:r>
      <w:r w:rsidR="00E20B61" w:rsidRPr="00B73926">
        <w:rPr>
          <w:rFonts w:asciiTheme="majorHAnsi" w:hAnsiTheme="majorHAnsi" w:cstheme="majorHAnsi"/>
        </w:rPr>
        <w:t xml:space="preserve"> Os casos omissos serão resolvidos pelo Pregoeiro.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.12.</w:t>
      </w:r>
      <w:r w:rsidRPr="00B73926">
        <w:rPr>
          <w:rFonts w:asciiTheme="majorHAnsi" w:hAnsiTheme="majorHAnsi" w:cstheme="majorHAnsi"/>
        </w:rPr>
        <w:t xml:space="preserve"> Fazem parte integrante deste Edital:</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I - Minuta da Ata de Registro de Preço;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II – Termo de Referência/ Especificações técnicas e quantidade dos produtos;</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III - Declaração de Inexistência de Fato Impeditivo (modelo);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IV- Declaração de cumprimento do Disposto No Inciso XXXIII Do Art. 7o Da Constituição Federal (modelo);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V - Declaração de Pleno Atendimento aos Requisitos de Habilitação.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VI - Credenciamento.</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.13.</w:t>
      </w:r>
      <w:r w:rsidRPr="00B73926">
        <w:rPr>
          <w:rFonts w:asciiTheme="majorHAnsi" w:hAnsiTheme="majorHAnsi" w:cstheme="majorHAnsi"/>
        </w:rPr>
        <w:t xml:space="preserve">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3647-6312, deverão ser enviados </w:t>
      </w:r>
      <w:r w:rsidRPr="00B73926">
        <w:rPr>
          <w:rFonts w:asciiTheme="majorHAnsi" w:hAnsiTheme="majorHAnsi" w:cstheme="majorHAnsi"/>
          <w:u w:val="single"/>
        </w:rPr>
        <w:t>somente</w:t>
      </w:r>
      <w:r w:rsidRPr="00B73926">
        <w:rPr>
          <w:rFonts w:asciiTheme="majorHAnsi" w:hAnsiTheme="majorHAnsi" w:cstheme="majorHAnsi"/>
        </w:rPr>
        <w:t xml:space="preserve"> através do e-mail </w:t>
      </w:r>
      <w:hyperlink r:id="rId10" w:history="1">
        <w:r w:rsidR="00E5416B" w:rsidRPr="00B73926">
          <w:rPr>
            <w:rStyle w:val="Hyperlink"/>
            <w:rFonts w:asciiTheme="majorHAnsi" w:hAnsiTheme="majorHAnsi" w:cstheme="majorHAnsi"/>
          </w:rPr>
          <w:t>licitacao@pescariabrava.sc.gov.br</w:t>
        </w:r>
      </w:hyperlink>
      <w:r w:rsidRPr="00B73926">
        <w:rPr>
          <w:rFonts w:asciiTheme="majorHAnsi" w:hAnsiTheme="majorHAnsi" w:cstheme="majorHAnsi"/>
        </w:rPr>
        <w:t xml:space="preserve"> - As respostas aos esclarecimentos serão disponibilizadas diretamente no site </w:t>
      </w:r>
      <w:hyperlink r:id="rId11" w:history="1">
        <w:r w:rsidRPr="00B73926">
          <w:rPr>
            <w:rStyle w:val="Hyperlink"/>
            <w:rFonts w:asciiTheme="majorHAnsi" w:hAnsiTheme="majorHAnsi" w:cstheme="majorHAnsi"/>
          </w:rPr>
          <w:t>www.pescariabrava.sc.gov.br</w:t>
        </w:r>
      </w:hyperlink>
      <w:r w:rsidRPr="00B73926">
        <w:rPr>
          <w:rFonts w:asciiTheme="majorHAnsi" w:hAnsiTheme="majorHAnsi" w:cstheme="majorHAnsi"/>
        </w:rPr>
        <w:t xml:space="preserve">, onde está cadastrada a presente licitação. </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b/>
          <w:u w:val="single"/>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 xml:space="preserve">.14. </w:t>
      </w:r>
      <w:r w:rsidRPr="00B73926">
        <w:rPr>
          <w:rFonts w:asciiTheme="majorHAnsi" w:hAnsiTheme="majorHAnsi" w:cstheme="majorHAnsi"/>
        </w:rPr>
        <w:t xml:space="preserve">As respostas às impugnações e recursos, assim como, todo o trâmite do processo licitatório será disponibilizado diretamente no site </w:t>
      </w:r>
      <w:hyperlink r:id="rId12" w:history="1">
        <w:r w:rsidRPr="00B73926">
          <w:rPr>
            <w:rStyle w:val="Hyperlink"/>
            <w:rFonts w:asciiTheme="majorHAnsi" w:hAnsiTheme="majorHAnsi" w:cstheme="majorHAnsi"/>
          </w:rPr>
          <w:t>www.pescariabrava.sc.gov.br</w:t>
        </w:r>
      </w:hyperlink>
      <w:r w:rsidRPr="00B73926">
        <w:rPr>
          <w:rFonts w:asciiTheme="majorHAnsi" w:hAnsiTheme="majorHAnsi" w:cstheme="majorHAnsi"/>
        </w:rPr>
        <w:t xml:space="preserve">, onde está cadastrada a presente licitação, </w:t>
      </w:r>
      <w:r w:rsidRPr="00B73926">
        <w:rPr>
          <w:rFonts w:asciiTheme="majorHAnsi" w:hAnsiTheme="majorHAnsi" w:cstheme="majorHAnsi"/>
          <w:b/>
          <w:u w:val="single"/>
        </w:rPr>
        <w:t xml:space="preserve">cabendo aos interessados acompanharem a sua tramitação. </w:t>
      </w:r>
    </w:p>
    <w:p w:rsidR="00E20B61" w:rsidRPr="00B73926" w:rsidRDefault="00E20B61" w:rsidP="00E20B61">
      <w:pPr>
        <w:pStyle w:val="Corpodetexto"/>
        <w:spacing w:line="194" w:lineRule="auto"/>
        <w:jc w:val="both"/>
        <w:rPr>
          <w:rFonts w:asciiTheme="majorHAnsi" w:hAnsiTheme="majorHAnsi" w:cstheme="majorHAnsi"/>
          <w:b/>
          <w:sz w:val="22"/>
          <w:szCs w:val="22"/>
        </w:rPr>
      </w:pP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 xml:space="preserve">Pescaria Brava/SC, </w:t>
      </w:r>
      <w:r w:rsidR="00401901">
        <w:rPr>
          <w:rFonts w:asciiTheme="majorHAnsi" w:hAnsiTheme="majorHAnsi" w:cstheme="majorHAnsi"/>
        </w:rPr>
        <w:t>11 de Março de 2019</w:t>
      </w:r>
      <w:r w:rsidRPr="00B73926">
        <w:rPr>
          <w:rFonts w:asciiTheme="majorHAnsi" w:hAnsiTheme="majorHAnsi" w:cstheme="majorHAnsi"/>
        </w:rPr>
        <w:t>.</w:t>
      </w:r>
    </w:p>
    <w:p w:rsidR="00E20B61" w:rsidRPr="00B73926" w:rsidRDefault="00E20B61" w:rsidP="00E20B61">
      <w:pPr>
        <w:jc w:val="both"/>
        <w:rPr>
          <w:rFonts w:asciiTheme="majorHAnsi" w:hAnsiTheme="majorHAnsi" w:cstheme="majorHAnsi"/>
        </w:rPr>
      </w:pPr>
    </w:p>
    <w:p w:rsidR="00E20B61" w:rsidRPr="00B73926" w:rsidRDefault="00E20B61" w:rsidP="00E20B61">
      <w:pPr>
        <w:pStyle w:val="Corpodetexto"/>
        <w:jc w:val="both"/>
        <w:rPr>
          <w:rFonts w:asciiTheme="majorHAnsi" w:hAnsiTheme="majorHAnsi" w:cstheme="majorHAnsi"/>
          <w:b/>
          <w:sz w:val="22"/>
          <w:szCs w:val="22"/>
        </w:rPr>
      </w:pPr>
    </w:p>
    <w:p w:rsidR="00E20B61" w:rsidRPr="00B73926" w:rsidRDefault="00E20B61" w:rsidP="00E20B61">
      <w:pPr>
        <w:jc w:val="center"/>
        <w:rPr>
          <w:rFonts w:asciiTheme="majorHAnsi" w:hAnsiTheme="majorHAnsi" w:cstheme="majorHAnsi"/>
          <w:b/>
        </w:rPr>
      </w:pPr>
      <w:r w:rsidRPr="00B73926">
        <w:rPr>
          <w:rFonts w:asciiTheme="majorHAnsi" w:hAnsiTheme="majorHAnsi" w:cstheme="majorHAnsi"/>
          <w:b/>
        </w:rPr>
        <w:t>DEYVISONN DA SILVA DE SOUZA</w:t>
      </w:r>
    </w:p>
    <w:p w:rsidR="00E20B61" w:rsidRPr="00B73926" w:rsidRDefault="00E20B61" w:rsidP="00E20B61">
      <w:pPr>
        <w:jc w:val="center"/>
        <w:rPr>
          <w:rFonts w:asciiTheme="majorHAnsi" w:hAnsiTheme="majorHAnsi" w:cstheme="majorHAnsi"/>
          <w:b/>
        </w:rPr>
      </w:pPr>
      <w:r w:rsidRPr="00B73926">
        <w:rPr>
          <w:rFonts w:asciiTheme="majorHAnsi" w:hAnsiTheme="majorHAnsi" w:cstheme="majorHAnsi"/>
          <w:b/>
        </w:rPr>
        <w:lastRenderedPageBreak/>
        <w:t>PREFEITO MUNICIPAL</w:t>
      </w:r>
    </w:p>
    <w:p w:rsidR="00E20B61" w:rsidRPr="00B73926" w:rsidRDefault="00E20B61" w:rsidP="00E20B61">
      <w:pPr>
        <w:pStyle w:val="Corpodetexto"/>
        <w:jc w:val="both"/>
        <w:rPr>
          <w:rFonts w:asciiTheme="majorHAnsi" w:hAnsiTheme="majorHAnsi" w:cstheme="majorHAnsi"/>
          <w:b/>
          <w:sz w:val="22"/>
          <w:szCs w:val="22"/>
        </w:rPr>
      </w:pPr>
    </w:p>
    <w:p w:rsidR="00E20B61" w:rsidRPr="00B73926" w:rsidRDefault="00E20B61" w:rsidP="00E20B61">
      <w:pPr>
        <w:pStyle w:val="Corpodetexto"/>
        <w:jc w:val="both"/>
        <w:rPr>
          <w:rFonts w:asciiTheme="majorHAnsi" w:hAnsiTheme="majorHAnsi" w:cstheme="majorHAnsi"/>
          <w:b/>
          <w:sz w:val="22"/>
          <w:szCs w:val="22"/>
        </w:rPr>
      </w:pPr>
    </w:p>
    <w:p w:rsidR="00BD0D94" w:rsidRPr="00B73926" w:rsidRDefault="00BD0D94" w:rsidP="00BD0D94">
      <w:pPr>
        <w:jc w:val="center"/>
        <w:rPr>
          <w:rFonts w:asciiTheme="majorHAnsi" w:hAnsiTheme="majorHAnsi" w:cstheme="majorHAnsi"/>
          <w:b/>
        </w:rPr>
      </w:pPr>
      <w:r w:rsidRPr="00B73926">
        <w:rPr>
          <w:rFonts w:asciiTheme="majorHAnsi" w:hAnsiTheme="majorHAnsi" w:cstheme="majorHAnsi"/>
          <w:b/>
        </w:rPr>
        <w:t>ANEXO I</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PROCESSO DE COMPRA N.º 08/2018/PMPB.</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PROCESSO ADMINISTRATIVO N.º 05/2019/PMPB.</w:t>
      </w:r>
    </w:p>
    <w:p w:rsidR="00BD0D94" w:rsidRPr="00B73926" w:rsidRDefault="00BD0D94" w:rsidP="00BD0D94">
      <w:pPr>
        <w:jc w:val="center"/>
        <w:rPr>
          <w:rFonts w:asciiTheme="majorHAnsi" w:hAnsiTheme="majorHAnsi" w:cstheme="majorHAnsi"/>
          <w:b/>
        </w:rPr>
      </w:pPr>
    </w:p>
    <w:p w:rsidR="00BD0D94" w:rsidRPr="00B73926" w:rsidRDefault="00BD0D94" w:rsidP="00BD0D94">
      <w:pPr>
        <w:jc w:val="center"/>
        <w:rPr>
          <w:rFonts w:asciiTheme="majorHAnsi" w:hAnsiTheme="majorHAnsi" w:cstheme="majorHAnsi"/>
          <w:b/>
        </w:rPr>
      </w:pPr>
      <w:r w:rsidRPr="00B73926">
        <w:rPr>
          <w:rFonts w:asciiTheme="majorHAnsi" w:hAnsiTheme="majorHAnsi" w:cstheme="majorHAnsi"/>
          <w:b/>
        </w:rPr>
        <w:t>MINUTA DA ATA DE REGISTRO DE PREÇO</w:t>
      </w:r>
    </w:p>
    <w:p w:rsidR="00BD0D94" w:rsidRPr="00B73926" w:rsidRDefault="00BD0D94" w:rsidP="00BD0D94">
      <w:pPr>
        <w:rPr>
          <w:rFonts w:asciiTheme="majorHAnsi" w:hAnsiTheme="majorHAnsi" w:cstheme="majorHAnsi"/>
          <w:b/>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No dia.. do mês de …………… do ano de 2019, compareceram, de um lado a(o) MUNICÍPIO DE PESCARIA BRAVA - PREFEITURA, Estado de SANTA CATARINA, pessoa jurídica  de  direito  público,  inscrita  no  CNPJ  sob  o  nº.  16.780.795/0001-38,  com  sede  administrativa  localizada  na RUA, bairro CENTRO, CEP nº. 88800-000, nesta cidade de Pescaria Brava/SC, representado pelo(a) PREFEITO MUNICIPAL, o Sr(a). DEYVISONN DA SILVA DE SOUZA, inscrito  no  CPF  sob  o  nº.  910.035.809-63, doravante denominada ADMINISTRAÇÃO,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PRIMEIRA - DO OBJETO</w:t>
      </w:r>
    </w:p>
    <w:p w:rsidR="00BD0D94" w:rsidRPr="00B73926" w:rsidRDefault="00BD0D94" w:rsidP="00BD0D94">
      <w:pPr>
        <w:ind w:right="-1"/>
        <w:jc w:val="both"/>
        <w:rPr>
          <w:rFonts w:asciiTheme="majorHAnsi" w:hAnsiTheme="majorHAnsi" w:cstheme="majorHAnsi"/>
        </w:rPr>
      </w:pPr>
    </w:p>
    <w:p w:rsidR="00BD0D94" w:rsidRPr="00B73926" w:rsidRDefault="00BD0D94" w:rsidP="00D836CA">
      <w:pPr>
        <w:jc w:val="both"/>
        <w:rPr>
          <w:rFonts w:asciiTheme="majorHAnsi" w:hAnsiTheme="majorHAnsi" w:cstheme="majorHAnsi"/>
        </w:rPr>
      </w:pPr>
      <w:r w:rsidRPr="00B73926">
        <w:rPr>
          <w:rFonts w:asciiTheme="majorHAnsi" w:hAnsiTheme="majorHAnsi" w:cstheme="majorHAnsi"/>
          <w:position w:val="-1"/>
        </w:rPr>
        <w:t>1.1.  O presente termo tem por objetivo e finalidade de constituir o sistema Registro de Preços para seleção da proposta mais vantajosa para a Administração Pública, objetivando:</w:t>
      </w:r>
      <w:r w:rsidRPr="00B73926">
        <w:rPr>
          <w:rFonts w:asciiTheme="majorHAnsi" w:hAnsiTheme="majorHAnsi" w:cstheme="majorHAnsi"/>
        </w:rPr>
        <w:t xml:space="preserve"> </w:t>
      </w:r>
      <w:r w:rsidR="00BA4019" w:rsidRPr="00B73926">
        <w:rPr>
          <w:rFonts w:asciiTheme="majorHAnsi" w:hAnsiTheme="majorHAnsi" w:cstheme="majorHAnsi"/>
        </w:rPr>
        <w:t>“</w:t>
      </w:r>
      <w:r w:rsidR="00BA4019" w:rsidRPr="00B73926">
        <w:rPr>
          <w:rFonts w:asciiTheme="majorHAnsi" w:hAnsiTheme="majorHAnsi" w:cstheme="majorHAnsi"/>
          <w:b/>
        </w:rPr>
        <w:t>CONTRATAÇÃO DE PESSOA JURÍDICA PARA AQUISIÇÃO DE SAIBRO (AREIÃO) PARA AS ESTRADAS URBANAS E RURAIS DO MUNICIPIO DE PESCARIA BRAVA. AS CARGAS DEVERÃO CONTER 12M³ E SEREM ENTREGUES NOS LOCAIS DETERMINADOS PELA SECRETARIA DE OBRA</w:t>
      </w:r>
      <w:r w:rsidR="002D0EDB">
        <w:rPr>
          <w:rFonts w:asciiTheme="majorHAnsi" w:hAnsiTheme="majorHAnsi" w:cstheme="majorHAnsi"/>
          <w:b/>
        </w:rPr>
        <w:t>S, DENTRO DO PERÍMETRO DO MUNICÍ</w:t>
      </w:r>
      <w:r w:rsidR="00BA4019" w:rsidRPr="00B73926">
        <w:rPr>
          <w:rFonts w:asciiTheme="majorHAnsi" w:hAnsiTheme="majorHAnsi" w:cstheme="majorHAnsi"/>
          <w:b/>
        </w:rPr>
        <w:t>PIO DE PESCARIA BRAVA”. CONFORME AS QUANTIDADES E ESPECIFICAÇÕES CONTIDAS E SEUS ANEXOS.</w:t>
      </w:r>
      <w:r w:rsidR="00D836CA" w:rsidRPr="00B73926">
        <w:rPr>
          <w:rFonts w:asciiTheme="majorHAnsi" w:hAnsiTheme="majorHAnsi" w:cstheme="majorHAnsi"/>
          <w:b/>
        </w:rPr>
        <w:t xml:space="preserve"> </w:t>
      </w:r>
      <w:r w:rsidRPr="00B73926">
        <w:rPr>
          <w:rFonts w:asciiTheme="majorHAnsi" w:hAnsiTheme="majorHAnsi" w:cstheme="majorHAnsi"/>
          <w:position w:val="-1"/>
        </w:rPr>
        <w:t xml:space="preserve">Tudo em conformidade com as especificações constantes no Edital, nas condições definidas na ato convocatório, seus anexos, propostas de preços </w:t>
      </w:r>
      <w:r w:rsidRPr="00B73926">
        <w:rPr>
          <w:rFonts w:asciiTheme="majorHAnsi" w:hAnsiTheme="majorHAnsi" w:cstheme="majorHAnsi"/>
        </w:rPr>
        <w:t>e demais documentos e Atas do Processo e Licitação acima descritos, os quais integram este instrumento independente de transcrição, pelo prazo de validade do presente Registro de Preços.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SEGUNDA – DO PREÇO</w:t>
      </w:r>
    </w:p>
    <w:p w:rsidR="00BD0D94" w:rsidRPr="00B73926" w:rsidRDefault="00BD0D94" w:rsidP="00BD0D94">
      <w:pPr>
        <w:ind w:right="-1"/>
        <w:jc w:val="both"/>
        <w:rPr>
          <w:rFonts w:asciiTheme="majorHAnsi" w:hAnsiTheme="majorHAnsi" w:cstheme="majorHAnsi"/>
          <w:b/>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 Os preços registrados serão fixos e irreajustáveis durante a vigência da Ata de Registro de Preço.</w:t>
      </w:r>
    </w:p>
    <w:p w:rsidR="00BD0D94" w:rsidRPr="00B73926" w:rsidRDefault="00BD0D94" w:rsidP="00BD0D94">
      <w:pPr>
        <w:ind w:right="-1"/>
        <w:jc w:val="both"/>
        <w:rPr>
          <w:rFonts w:asciiTheme="majorHAnsi" w:hAnsiTheme="majorHAnsi" w:cstheme="majorHAnsi"/>
        </w:rPr>
      </w:pPr>
    </w:p>
    <w:p w:rsidR="00BD0D94" w:rsidRDefault="00BD0D94" w:rsidP="00BD0D94">
      <w:pPr>
        <w:ind w:right="-1"/>
        <w:jc w:val="both"/>
        <w:rPr>
          <w:rFonts w:asciiTheme="majorHAnsi" w:hAnsiTheme="majorHAnsi" w:cstheme="majorHAnsi"/>
        </w:rPr>
      </w:pPr>
      <w:r w:rsidRPr="00B73926">
        <w:rPr>
          <w:rFonts w:asciiTheme="majorHAnsi" w:hAnsiTheme="majorHAnsi" w:cstheme="majorHAnsi"/>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D0EDB" w:rsidRPr="00B73926" w:rsidRDefault="002D0EDB"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2.2.4.  O órgão gerenciador deverá decidir sobre a revisão dos preços no prazo máximo de 07 (sete) dias úteis, salvo por motivo de força maior, devidamente justificado no processo.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2.2.6.  No ato  da  negociação  de  preservação  do  equilíbrio  econômico  financeiro  do  contrato  será  dada  preferência  ao  fornecedor  de  primeiro  menor preço e, sucessivamente, aos demais classificados, respeitada a ordem de classificação.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2.3. Na ocorrência do preço registrado tornar-se superior ao preço praticado no mercado, caberá ao órgão gerenciador da Ata promover as necessárias negociações junto aos fornecedores, mediante as providências seguintes: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convocar o fornecedor primeiro classificado, visando estabelecer a negociação  para  redução  de  preços  originalmente  registrados  e  sua adequação ao praticado no mercado;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 xml:space="preserve">b)  frustrada a negociação, o fornecedor será liberado do compromisso assumido; e </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c)  convocar os demais fornecedores registrados, na ordem de classificação, visando igual oportunidade de negociação.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 xml:space="preserve">2.4.  Quando  o  preço  registrado  torna-se  inferior  aos  preços  praticados  no  mercado  e  o  </w:t>
      </w:r>
      <w:r w:rsidRPr="00B73926">
        <w:rPr>
          <w:rFonts w:asciiTheme="majorHAnsi" w:hAnsiTheme="majorHAnsi" w:cstheme="majorHAnsi"/>
        </w:rPr>
        <w:lastRenderedPageBreak/>
        <w:t>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estabelecer negociação com os classificados visando à manutenção dos preços inicialmente registrados: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  permitir a apresentação de novos preços, observado o limite máximo estabelecido pela administração, quando da impossibilidade de manutenção do preço na forma referida na alínea anterior, observada as seguintes condições: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b1)   as propostas com os novos valores deverão constar de envelope lacrado, a ser entregue em data, local e horário, previamente, designados pelo órgão gerenciador;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b2)  o novo preço ofertado deverá manter equivalência entre o preço originalmente constante da proposta e o preço de mercado vigente à época da licitação, sendo registrado o de menor valor.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2.4.1. A fixação do novo preço pactuado deverá ser consignada em apostila à Ata de Registro de Preços, com as justificativas cabíveis, observada a anuência das partes.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TERCEIRA – DO PRAZO DE VALIDADE DO REGISTRO DE PREÇOS</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3.1. O prazo de validade da Ata de Registro de Preços será de 12 (doze) meses a contar da data da assinatura da ata, computadas neste prazo, as eventuais prorrogações.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3.2. Os preços decorrentes do Sistema de Registro de Preços terão sua vigência conforme as disposições contidas nos instrumentos convocatórios e respectivos contratos, obedecida o disposto no art. 57 da Lei nº 8.666/1993.</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3.3. É admitida a prorrogação da vigência da Ata, nos termos do art. 57, §4°, da Lei n° 8.666/1993, quando a proposta continuar se mostrando mais vantajosa, satisfeitos os demais requisitos deste Decreto.</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b/>
          <w:w w:val="99"/>
        </w:rPr>
      </w:pPr>
      <w:r w:rsidRPr="00B73926">
        <w:rPr>
          <w:rFonts w:asciiTheme="majorHAnsi" w:hAnsiTheme="majorHAnsi" w:cstheme="majorHAnsi"/>
          <w:b/>
        </w:rPr>
        <w:t>CLÁSULA QUARTA – DOS USUÁRIOS DO REGISTRO DE PREÇOS</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4.1.  A Ata de Registro de Preços será utilizada  pelos  órgãos  ou  entidades  da  Administração  Municipal  relacionadas  no  objeto  deste  Edital;</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 xml:space="preserve">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w:t>
      </w:r>
      <w:r w:rsidRPr="00B73926">
        <w:rPr>
          <w:rFonts w:asciiTheme="majorHAnsi" w:hAnsiTheme="majorHAnsi" w:cstheme="majorHAnsi"/>
        </w:rPr>
        <w:lastRenderedPageBreak/>
        <w:t>de compra ou outro instrumento equivalente, na forma estabelecida no §4° do art. 62 da Lei nº 8.666/1993, e procederá diretamente a solicitação com o fornecedor, com os preços registrados, obedecida a ordem de classificação.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4.3. Os quantitativos dos contratos de fornecimento serão sempre fixos e os preços a serem pagos serão aqueles registrados em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4.4. Aplicam-se aos contratos de fornecimento as disposições pertinentes da Lei Federal n.º 8.666, de 21 de junho de 1993, suas alterações posteriores e demais normas cabíveis.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4.6. A Ata de Registro de Preços, durante sua vigência, poderá ser utilizada por qualquer órgão ou entidade da Administração que não tenha participado do certame licitatório, sendo que serão denominadas "Órgão não-participante ou carona".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QUINTA – DOS DIREITOS E OBRIGAÇÕES DAS PARTES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 Compete ao Órgão Gestor: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5.1.1.A Administração e os atos de controle a Ata de Registro de Preços decorrente da presente licitação será do Núcleo de Compras e Licitação, denominado como Órgão Gerenciador do Sistema de Registro de Preço</w:t>
      </w:r>
      <w:r w:rsidRPr="00B73926">
        <w:rPr>
          <w:rFonts w:asciiTheme="majorHAnsi" w:hAnsiTheme="majorHAnsi" w:cstheme="majorHAnsi"/>
          <w:noProof/>
        </w:rPr>
        <w:t>.</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5.1.2. O órgão gerenciador acompanhará, periodicamente, os preços praticados no mercado para os materiais registrados, para fins de controle e fixado do valor máximo a ser pago pela Administração.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5.1.5. Decidir sobre a revisão ou cancelamento dos preços registrados no prazo máximo de 10 (dez) dias úteis, salvo motivo de força maior devidamente justificado no processo;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lastRenderedPageBreak/>
        <w:t>5.1.6. Emitir a autorização de compra;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5.1.7.  Dar  preferência  de  contratação  com  o  detentor  do  registro  de  preços  ou  conceder  igualdade  de  condições,  no  caso  de  contrações  por  outros meios permitidos pela legislação;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 Compete aos órgãos ou entidades usuárias: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 Compete aos órgãos ou entidades usuárias: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5.2.1.  Proporcionar  ao  detentor  da  ata  todas  as  condições  para  o  cumprimento  de  suas  obrigações  e  entrega  dos  materiais  dentro  das  normas estabelecidas no edital;</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5.2.2.  Proceder  à  fiscalização  da  contratação,  mediante  controle  do  cumprimento  de  todas  as  obrigações  relativas  ao  fornecimento,  inclusive encaminhando ao órgão gerenciador qualquer irregularidade verificada;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5.2.3. Rejeitar, no todo ou em parte, os produtos entregues em desacordo com as obrigações assumidas pelo detentor da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 Compete ao Compromitente Detentor da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5.3.3.  Manter,  durante  a  vigência  do  registro  de  preços,  a  compatibilidade  de  todas  as  obrigações  assumidas  e  as  condições  de  habilitação  e qualificação exigidas na licitação;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5.3.4.  Substituir  os  produtos  recusados  pelo  órgão  ou  entidade  usuária,  sem  qualquer  ônus  para  a  Administração,  no  prazo  máximo  de  24  (vinte  e quatro) horas, independentemente da aplicação das penalidades cabíveis;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5.3.5. Ter revisado ou cancelado o registro de seus preços, quando presentes os pressupostos previstos na cláusula segunda desta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5.3.6. Atender a demanda dos órgãos ou entidade usuários, durante a fase da negociação de revisão de preços de que trata</w:t>
      </w:r>
      <w:r w:rsidR="00020D37">
        <w:rPr>
          <w:rFonts w:asciiTheme="majorHAnsi" w:hAnsiTheme="majorHAnsi" w:cstheme="majorHAnsi"/>
        </w:rPr>
        <w:t xml:space="preserve"> a cláusula segunda desta Ata, </w:t>
      </w:r>
      <w:r w:rsidRPr="00B73926">
        <w:rPr>
          <w:rFonts w:asciiTheme="majorHAnsi" w:hAnsiTheme="majorHAnsi" w:cstheme="majorHAnsi"/>
        </w:rPr>
        <w:t>com  os  preços  inicialmente  registrados,  garantida  a  compensação  dos  valores  dos  produtos  já  entregues,  caso  do  reconhecimento  pela Administração do rompimento do equilíbrio originalmente estipulado;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 xml:space="preserve">5.3.7. Vincular-se ao preço máximo (novo preço) definido pela Administração, resultante do ato de </w:t>
      </w:r>
      <w:r w:rsidRPr="00B73926">
        <w:rPr>
          <w:rFonts w:asciiTheme="majorHAnsi" w:hAnsiTheme="majorHAnsi" w:cstheme="majorHAnsi"/>
        </w:rPr>
        <w:lastRenderedPageBreak/>
        <w:t>revisão;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5.3.8. Ter direito de preferência ou, igualdade de condições caso a Administração optar pela contratação dos bens ou serviços objeto de registro por outros meios facultados na legislação relativa às licitações.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5.3.9. Responsabilizar-se pelos danos causados diretamente à Administração ou a terceiros, decorrentes de sua culpa ou dolo até a entrega do objeto de registro de preços.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5.3.10. Receber os pagamentos respectivos nas condições pactuadas no edital e na cláusula oitava desta Ata de Registro de Preços.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SEXTA – DO CANCELAMENTO DOS PREÇOS REGISTRADOS</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6.1. A Ata de Registro de Preços será cancelada, automaticamente, por decurso de prazo de vigência ou quando não restarem fornecedores registrados e, por iniciativa do órgão gerenciador da Ata de Registro de Preços quando: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6.1.1. Pela ADMINISTRAÇÃO, quando: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o detentor da ata descumprir as condições da Ata de Registro de Preços a que estiver vinculado;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 o detentor não retirar nota de empenho ou instrumento equivalente no prazo estabelecido, sem justificativa aceitável;</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c) em qualquer hipótese de inexecução total ou parcial do contrato de fornecimento;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d) não aceitar reduzir o seu preço registrado, na hipótese desta apresentar superior ao praticado no mercado;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e)  estiver  impedido  para  licitar  ou  contratar  temporariamente  com  a  administração  ou  for  declarado  inidôneo  para  licitar  ou  contratar  com  a administração pública, no termos da Lei Federal n° 10.520, de 17 de fevereiro de 2002;</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f) por razões de interesse público devidamente fundamentadas.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6.1.2. Pela DETENTORA da ata quando, mediante solicitação por escrito, comprovar estar impossibilitada de executar o contrato de acordo com a ata de registro de preços, decorrente de caso fortuito ou de força maior.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6.2.  Nas  hipóteses  previstas  no  subitem  6.1.,  a  comunicação  do  cancelamento  de  preço  registrado  será  publicada  na  imprensa  oficial  juntando-se  o comprovante ao expediente que deu origem ao registro.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6.3. O cancelamento do registro, assegurados o contraditório e a ampla defesa, será formalizado por despacho da autoridade competente.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lastRenderedPageBreak/>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6.5. Cancelada a ata em relação a uma detentora, o Órgão Gerenciador poderá emitir ordem de fornecimento àquela com classificação imediatamente subseqüente.</w:t>
      </w:r>
    </w:p>
    <w:p w:rsidR="00BD0D94" w:rsidRPr="00B73926" w:rsidRDefault="00BD0D94" w:rsidP="00BD0D94">
      <w:pPr>
        <w:ind w:right="-1"/>
        <w:jc w:val="both"/>
        <w:rPr>
          <w:rFonts w:asciiTheme="majorHAnsi" w:hAnsiTheme="majorHAnsi" w:cstheme="majorHAnsi"/>
          <w:b/>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SÉTIMA – DO FORNECIMENTO, LOCAL E PRAZO DE ENTREGA</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7.1. A Ata de Registro de Preços será utilizada para aquisição do respectivo objeto, pelos órgãos e entidades da Administração Municipal.</w:t>
      </w:r>
    </w:p>
    <w:p w:rsidR="008B0EE3" w:rsidRPr="00B73926" w:rsidRDefault="008B0EE3"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8B0EE3" w:rsidRPr="00B73926" w:rsidRDefault="008B0EE3"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8B0EE3" w:rsidRPr="00B73926" w:rsidRDefault="008B0EE3" w:rsidP="00BD0D94">
      <w:pPr>
        <w:ind w:right="-1"/>
        <w:jc w:val="both"/>
        <w:rPr>
          <w:rFonts w:asciiTheme="majorHAnsi" w:hAnsiTheme="majorHAnsi" w:cstheme="majorHAnsi"/>
        </w:rPr>
      </w:pPr>
    </w:p>
    <w:p w:rsidR="00BD0D94" w:rsidRPr="00B73926" w:rsidRDefault="008B0EE3" w:rsidP="00BD0D94">
      <w:pPr>
        <w:ind w:right="-1"/>
        <w:jc w:val="both"/>
        <w:rPr>
          <w:rFonts w:asciiTheme="majorHAnsi" w:hAnsiTheme="majorHAnsi" w:cstheme="majorHAnsi"/>
        </w:rPr>
      </w:pPr>
      <w:r w:rsidRPr="00B73926">
        <w:rPr>
          <w:rFonts w:asciiTheme="majorHAnsi" w:hAnsiTheme="majorHAnsi" w:cstheme="majorHAnsi"/>
        </w:rPr>
        <w:t>7</w:t>
      </w:r>
      <w:r w:rsidR="00BD0D94" w:rsidRPr="00B73926">
        <w:rPr>
          <w:rFonts w:asciiTheme="majorHAnsi" w:hAnsiTheme="majorHAnsi" w:cstheme="majorHAnsi"/>
        </w:rPr>
        <w:t>.4.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B0EE3" w:rsidRPr="00B73926" w:rsidRDefault="008B0EE3"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 A(s) fornecedora(s) classificada(s) ficará(ão) obrigada(s) a atender as ordens de fornecimento efetuadas dentro do prazo de validade do registro, mesmo se a entrega dos materiais ocorrer em data posterior ao seu vencimento.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7.5.1. O local de entrega dos materiais será estabelecido em cada Ordem de Fornecimento, podendo ser na sede da unidade requisitante, ou em local em que esta indicar.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7.5.2.  O  prazo  de  entrega  será  conforme  solicitação  do  órgão  ou  entidade  requisitante,  não  podendo  ultrapassar  05  (cinco)  dias  úteis  da  data  de recebimento da nota de empenho ou instrumento equivalente.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7.5.3. Se a Detentora da ata não puder fornecer o quantitativo total requisitado, ou parte dele, deverá comunicar o fato à administração, por escrito, no prazo de 24 (vinte e quatro) horas, a contar do recebimento da ordem de fornecimento.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7.5.4. Serão aplicadas as sanções previstas na Lei Federal n.º 8.666, de 21 de junho de 1993 e suas alterações posteriores, além das determinações deste edital, se a detentora da ata não atender as ordens de fornecimento.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7.7. As despesas relativas à entrega dos materiais correrão por conta exclusiva da fornecedora detentora da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7.8.1.  Serão  recusados  os  materiais  imprestáveis  ou  defeituosos,  que  não  atendam  as  especificações  constantes  no  edital  e/ou  que  não  estejam adequados para o uso.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7.8.2. Os materiais deverão ser entregues embalados de forma a não serem danificados durante as operações de transporte e descarga no local da entrega.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position w:val="-1"/>
        </w:rPr>
        <w:t>7.10. Todas as despesas relativas à entrega e transporte dos materiais, bem como todos os impostos, taxas e demais despesas decorrente da presente</w:t>
      </w:r>
      <w:r w:rsidR="00020D37">
        <w:rPr>
          <w:rFonts w:asciiTheme="majorHAnsi" w:hAnsiTheme="majorHAnsi" w:cstheme="majorHAnsi"/>
          <w:position w:val="-1"/>
        </w:rPr>
        <w:t xml:space="preserve"> </w:t>
      </w:r>
      <w:r w:rsidRPr="00B73926">
        <w:rPr>
          <w:rFonts w:asciiTheme="majorHAnsi" w:hAnsiTheme="majorHAnsi" w:cstheme="majorHAnsi"/>
        </w:rPr>
        <w:t>Ata, correrão por conta exclusiva da contratada.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CLÁUSULA OITAVA – PAGAMENTO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8.1. O pagamento, decorrente do fornecimento do objeto desta licitação, será efetuado mediante crédito em conta bancária, em até 10 (dez) dias úteis, contados do</w:t>
      </w:r>
      <w:r w:rsidR="00923125" w:rsidRPr="00B73926">
        <w:rPr>
          <w:rFonts w:asciiTheme="majorHAnsi" w:hAnsiTheme="majorHAnsi" w:cstheme="majorHAnsi"/>
        </w:rPr>
        <w:t xml:space="preserve"> </w:t>
      </w:r>
      <w:r w:rsidRPr="00B73926">
        <w:rPr>
          <w:rFonts w:asciiTheme="majorHAnsi" w:hAnsiTheme="majorHAnsi" w:cstheme="majorHAnsi"/>
        </w:rPr>
        <w:t>recebimento definitivo dos materiais,  após  a  apresentação  da  respectiva  Nota  Fiscal,  devidamente  atestada  pelo  setor  competente, conforme dispõe o art. 40, inciso XIV, alínea “a”, da Lei n° 8.666/93 e alterações.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8.3. Ocorrendo erro no documento da cobrança, este será devolvido e o pagamento será sustado para que o fornecedor tome as medidas necessárias, passando o prazo para o pagamento a ser contado a partir da data da reapresentação do mesmo.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8.4. Caso se constate erro ou irregularidade na Nota Fiscal, o órgão, a seu critério, poderá devolvê-la, para as devidas correções.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8.5. Na hipótese de devolução, a Nota Fiscal será considerada como não apresentada, para fins de atendimento das condições contratuais.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lastRenderedPageBreak/>
        <w:t>8.6. Na pendência de liquidação da obrigação financeira em virtude de penalidade ou inadimplência contratual o valor será descontado da fatura ou créditos existentes em favor da fornecedora.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8.7. A Administração efetuará retenção, na fonte dos tributos e contribuições sobre todos os pagamentos devidos à fornecedora classificada.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NONA – DOS ACRÉSCIMOS E SUPRESSÕES</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position w:val="-1"/>
        </w:rPr>
        <w:t>9.1. É vedado efetuar acréscimos nos quantitativos fixados pela ata de registro de preços, inclusive o acréscimo de que trata o § 1º do art. 65 da Lei nº</w:t>
      </w:r>
      <w:r w:rsidR="00020D37">
        <w:rPr>
          <w:rFonts w:asciiTheme="majorHAnsi" w:hAnsiTheme="majorHAnsi" w:cstheme="majorHAnsi"/>
          <w:position w:val="-1"/>
        </w:rPr>
        <w:t xml:space="preserve">. </w:t>
      </w:r>
      <w:r w:rsidRPr="00B73926">
        <w:rPr>
          <w:rFonts w:asciiTheme="majorHAnsi" w:hAnsiTheme="majorHAnsi" w:cstheme="majorHAnsi"/>
        </w:rPr>
        <w:t>8.666, de 1993.</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9.2. A supressão dos produtos registrados na Ata de Registro de Preços poderá ser total ou parcial, a critério do órgão gerenciador, considerando-se o disposto no § 4.º do artigo 15 da Lei n. 8.666/93 e alterações.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DÉCIMA – DA DOTAÇÃO ORÇAMENTÁRIA</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DÉCIMA PRIMEIRA – DAS PENALIDADES E DAS MULTAS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 Caberá ao Órgão Gerenciador, a seu juízo, após a notificação por escrito de irregularidade pela unidade requisitante, aplicar ao detentor da ata, garantidos o contraditório e a ampla defesa, as seguintes sanções administrativas: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multa de dez por cento sobre o valor constante da nota de empenho ou contrato;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 cancelamento do preço registrado;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c) suspensão temporária de participação em licitação e impedimento de contratar com a administração no prazo de até cinco anos.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11.1.1.1 As sanções previstas neste subitem poderão ser aplicadas cumulativamente.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11.1.2. por atraso injustificado no cumprimento de contrato de fornecimento: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multa de 0,5% (meio por cento), por dia útil de atraso, sobre o valor da prestação em atraso até o décimo dia;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 rescisão unilateral do contrato após o décimo dia de atraso.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 por inexecução total ou execução irregular do contrato de fornecimento ou de prestação de serviço: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advertência, por escrito, nas falta leves;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 multa de 10% (dez por cento) sobre o valor correspondente à parte não cumprida ou da totalidade do fornecimento ou serviço não executado pelo fornecedor;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c) suspensão temporária de participar de licitação e impedimento de contratar com a administração pública estadual por prazo não superior a 2 (dois) anos.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11.2.  Fica garantido ao fornecedor o direito prévio da citaçã</w:t>
      </w:r>
      <w:r w:rsidR="00673E31" w:rsidRPr="00B73926">
        <w:rPr>
          <w:rFonts w:asciiTheme="majorHAnsi" w:hAnsiTheme="majorHAnsi" w:cstheme="majorHAnsi"/>
        </w:rPr>
        <w:t>o e de ampla defesa no respectivo</w:t>
      </w:r>
      <w:r w:rsidRPr="00B73926">
        <w:rPr>
          <w:rFonts w:asciiTheme="majorHAnsi" w:hAnsiTheme="majorHAnsi" w:cstheme="majorHAnsi"/>
        </w:rPr>
        <w:t xml:space="preserve"> processo,  no prazo  de  cinco dias  úteis, contado  da notificação.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11.3. As penalidades aplicadas serão obrigatoriamente anotadas no registro cadastral dos fornecedores mantido pela Administração.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11.4. As importâncias relativas às multas deverão ser recolhidas à conta do Tesouro do Município.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CLÁUSULA DÉCIMA SEGUNDA – DAS SANÇÕES ADMINISTRATIVAS</w:t>
      </w:r>
    </w:p>
    <w:p w:rsidR="00BD0D94" w:rsidRPr="00B73926" w:rsidRDefault="00BD0D94" w:rsidP="00BD0D94">
      <w:pPr>
        <w:ind w:right="-1"/>
        <w:jc w:val="both"/>
        <w:rPr>
          <w:rFonts w:asciiTheme="majorHAnsi" w:hAnsiTheme="majorHAnsi" w:cstheme="majorHAnsi"/>
          <w:b/>
        </w:rPr>
      </w:pPr>
    </w:p>
    <w:p w:rsidR="00BD0D94" w:rsidRPr="00B73926" w:rsidRDefault="00BD0D94" w:rsidP="00BD0D94">
      <w:pPr>
        <w:jc w:val="both"/>
        <w:rPr>
          <w:rFonts w:asciiTheme="majorHAnsi" w:hAnsiTheme="majorHAnsi" w:cstheme="majorHAnsi"/>
        </w:rPr>
      </w:pPr>
      <w:r w:rsidRPr="00B73926">
        <w:rPr>
          <w:rFonts w:asciiTheme="majorHAnsi" w:hAnsiTheme="majorHAnsi" w:cstheme="majorHAnsi"/>
        </w:rPr>
        <w:t xml:space="preserve">12.1. A licitante que deixar de entregar documentação exigida para o certame, apresentar documentação falsa, ensejar o retardamento da execução de seu objeto, não mantiver a proposta, </w:t>
      </w:r>
      <w:r w:rsidRPr="00B73926">
        <w:rPr>
          <w:rFonts w:asciiTheme="majorHAnsi" w:hAnsiTheme="majorHAnsi" w:cstheme="majorHAnsi"/>
        </w:rPr>
        <w:lastRenderedPageBreak/>
        <w:t xml:space="preserve">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BD0D94" w:rsidRPr="00B73926" w:rsidRDefault="00BD0D94" w:rsidP="00BD0D94">
      <w:pPr>
        <w:ind w:right="-1"/>
        <w:jc w:val="both"/>
        <w:rPr>
          <w:rFonts w:asciiTheme="majorHAnsi" w:hAnsiTheme="majorHAnsi" w:cstheme="majorHAnsi"/>
          <w:b/>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DÉCIMA TERCEIRA – DA EFICÁCIA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13.1. O presente Termo de Registro de Preços somente terá eficácia após a publicação do respectivo extrato na imprensa oficial do município.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DÉCIMA QUARTA – DO FORO</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14.1. Fica eleito o Foro da Comarca de Pescaria Brava para dirimir quaisquer dúvidas ou questões oriundas do presente instrumento.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E por estarem as partes justas e compromissadas assinam o presente Termo em duas vias de igual teor,na presença da testemunhas abaixo assinadas.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p>
    <w:p w:rsidR="00BD0D94" w:rsidRPr="00B73926" w:rsidRDefault="00BD0D94" w:rsidP="00673E31">
      <w:pPr>
        <w:ind w:right="-1"/>
        <w:jc w:val="center"/>
        <w:rPr>
          <w:rFonts w:asciiTheme="majorHAnsi" w:hAnsiTheme="majorHAnsi" w:cstheme="majorHAnsi"/>
        </w:rPr>
      </w:pPr>
      <w:r w:rsidRPr="00B73926">
        <w:rPr>
          <w:rFonts w:asciiTheme="majorHAnsi" w:hAnsiTheme="majorHAnsi" w:cstheme="majorHAnsi"/>
          <w:position w:val="-3"/>
        </w:rPr>
        <w:t>Pescaria Brava, ____,_______________,______.</w:t>
      </w:r>
    </w:p>
    <w:p w:rsidR="00BD0D94" w:rsidRPr="00B73926" w:rsidRDefault="00BD0D94" w:rsidP="00673E31">
      <w:pPr>
        <w:ind w:right="-1"/>
        <w:jc w:val="center"/>
        <w:rPr>
          <w:rFonts w:asciiTheme="majorHAnsi" w:hAnsiTheme="majorHAnsi" w:cstheme="majorHAnsi"/>
        </w:rPr>
      </w:pPr>
    </w:p>
    <w:p w:rsidR="00BD0D94" w:rsidRPr="00B73926" w:rsidRDefault="00BD0D94" w:rsidP="00673E31">
      <w:pPr>
        <w:ind w:right="-1"/>
        <w:jc w:val="center"/>
        <w:rPr>
          <w:rFonts w:asciiTheme="majorHAnsi" w:hAnsiTheme="majorHAnsi" w:cstheme="majorHAnsi"/>
        </w:rPr>
      </w:pPr>
      <w:r w:rsidRPr="00B73926">
        <w:rPr>
          <w:rFonts w:asciiTheme="majorHAnsi" w:hAnsiTheme="majorHAnsi" w:cstheme="majorHAnsi"/>
        </w:rPr>
        <w:t>___________________________________________</w:t>
      </w:r>
    </w:p>
    <w:p w:rsidR="00BD0D94" w:rsidRPr="00B73926" w:rsidRDefault="00BD0D94" w:rsidP="00673E31">
      <w:pPr>
        <w:ind w:right="-1"/>
        <w:jc w:val="center"/>
        <w:rPr>
          <w:rFonts w:asciiTheme="majorHAnsi" w:hAnsiTheme="majorHAnsi" w:cstheme="majorHAnsi"/>
          <w:b/>
        </w:rPr>
      </w:pPr>
      <w:r w:rsidRPr="00B73926">
        <w:rPr>
          <w:rFonts w:asciiTheme="majorHAnsi" w:hAnsiTheme="majorHAnsi" w:cstheme="majorHAnsi"/>
          <w:b/>
        </w:rPr>
        <w:t>DEYVISONN DA SILVA DE SOUZA PREFEITO MUNICIPAL</w:t>
      </w:r>
    </w:p>
    <w:p w:rsidR="00BD0D94" w:rsidRPr="00B73926" w:rsidRDefault="00BD0D94" w:rsidP="00673E31">
      <w:pPr>
        <w:ind w:right="-1"/>
        <w:jc w:val="center"/>
        <w:rPr>
          <w:rFonts w:asciiTheme="majorHAnsi" w:hAnsiTheme="majorHAnsi" w:cstheme="majorHAnsi"/>
          <w:b/>
        </w:rPr>
      </w:pPr>
    </w:p>
    <w:p w:rsidR="00BD0D94" w:rsidRPr="00B73926" w:rsidRDefault="00BD0D94" w:rsidP="00673E31">
      <w:pPr>
        <w:ind w:right="-1"/>
        <w:jc w:val="center"/>
        <w:rPr>
          <w:rFonts w:asciiTheme="majorHAnsi" w:hAnsiTheme="majorHAnsi" w:cstheme="majorHAnsi"/>
        </w:rPr>
      </w:pPr>
      <w:r w:rsidRPr="00B73926">
        <w:rPr>
          <w:rFonts w:asciiTheme="majorHAnsi" w:hAnsiTheme="majorHAnsi" w:cstheme="majorHAnsi"/>
        </w:rPr>
        <w:t>____________________________________________</w:t>
      </w:r>
    </w:p>
    <w:p w:rsidR="00BD0D94" w:rsidRDefault="00BD0D94" w:rsidP="00673E31">
      <w:pPr>
        <w:ind w:right="-1"/>
        <w:jc w:val="center"/>
        <w:rPr>
          <w:rFonts w:asciiTheme="majorHAnsi" w:hAnsiTheme="majorHAnsi" w:cstheme="majorHAnsi"/>
          <w:b/>
        </w:rPr>
      </w:pPr>
      <w:r w:rsidRPr="00B73926">
        <w:rPr>
          <w:rFonts w:asciiTheme="majorHAnsi" w:hAnsiTheme="majorHAnsi" w:cstheme="majorHAnsi"/>
          <w:b/>
        </w:rPr>
        <w:t>Empresa Participante.</w:t>
      </w: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F26F5F" w:rsidRPr="00B73926" w:rsidRDefault="00F26F5F" w:rsidP="00F26F5F">
      <w:pPr>
        <w:spacing w:before="240"/>
        <w:jc w:val="center"/>
        <w:rPr>
          <w:rFonts w:asciiTheme="majorHAnsi" w:hAnsiTheme="majorHAnsi" w:cstheme="majorHAnsi"/>
          <w:b/>
        </w:rPr>
      </w:pPr>
      <w:r w:rsidRPr="00B73926">
        <w:rPr>
          <w:rFonts w:asciiTheme="majorHAnsi" w:hAnsiTheme="majorHAnsi" w:cstheme="majorHAnsi"/>
          <w:b/>
        </w:rPr>
        <w:lastRenderedPageBreak/>
        <w:t>ANEXO II</w:t>
      </w:r>
    </w:p>
    <w:p w:rsidR="00673E31" w:rsidRPr="00B73926" w:rsidRDefault="00673E31" w:rsidP="00673E31">
      <w:pPr>
        <w:jc w:val="center"/>
        <w:rPr>
          <w:rFonts w:asciiTheme="majorHAnsi" w:hAnsiTheme="majorHAnsi" w:cstheme="majorHAnsi"/>
          <w:b/>
        </w:rPr>
      </w:pP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PROCESSO DE COMPRA N.º 08/2018/PMPB.</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PROCESSO ADMINISTRATIVO N.º 05/2019/PMPB.</w:t>
      </w:r>
    </w:p>
    <w:p w:rsidR="00BF54F5" w:rsidRDefault="00BF54F5" w:rsidP="00760E07">
      <w:pPr>
        <w:jc w:val="center"/>
        <w:rPr>
          <w:rFonts w:asciiTheme="majorHAnsi" w:hAnsiTheme="majorHAnsi" w:cstheme="majorHAnsi"/>
          <w:b/>
          <w:u w:val="single"/>
        </w:rPr>
      </w:pPr>
    </w:p>
    <w:p w:rsidR="00F26F5F" w:rsidRPr="00B73926" w:rsidRDefault="00EF45EB" w:rsidP="00760E07">
      <w:pPr>
        <w:jc w:val="center"/>
        <w:rPr>
          <w:rFonts w:asciiTheme="majorHAnsi" w:hAnsiTheme="majorHAnsi" w:cstheme="majorHAnsi"/>
          <w:b/>
          <w:u w:val="single"/>
        </w:rPr>
      </w:pPr>
      <w:r w:rsidRPr="00B73926">
        <w:rPr>
          <w:rFonts w:asciiTheme="majorHAnsi" w:hAnsiTheme="majorHAnsi" w:cstheme="majorHAnsi"/>
          <w:b/>
          <w:u w:val="single"/>
        </w:rPr>
        <w:t>TERMO DE REFERÊNCIA</w:t>
      </w:r>
      <w:r w:rsidR="00760E07" w:rsidRPr="00B73926">
        <w:rPr>
          <w:rFonts w:asciiTheme="majorHAnsi" w:hAnsiTheme="majorHAnsi" w:cstheme="majorHAnsi"/>
          <w:b/>
          <w:u w:val="single"/>
        </w:rPr>
        <w:t>/</w:t>
      </w:r>
      <w:r w:rsidR="00F26F5F" w:rsidRPr="00B73926">
        <w:rPr>
          <w:rFonts w:asciiTheme="majorHAnsi" w:hAnsiTheme="majorHAnsi" w:cstheme="majorHAnsi"/>
          <w:b/>
          <w:u w:val="single"/>
        </w:rPr>
        <w:t>ESPECIFICAÇÕES TÉCNICAS, QUANTIDADES E PREÇOS MÁXIMOS</w:t>
      </w:r>
    </w:p>
    <w:p w:rsidR="00A50777" w:rsidRDefault="00A50777" w:rsidP="00F26F5F">
      <w:pPr>
        <w:jc w:val="center"/>
        <w:rPr>
          <w:rFonts w:asciiTheme="majorHAnsi" w:hAnsiTheme="majorHAnsi" w:cstheme="majorHAnsi"/>
        </w:rPr>
      </w:pPr>
    </w:p>
    <w:p w:rsidR="00F26F5F" w:rsidRPr="00B73926" w:rsidRDefault="00EF45EB" w:rsidP="00F26F5F">
      <w:pPr>
        <w:jc w:val="center"/>
        <w:rPr>
          <w:rFonts w:asciiTheme="majorHAnsi" w:hAnsiTheme="majorHAnsi" w:cstheme="majorHAnsi"/>
          <w:b/>
        </w:rPr>
      </w:pPr>
      <w:r w:rsidRPr="00B73926">
        <w:rPr>
          <w:rFonts w:asciiTheme="majorHAnsi" w:hAnsiTheme="majorHAnsi" w:cstheme="majorHAnsi"/>
        </w:rPr>
        <w:t>Termo de Referência para aquisição de substância mineral, para recupe</w:t>
      </w:r>
      <w:r w:rsidR="00A50777">
        <w:rPr>
          <w:rFonts w:asciiTheme="majorHAnsi" w:hAnsiTheme="majorHAnsi" w:cstheme="majorHAnsi"/>
        </w:rPr>
        <w:t>ração das estradas vicinais do M</w:t>
      </w:r>
      <w:r w:rsidRPr="00B73926">
        <w:rPr>
          <w:rFonts w:asciiTheme="majorHAnsi" w:hAnsiTheme="majorHAnsi" w:cstheme="majorHAnsi"/>
        </w:rPr>
        <w:t>unicípio de Pescaria Brava – SC.</w:t>
      </w:r>
    </w:p>
    <w:p w:rsidR="00F26F5F" w:rsidRPr="00B73926" w:rsidRDefault="00F26F5F" w:rsidP="00F26F5F">
      <w:pPr>
        <w:jc w:val="center"/>
        <w:rPr>
          <w:rFonts w:asciiTheme="majorHAnsi" w:hAnsiTheme="majorHAnsi" w:cstheme="majorHAnsi"/>
          <w:b/>
        </w:rPr>
      </w:pPr>
    </w:p>
    <w:p w:rsidR="00EF45EB" w:rsidRPr="00B73926" w:rsidRDefault="00EF45EB" w:rsidP="00EF45EB">
      <w:pPr>
        <w:pStyle w:val="PargrafodaLista"/>
        <w:numPr>
          <w:ilvl w:val="0"/>
          <w:numId w:val="7"/>
        </w:numPr>
        <w:jc w:val="both"/>
        <w:rPr>
          <w:rFonts w:asciiTheme="majorHAnsi" w:hAnsiTheme="majorHAnsi" w:cstheme="majorHAnsi"/>
          <w:b/>
        </w:rPr>
      </w:pPr>
      <w:r w:rsidRPr="00B73926">
        <w:rPr>
          <w:rFonts w:asciiTheme="majorHAnsi" w:hAnsiTheme="majorHAnsi" w:cstheme="majorHAnsi"/>
          <w:b/>
        </w:rPr>
        <w:t xml:space="preserve">OBJETO </w:t>
      </w:r>
    </w:p>
    <w:p w:rsidR="00EF45EB" w:rsidRPr="00B73926" w:rsidRDefault="00EF45EB" w:rsidP="00EF45EB">
      <w:pPr>
        <w:pStyle w:val="PargrafodaLista"/>
        <w:ind w:left="720"/>
        <w:jc w:val="both"/>
        <w:rPr>
          <w:rFonts w:asciiTheme="majorHAnsi" w:hAnsiTheme="majorHAnsi" w:cstheme="majorHAnsi"/>
        </w:rPr>
      </w:pPr>
    </w:p>
    <w:p w:rsidR="00EF45EB" w:rsidRPr="00B73926" w:rsidRDefault="00EF45EB" w:rsidP="00EF45EB">
      <w:pPr>
        <w:pStyle w:val="PargrafodaLista"/>
        <w:ind w:left="720"/>
        <w:jc w:val="both"/>
        <w:rPr>
          <w:rFonts w:asciiTheme="majorHAnsi" w:hAnsiTheme="majorHAnsi" w:cstheme="majorHAnsi"/>
        </w:rPr>
      </w:pPr>
      <w:r w:rsidRPr="00B73926">
        <w:rPr>
          <w:rFonts w:asciiTheme="majorHAnsi" w:hAnsiTheme="majorHAnsi" w:cstheme="majorHAnsi"/>
        </w:rPr>
        <w:t>Aquisição de terceiro de substância mineral, saibro, de uso imediato, que será empregado na recuperação e manutenção de estradas vicinais, do município de Pescaria Brava – SC.</w:t>
      </w:r>
    </w:p>
    <w:p w:rsidR="00EF45EB" w:rsidRPr="00B73926" w:rsidRDefault="00EF45EB" w:rsidP="00EF45EB">
      <w:pPr>
        <w:pStyle w:val="PargrafodaLista"/>
        <w:ind w:left="720"/>
        <w:jc w:val="both"/>
        <w:rPr>
          <w:rFonts w:asciiTheme="majorHAnsi" w:hAnsiTheme="majorHAnsi" w:cstheme="majorHAnsi"/>
        </w:rPr>
      </w:pPr>
    </w:p>
    <w:p w:rsidR="00EF45EB" w:rsidRPr="00B73926" w:rsidRDefault="00EF45EB" w:rsidP="00EF45EB">
      <w:pPr>
        <w:pStyle w:val="PargrafodaLista"/>
        <w:ind w:left="720"/>
        <w:jc w:val="both"/>
        <w:rPr>
          <w:rFonts w:asciiTheme="majorHAnsi" w:hAnsiTheme="majorHAnsi" w:cstheme="majorHAnsi"/>
          <w:b/>
          <w:u w:val="single"/>
        </w:rPr>
      </w:pPr>
      <w:r w:rsidRPr="00B73926">
        <w:rPr>
          <w:rFonts w:asciiTheme="majorHAnsi" w:hAnsiTheme="majorHAnsi" w:cstheme="majorHAnsi"/>
          <w:b/>
          <w:u w:val="single"/>
        </w:rPr>
        <w:t xml:space="preserve">1.1. Definições: </w:t>
      </w:r>
    </w:p>
    <w:p w:rsidR="00F26F5F" w:rsidRPr="00B73926" w:rsidRDefault="00EF45EB" w:rsidP="00EF45EB">
      <w:pPr>
        <w:pStyle w:val="PargrafodaLista"/>
        <w:ind w:left="720"/>
        <w:jc w:val="both"/>
        <w:rPr>
          <w:rFonts w:asciiTheme="majorHAnsi" w:hAnsiTheme="majorHAnsi" w:cstheme="majorHAnsi"/>
          <w:u w:val="single"/>
        </w:rPr>
      </w:pPr>
      <w:r w:rsidRPr="00B73926">
        <w:rPr>
          <w:rFonts w:asciiTheme="majorHAnsi" w:hAnsiTheme="majorHAnsi" w:cstheme="majorHAnsi"/>
          <w:u w:val="single"/>
        </w:rPr>
        <w:t xml:space="preserve">a. Saibro: </w:t>
      </w:r>
      <w:r w:rsidR="00B339D4" w:rsidRPr="00B339D4">
        <w:rPr>
          <w:rFonts w:asciiTheme="majorHAnsi" w:hAnsiTheme="majorHAnsi" w:cstheme="majorHAnsi"/>
          <w:u w:val="single"/>
        </w:rPr>
        <w:t>A NBR 13529 (ABNT, 1995) define o saibro como “solos provenientes de granitos e gnaisses, com minerais parcialmente decompostos, sendo arenosos ou siltosos, com baixo teor de argila e de cor variada”</w:t>
      </w:r>
      <w:r w:rsidR="00B339D4">
        <w:rPr>
          <w:rFonts w:asciiTheme="majorHAnsi" w:hAnsiTheme="majorHAnsi" w:cstheme="majorHAnsi"/>
          <w:u w:val="single"/>
        </w:rPr>
        <w:t xml:space="preserve">. </w:t>
      </w:r>
      <w:r w:rsidRPr="00B73926">
        <w:rPr>
          <w:rFonts w:asciiTheme="majorHAnsi" w:hAnsiTheme="majorHAnsi" w:cstheme="majorHAnsi"/>
          <w:u w:val="single"/>
        </w:rPr>
        <w:t xml:space="preserve"> </w:t>
      </w:r>
      <w:r w:rsidR="00B339D4">
        <w:rPr>
          <w:rFonts w:asciiTheme="majorHAnsi" w:hAnsiTheme="majorHAnsi" w:cstheme="majorHAnsi"/>
          <w:u w:val="single"/>
        </w:rPr>
        <w:t>D</w:t>
      </w:r>
      <w:r w:rsidR="00B339D4" w:rsidRPr="00B339D4">
        <w:rPr>
          <w:rFonts w:asciiTheme="majorHAnsi" w:hAnsiTheme="majorHAnsi" w:cstheme="majorHAnsi"/>
          <w:u w:val="single"/>
        </w:rPr>
        <w:t>evido à grande disponibilidade e baixo custo do material</w:t>
      </w:r>
      <w:r w:rsidR="00B339D4">
        <w:rPr>
          <w:rFonts w:asciiTheme="majorHAnsi" w:hAnsiTheme="majorHAnsi" w:cstheme="majorHAnsi"/>
          <w:u w:val="single"/>
        </w:rPr>
        <w:t>, o saibro é empregado e</w:t>
      </w:r>
      <w:r w:rsidRPr="00B73926">
        <w:rPr>
          <w:rFonts w:asciiTheme="majorHAnsi" w:hAnsiTheme="majorHAnsi" w:cstheme="majorHAnsi"/>
          <w:u w:val="single"/>
        </w:rPr>
        <w:t xml:space="preserve">m estradas não pavimentadas </w:t>
      </w:r>
      <w:r w:rsidR="00B339D4">
        <w:rPr>
          <w:rFonts w:asciiTheme="majorHAnsi" w:hAnsiTheme="majorHAnsi" w:cstheme="majorHAnsi"/>
          <w:u w:val="single"/>
        </w:rPr>
        <w:t>afim de</w:t>
      </w:r>
      <w:r w:rsidR="007A32DC">
        <w:rPr>
          <w:rFonts w:asciiTheme="majorHAnsi" w:hAnsiTheme="majorHAnsi" w:cstheme="majorHAnsi"/>
          <w:u w:val="single"/>
        </w:rPr>
        <w:t xml:space="preserve"> reforçar o pavimento,</w:t>
      </w:r>
      <w:r w:rsidRPr="00B73926">
        <w:rPr>
          <w:rFonts w:asciiTheme="majorHAnsi" w:hAnsiTheme="majorHAnsi" w:cstheme="majorHAnsi"/>
          <w:u w:val="single"/>
        </w:rPr>
        <w:t xml:space="preserve"> tapar buracos e evitar pista</w:t>
      </w:r>
      <w:r w:rsidR="002D0EDB">
        <w:rPr>
          <w:rFonts w:asciiTheme="majorHAnsi" w:hAnsiTheme="majorHAnsi" w:cstheme="majorHAnsi"/>
          <w:u w:val="single"/>
        </w:rPr>
        <w:t>s muito argilosas e derrapantes”.</w:t>
      </w:r>
    </w:p>
    <w:p w:rsidR="00EF45EB" w:rsidRPr="00B73926" w:rsidRDefault="00EF45EB" w:rsidP="00EF45EB">
      <w:pPr>
        <w:pStyle w:val="PargrafodaLista"/>
        <w:ind w:left="720"/>
        <w:jc w:val="both"/>
        <w:rPr>
          <w:rFonts w:asciiTheme="majorHAnsi" w:hAnsiTheme="majorHAnsi" w:cstheme="majorHAnsi"/>
        </w:rPr>
      </w:pPr>
    </w:p>
    <w:p w:rsidR="00052268" w:rsidRPr="00B73926" w:rsidRDefault="00EF45EB" w:rsidP="00052268">
      <w:pPr>
        <w:pStyle w:val="PargrafodaLista"/>
        <w:numPr>
          <w:ilvl w:val="0"/>
          <w:numId w:val="7"/>
        </w:numPr>
        <w:jc w:val="both"/>
        <w:rPr>
          <w:rFonts w:asciiTheme="majorHAnsi" w:hAnsiTheme="majorHAnsi" w:cstheme="majorHAnsi"/>
          <w:b/>
        </w:rPr>
      </w:pPr>
      <w:r w:rsidRPr="00B73926">
        <w:rPr>
          <w:rFonts w:asciiTheme="majorHAnsi" w:hAnsiTheme="majorHAnsi" w:cstheme="majorHAnsi"/>
          <w:b/>
        </w:rPr>
        <w:t>JUSTIFICATIVA:</w:t>
      </w:r>
    </w:p>
    <w:p w:rsidR="00052268" w:rsidRPr="00B73926" w:rsidRDefault="00052268" w:rsidP="00052268">
      <w:pPr>
        <w:pStyle w:val="PargrafodaLista"/>
        <w:ind w:left="720"/>
        <w:jc w:val="both"/>
        <w:rPr>
          <w:rFonts w:asciiTheme="majorHAnsi" w:hAnsiTheme="majorHAnsi" w:cstheme="majorHAnsi"/>
          <w:b/>
        </w:rPr>
      </w:pPr>
    </w:p>
    <w:p w:rsidR="00F26F5F" w:rsidRPr="00B73926" w:rsidRDefault="00EF45EB" w:rsidP="00052268">
      <w:pPr>
        <w:pStyle w:val="PargrafodaLista"/>
        <w:numPr>
          <w:ilvl w:val="1"/>
          <w:numId w:val="8"/>
        </w:numPr>
        <w:jc w:val="both"/>
        <w:rPr>
          <w:rFonts w:asciiTheme="majorHAnsi" w:hAnsiTheme="majorHAnsi" w:cstheme="majorHAnsi"/>
          <w:b/>
        </w:rPr>
      </w:pPr>
      <w:r w:rsidRPr="00B73926">
        <w:rPr>
          <w:rFonts w:asciiTheme="majorHAnsi" w:hAnsiTheme="majorHAnsi" w:cstheme="majorHAnsi"/>
        </w:rPr>
        <w:t xml:space="preserve">O insumo (saibro) deverá ser entregue nos locais determinados pela Municipalidade na medida de sua demanda, tendo em vista que a Administração Municipal não dispõe de depósito próprio para a sua guarda. </w:t>
      </w:r>
    </w:p>
    <w:p w:rsidR="008F6A71" w:rsidRPr="00B73926" w:rsidRDefault="008F6A71" w:rsidP="008F6A71">
      <w:pPr>
        <w:pStyle w:val="PargrafodaLista"/>
        <w:ind w:left="1080"/>
        <w:jc w:val="both"/>
        <w:rPr>
          <w:rFonts w:asciiTheme="majorHAnsi" w:hAnsiTheme="majorHAnsi" w:cstheme="majorHAnsi"/>
          <w:b/>
        </w:rPr>
      </w:pPr>
    </w:p>
    <w:p w:rsidR="00052268" w:rsidRPr="00B73926" w:rsidRDefault="00114331" w:rsidP="00052268">
      <w:pPr>
        <w:pStyle w:val="PargrafodaLista"/>
        <w:numPr>
          <w:ilvl w:val="0"/>
          <w:numId w:val="7"/>
        </w:numPr>
        <w:jc w:val="both"/>
        <w:rPr>
          <w:rFonts w:asciiTheme="majorHAnsi" w:hAnsiTheme="majorHAnsi" w:cstheme="majorHAnsi"/>
          <w:b/>
        </w:rPr>
      </w:pPr>
      <w:r w:rsidRPr="00B73926">
        <w:rPr>
          <w:rFonts w:asciiTheme="majorHAnsi" w:hAnsiTheme="majorHAnsi" w:cstheme="majorHAnsi"/>
          <w:b/>
        </w:rPr>
        <w:t>DESCRIÇÃO</w:t>
      </w:r>
    </w:p>
    <w:p w:rsidR="00052268" w:rsidRPr="00B73926" w:rsidRDefault="00114331" w:rsidP="00052268">
      <w:pPr>
        <w:pStyle w:val="PargrafodaLista"/>
        <w:ind w:left="720"/>
        <w:jc w:val="both"/>
        <w:rPr>
          <w:rFonts w:asciiTheme="majorHAnsi" w:hAnsiTheme="majorHAnsi" w:cstheme="majorHAnsi"/>
          <w:b/>
        </w:rPr>
      </w:pPr>
      <w:r w:rsidRPr="00B73926">
        <w:rPr>
          <w:rFonts w:asciiTheme="majorHAnsi" w:hAnsiTheme="majorHAnsi" w:cstheme="majorHAnsi"/>
          <w:b/>
        </w:rPr>
        <w:t xml:space="preserve"> </w:t>
      </w:r>
    </w:p>
    <w:p w:rsidR="00052268" w:rsidRPr="00B73926" w:rsidRDefault="00114331" w:rsidP="00052268">
      <w:pPr>
        <w:pStyle w:val="PargrafodaLista"/>
        <w:numPr>
          <w:ilvl w:val="1"/>
          <w:numId w:val="9"/>
        </w:numPr>
        <w:jc w:val="both"/>
        <w:rPr>
          <w:rFonts w:asciiTheme="majorHAnsi" w:hAnsiTheme="majorHAnsi" w:cstheme="majorHAnsi"/>
          <w:b/>
        </w:rPr>
      </w:pPr>
      <w:r w:rsidRPr="00B73926">
        <w:rPr>
          <w:rFonts w:asciiTheme="majorHAnsi" w:hAnsiTheme="majorHAnsi" w:cstheme="majorHAnsi"/>
        </w:rPr>
        <w:t>Em razão do uso normal, do uso sazonal em função das épocas de colheita, e da vulnerabilidade natural às intempéries, os serviços de recuperação e manutenção são importantes para a preservação da boa trafegabilidade de uma estrada com revestimento terroso. Para tal deve ser observado o tipo de manutenção (preventiva ou corretiva), a periodicidade de sua execução, a qualidade dos materiais e dos equipamentos utilizados na sua execução. Visando corrigir essas falhas, a manutenção e a recuperação devem proceder à regularização da superfície da estrada, mediante a colocação de revestimento primário.</w:t>
      </w:r>
    </w:p>
    <w:p w:rsidR="00052268" w:rsidRPr="00B73926" w:rsidRDefault="00052268" w:rsidP="00052268">
      <w:pPr>
        <w:pStyle w:val="PargrafodaLista"/>
        <w:ind w:left="1080"/>
        <w:jc w:val="both"/>
        <w:rPr>
          <w:rFonts w:asciiTheme="majorHAnsi" w:hAnsiTheme="majorHAnsi" w:cstheme="majorHAnsi"/>
        </w:rPr>
      </w:pPr>
    </w:p>
    <w:p w:rsidR="00A70E25" w:rsidRPr="00B73926" w:rsidRDefault="006C114A" w:rsidP="00052268">
      <w:pPr>
        <w:pStyle w:val="PargrafodaLista"/>
        <w:numPr>
          <w:ilvl w:val="0"/>
          <w:numId w:val="7"/>
        </w:numPr>
        <w:jc w:val="both"/>
        <w:rPr>
          <w:rFonts w:asciiTheme="majorHAnsi" w:hAnsiTheme="majorHAnsi" w:cstheme="majorHAnsi"/>
        </w:rPr>
      </w:pPr>
      <w:r w:rsidRPr="00B73926">
        <w:rPr>
          <w:rFonts w:asciiTheme="majorHAnsi" w:hAnsiTheme="majorHAnsi" w:cstheme="majorHAnsi"/>
          <w:b/>
        </w:rPr>
        <w:t>VALOR E QUANTIDADE</w:t>
      </w:r>
      <w:r w:rsidR="008D6506" w:rsidRPr="00B73926">
        <w:rPr>
          <w:rFonts w:asciiTheme="majorHAnsi" w:hAnsiTheme="majorHAnsi" w:cstheme="majorHAnsi"/>
          <w:b/>
        </w:rPr>
        <w:t xml:space="preserve"> E PREÇOS MÁXIMOS</w:t>
      </w:r>
      <w:r w:rsidRPr="00B73926">
        <w:rPr>
          <w:rFonts w:asciiTheme="majorHAnsi" w:hAnsiTheme="majorHAnsi" w:cstheme="majorHAnsi"/>
          <w:b/>
        </w:rPr>
        <w:t xml:space="preserve">: </w:t>
      </w:r>
    </w:p>
    <w:p w:rsidR="00052268" w:rsidRPr="00B73926" w:rsidRDefault="00052268" w:rsidP="00052268">
      <w:pPr>
        <w:jc w:val="both"/>
        <w:rPr>
          <w:rFonts w:asciiTheme="majorHAnsi" w:hAnsiTheme="majorHAnsi" w:cstheme="majorHAnsi"/>
          <w:b/>
        </w:rPr>
      </w:pPr>
    </w:p>
    <w:p w:rsidR="00673E31" w:rsidRPr="00B73926" w:rsidRDefault="006C114A" w:rsidP="00052268">
      <w:pPr>
        <w:jc w:val="center"/>
        <w:rPr>
          <w:rFonts w:asciiTheme="majorHAnsi" w:hAnsiTheme="majorHAnsi" w:cstheme="majorHAnsi"/>
        </w:rPr>
      </w:pPr>
      <w:r w:rsidRPr="00B73926">
        <w:rPr>
          <w:rFonts w:asciiTheme="majorHAnsi" w:hAnsiTheme="majorHAnsi" w:cstheme="majorHAnsi"/>
        </w:rPr>
        <w:t>Quadro 04.</w:t>
      </w:r>
    </w:p>
    <w:p w:rsidR="00F26F5F" w:rsidRPr="00B73926" w:rsidRDefault="006C114A" w:rsidP="00052268">
      <w:pPr>
        <w:jc w:val="center"/>
        <w:rPr>
          <w:rFonts w:asciiTheme="majorHAnsi" w:hAnsiTheme="majorHAnsi" w:cstheme="majorHAnsi"/>
        </w:rPr>
      </w:pPr>
      <w:r w:rsidRPr="00B73926">
        <w:rPr>
          <w:rFonts w:asciiTheme="majorHAnsi" w:hAnsiTheme="majorHAnsi" w:cstheme="majorHAnsi"/>
        </w:rPr>
        <w:t>Planilha Orçamentária</w:t>
      </w:r>
    </w:p>
    <w:p w:rsidR="006C114A" w:rsidRPr="00B73926" w:rsidRDefault="006C114A" w:rsidP="00052268">
      <w:pPr>
        <w:pStyle w:val="PargrafodaLista"/>
        <w:ind w:left="720"/>
        <w:jc w:val="center"/>
        <w:rPr>
          <w:rFonts w:asciiTheme="majorHAnsi" w:hAnsiTheme="majorHAnsi" w:cstheme="majorHAnsi"/>
          <w:b/>
        </w:rPr>
      </w:pPr>
    </w:p>
    <w:tbl>
      <w:tblPr>
        <w:tblStyle w:val="Tabelacomgrade"/>
        <w:tblW w:w="9067" w:type="dxa"/>
        <w:tblLayout w:type="fixed"/>
        <w:tblLook w:val="04A0"/>
      </w:tblPr>
      <w:tblGrid>
        <w:gridCol w:w="845"/>
        <w:gridCol w:w="996"/>
        <w:gridCol w:w="851"/>
        <w:gridCol w:w="3400"/>
        <w:gridCol w:w="1275"/>
        <w:gridCol w:w="1700"/>
      </w:tblGrid>
      <w:tr w:rsidR="006C114A" w:rsidRPr="00B73926" w:rsidTr="00052268">
        <w:tc>
          <w:tcPr>
            <w:tcW w:w="845"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ITEM</w:t>
            </w:r>
          </w:p>
        </w:tc>
        <w:tc>
          <w:tcPr>
            <w:tcW w:w="996"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UN.</w:t>
            </w:r>
          </w:p>
        </w:tc>
        <w:tc>
          <w:tcPr>
            <w:tcW w:w="851"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QTIDADE</w:t>
            </w:r>
          </w:p>
        </w:tc>
        <w:tc>
          <w:tcPr>
            <w:tcW w:w="3400"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DESCRIÇÃO</w:t>
            </w:r>
          </w:p>
        </w:tc>
        <w:tc>
          <w:tcPr>
            <w:tcW w:w="1275"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PREÇO UN.</w:t>
            </w:r>
            <w:r w:rsidR="00A70E25" w:rsidRPr="00B73926">
              <w:rPr>
                <w:rFonts w:asciiTheme="majorHAnsi" w:hAnsiTheme="majorHAnsi" w:cstheme="majorHAnsi"/>
                <w:b/>
                <w:bCs/>
                <w:color w:val="000000"/>
                <w:lang w:eastAsia="pt-BR"/>
              </w:rPr>
              <w:t xml:space="preserve"> MÁXIMO</w:t>
            </w:r>
            <w:r w:rsidR="008D6506" w:rsidRPr="00B73926">
              <w:rPr>
                <w:rFonts w:asciiTheme="majorHAnsi" w:hAnsiTheme="majorHAnsi" w:cstheme="majorHAnsi"/>
                <w:b/>
                <w:bCs/>
                <w:color w:val="000000"/>
                <w:lang w:eastAsia="pt-BR"/>
              </w:rPr>
              <w:t>.</w:t>
            </w:r>
          </w:p>
        </w:tc>
        <w:tc>
          <w:tcPr>
            <w:tcW w:w="1700"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PREÇO TOT</w:t>
            </w:r>
            <w:r w:rsidR="008D6506" w:rsidRPr="00B73926">
              <w:rPr>
                <w:rFonts w:asciiTheme="majorHAnsi" w:hAnsiTheme="majorHAnsi" w:cstheme="majorHAnsi"/>
                <w:b/>
                <w:bCs/>
                <w:color w:val="000000"/>
                <w:lang w:eastAsia="pt-BR"/>
              </w:rPr>
              <w:t>AL MÁXIMO</w:t>
            </w:r>
            <w:r w:rsidRPr="00B73926">
              <w:rPr>
                <w:rFonts w:asciiTheme="majorHAnsi" w:hAnsiTheme="majorHAnsi" w:cstheme="majorHAnsi"/>
                <w:b/>
                <w:bCs/>
                <w:color w:val="000000"/>
                <w:lang w:eastAsia="pt-BR"/>
              </w:rPr>
              <w:t>.</w:t>
            </w:r>
          </w:p>
        </w:tc>
      </w:tr>
      <w:tr w:rsidR="006C114A" w:rsidRPr="00B73926" w:rsidTr="00052268">
        <w:tc>
          <w:tcPr>
            <w:tcW w:w="845" w:type="dxa"/>
            <w:vAlign w:val="center"/>
          </w:tcPr>
          <w:p w:rsidR="006C114A" w:rsidRPr="00B73926" w:rsidRDefault="006C114A" w:rsidP="00453E60">
            <w:pPr>
              <w:jc w:val="center"/>
              <w:rPr>
                <w:rFonts w:asciiTheme="majorHAnsi" w:hAnsiTheme="majorHAnsi" w:cstheme="majorHAnsi"/>
                <w:b/>
                <w:color w:val="000000"/>
                <w:lang w:eastAsia="pt-BR"/>
              </w:rPr>
            </w:pPr>
            <w:r w:rsidRPr="00B73926">
              <w:rPr>
                <w:rFonts w:asciiTheme="majorHAnsi" w:hAnsiTheme="majorHAnsi" w:cstheme="majorHAnsi"/>
                <w:b/>
                <w:color w:val="000000"/>
                <w:lang w:eastAsia="pt-BR"/>
              </w:rPr>
              <w:lastRenderedPageBreak/>
              <w:t>1</w:t>
            </w:r>
          </w:p>
        </w:tc>
        <w:tc>
          <w:tcPr>
            <w:tcW w:w="996" w:type="dxa"/>
            <w:vAlign w:val="center"/>
          </w:tcPr>
          <w:p w:rsidR="006C114A" w:rsidRPr="00B73926" w:rsidRDefault="006C114A" w:rsidP="00453E60">
            <w:pPr>
              <w:jc w:val="center"/>
              <w:rPr>
                <w:rFonts w:asciiTheme="majorHAnsi" w:hAnsiTheme="majorHAnsi" w:cstheme="majorHAnsi"/>
                <w:b/>
                <w:color w:val="000000"/>
                <w:lang w:eastAsia="pt-BR"/>
              </w:rPr>
            </w:pPr>
            <w:r w:rsidRPr="00B73926">
              <w:rPr>
                <w:rFonts w:asciiTheme="majorHAnsi" w:hAnsiTheme="majorHAnsi" w:cstheme="majorHAnsi"/>
                <w:b/>
                <w:color w:val="000000"/>
                <w:lang w:eastAsia="pt-BR"/>
              </w:rPr>
              <w:t>CARGA</w:t>
            </w:r>
          </w:p>
        </w:tc>
        <w:tc>
          <w:tcPr>
            <w:tcW w:w="851" w:type="dxa"/>
            <w:vAlign w:val="center"/>
          </w:tcPr>
          <w:p w:rsidR="006C114A" w:rsidRPr="00B73926" w:rsidRDefault="006C114A" w:rsidP="00453E60">
            <w:pPr>
              <w:jc w:val="center"/>
              <w:rPr>
                <w:rFonts w:asciiTheme="majorHAnsi" w:hAnsiTheme="majorHAnsi" w:cstheme="majorHAnsi"/>
                <w:b/>
                <w:color w:val="000000"/>
                <w:lang w:eastAsia="pt-BR"/>
              </w:rPr>
            </w:pPr>
            <w:r w:rsidRPr="00B73926">
              <w:rPr>
                <w:rFonts w:asciiTheme="majorHAnsi" w:hAnsiTheme="majorHAnsi" w:cstheme="majorHAnsi"/>
                <w:b/>
                <w:color w:val="000000"/>
                <w:lang w:eastAsia="pt-BR"/>
              </w:rPr>
              <w:t>965</w:t>
            </w:r>
          </w:p>
        </w:tc>
        <w:tc>
          <w:tcPr>
            <w:tcW w:w="3400" w:type="dxa"/>
            <w:vAlign w:val="center"/>
          </w:tcPr>
          <w:p w:rsidR="006C114A" w:rsidRPr="00B73926" w:rsidRDefault="006C114A" w:rsidP="007D0B0A">
            <w:pPr>
              <w:jc w:val="center"/>
              <w:rPr>
                <w:rFonts w:asciiTheme="majorHAnsi" w:hAnsiTheme="majorHAnsi" w:cstheme="majorHAnsi"/>
                <w:b/>
                <w:color w:val="000000"/>
                <w:lang w:eastAsia="pt-BR"/>
              </w:rPr>
            </w:pPr>
            <w:r w:rsidRPr="00B73926">
              <w:rPr>
                <w:rFonts w:asciiTheme="majorHAnsi" w:hAnsiTheme="majorHAnsi" w:cstheme="majorHAnsi"/>
                <w:b/>
                <w:color w:val="000000"/>
                <w:lang w:eastAsia="pt-BR"/>
              </w:rPr>
              <w:t>Saibro (areão), as cargas deverão conter 12m³ e ser</w:t>
            </w:r>
            <w:r w:rsidR="008D6506" w:rsidRPr="00B73926">
              <w:rPr>
                <w:rFonts w:asciiTheme="majorHAnsi" w:hAnsiTheme="majorHAnsi" w:cstheme="majorHAnsi"/>
                <w:b/>
                <w:color w:val="000000"/>
                <w:lang w:eastAsia="pt-BR"/>
              </w:rPr>
              <w:t>em</w:t>
            </w:r>
            <w:r w:rsidRPr="00B73926">
              <w:rPr>
                <w:rFonts w:asciiTheme="majorHAnsi" w:hAnsiTheme="majorHAnsi" w:cstheme="majorHAnsi"/>
                <w:b/>
                <w:color w:val="000000"/>
                <w:lang w:eastAsia="pt-BR"/>
              </w:rPr>
              <w:t xml:space="preserve"> entregues nos locais determinados pelo Departamento da Secretaria de Obras, requisitante.</w:t>
            </w:r>
          </w:p>
        </w:tc>
        <w:tc>
          <w:tcPr>
            <w:tcW w:w="1275" w:type="dxa"/>
            <w:vAlign w:val="center"/>
          </w:tcPr>
          <w:p w:rsidR="006C114A" w:rsidRPr="00B73926" w:rsidRDefault="006C114A" w:rsidP="00453E60">
            <w:pPr>
              <w:jc w:val="center"/>
              <w:rPr>
                <w:rFonts w:asciiTheme="majorHAnsi" w:hAnsiTheme="majorHAnsi" w:cstheme="majorHAnsi"/>
                <w:b/>
                <w:i/>
                <w:iCs/>
                <w:color w:val="000000"/>
                <w:lang w:eastAsia="pt-BR"/>
              </w:rPr>
            </w:pPr>
            <w:r w:rsidRPr="00B73926">
              <w:rPr>
                <w:rFonts w:asciiTheme="majorHAnsi" w:hAnsiTheme="majorHAnsi" w:cstheme="majorHAnsi"/>
                <w:b/>
                <w:i/>
                <w:iCs/>
                <w:color w:val="000000"/>
                <w:lang w:eastAsia="pt-BR"/>
              </w:rPr>
              <w:t xml:space="preserve">R$ </w:t>
            </w:r>
            <w:r w:rsidR="00FE1F7E">
              <w:rPr>
                <w:rFonts w:asciiTheme="majorHAnsi" w:hAnsiTheme="majorHAnsi" w:cstheme="majorHAnsi"/>
                <w:b/>
                <w:i/>
                <w:iCs/>
                <w:color w:val="000000"/>
                <w:lang w:eastAsia="pt-BR"/>
              </w:rPr>
              <w:t>33</w:t>
            </w:r>
            <w:r w:rsidR="00453E60" w:rsidRPr="00B73926">
              <w:rPr>
                <w:rFonts w:asciiTheme="majorHAnsi" w:hAnsiTheme="majorHAnsi" w:cstheme="majorHAnsi"/>
                <w:b/>
                <w:i/>
                <w:iCs/>
                <w:color w:val="000000"/>
                <w:lang w:eastAsia="pt-BR"/>
              </w:rPr>
              <w:t>0</w:t>
            </w:r>
            <w:r w:rsidRPr="00B73926">
              <w:rPr>
                <w:rFonts w:asciiTheme="majorHAnsi" w:hAnsiTheme="majorHAnsi" w:cstheme="majorHAnsi"/>
                <w:b/>
                <w:i/>
                <w:iCs/>
                <w:color w:val="000000"/>
                <w:lang w:eastAsia="pt-BR"/>
              </w:rPr>
              <w:t>,</w:t>
            </w:r>
            <w:r w:rsidR="00453E60" w:rsidRPr="00B73926">
              <w:rPr>
                <w:rFonts w:asciiTheme="majorHAnsi" w:hAnsiTheme="majorHAnsi" w:cstheme="majorHAnsi"/>
                <w:b/>
                <w:i/>
                <w:iCs/>
                <w:color w:val="000000"/>
                <w:lang w:eastAsia="pt-BR"/>
              </w:rPr>
              <w:t>00</w:t>
            </w:r>
          </w:p>
        </w:tc>
        <w:tc>
          <w:tcPr>
            <w:tcW w:w="1700" w:type="dxa"/>
            <w:vAlign w:val="center"/>
          </w:tcPr>
          <w:p w:rsidR="006C114A" w:rsidRPr="00B73926" w:rsidRDefault="006C114A" w:rsidP="00FE1F7E">
            <w:pPr>
              <w:jc w:val="center"/>
              <w:rPr>
                <w:rFonts w:asciiTheme="majorHAnsi" w:hAnsiTheme="majorHAnsi" w:cstheme="majorHAnsi"/>
                <w:b/>
                <w:i/>
                <w:iCs/>
                <w:color w:val="000000"/>
                <w:lang w:eastAsia="pt-BR"/>
              </w:rPr>
            </w:pPr>
            <w:r w:rsidRPr="00B73926">
              <w:rPr>
                <w:rFonts w:asciiTheme="majorHAnsi" w:hAnsiTheme="majorHAnsi" w:cstheme="majorHAnsi"/>
                <w:b/>
                <w:i/>
                <w:iCs/>
                <w:color w:val="000000"/>
                <w:lang w:eastAsia="pt-BR"/>
              </w:rPr>
              <w:t xml:space="preserve">R$ </w:t>
            </w:r>
            <w:r w:rsidR="00FE1F7E">
              <w:rPr>
                <w:rFonts w:asciiTheme="majorHAnsi" w:hAnsiTheme="majorHAnsi" w:cstheme="majorHAnsi"/>
                <w:b/>
                <w:i/>
                <w:iCs/>
                <w:color w:val="000000"/>
                <w:lang w:eastAsia="pt-BR"/>
              </w:rPr>
              <w:t>318.450,00</w:t>
            </w:r>
          </w:p>
        </w:tc>
      </w:tr>
      <w:tr w:rsidR="006C114A" w:rsidRPr="00B73926" w:rsidTr="00052268">
        <w:tc>
          <w:tcPr>
            <w:tcW w:w="845" w:type="dxa"/>
          </w:tcPr>
          <w:p w:rsidR="006C114A" w:rsidRPr="00B73926" w:rsidRDefault="006C114A" w:rsidP="00453E60">
            <w:pPr>
              <w:spacing w:before="240"/>
              <w:jc w:val="center"/>
              <w:rPr>
                <w:rFonts w:asciiTheme="majorHAnsi" w:hAnsiTheme="majorHAnsi" w:cstheme="majorHAnsi"/>
                <w:b/>
              </w:rPr>
            </w:pPr>
          </w:p>
        </w:tc>
        <w:tc>
          <w:tcPr>
            <w:tcW w:w="996" w:type="dxa"/>
          </w:tcPr>
          <w:p w:rsidR="006C114A" w:rsidRPr="00B73926" w:rsidRDefault="006C114A" w:rsidP="00453E60">
            <w:pPr>
              <w:spacing w:before="240"/>
              <w:jc w:val="center"/>
              <w:rPr>
                <w:rFonts w:asciiTheme="majorHAnsi" w:hAnsiTheme="majorHAnsi" w:cstheme="majorHAnsi"/>
                <w:b/>
              </w:rPr>
            </w:pPr>
          </w:p>
        </w:tc>
        <w:tc>
          <w:tcPr>
            <w:tcW w:w="851" w:type="dxa"/>
          </w:tcPr>
          <w:p w:rsidR="006C114A" w:rsidRPr="00B73926" w:rsidRDefault="006C114A" w:rsidP="00453E60">
            <w:pPr>
              <w:spacing w:before="240"/>
              <w:jc w:val="center"/>
              <w:rPr>
                <w:rFonts w:asciiTheme="majorHAnsi" w:hAnsiTheme="majorHAnsi" w:cstheme="majorHAnsi"/>
                <w:b/>
              </w:rPr>
            </w:pPr>
          </w:p>
        </w:tc>
        <w:tc>
          <w:tcPr>
            <w:tcW w:w="3400" w:type="dxa"/>
          </w:tcPr>
          <w:p w:rsidR="006C114A" w:rsidRPr="00B73926" w:rsidRDefault="006C114A" w:rsidP="00453E60">
            <w:pPr>
              <w:spacing w:before="240"/>
              <w:jc w:val="center"/>
              <w:rPr>
                <w:rFonts w:asciiTheme="majorHAnsi" w:hAnsiTheme="majorHAnsi" w:cstheme="majorHAnsi"/>
                <w:b/>
                <w:i/>
              </w:rPr>
            </w:pPr>
            <w:r w:rsidRPr="00B73926">
              <w:rPr>
                <w:rFonts w:asciiTheme="majorHAnsi" w:hAnsiTheme="majorHAnsi" w:cstheme="majorHAnsi"/>
                <w:b/>
                <w:i/>
              </w:rPr>
              <w:t>TOTAL</w:t>
            </w:r>
          </w:p>
        </w:tc>
        <w:tc>
          <w:tcPr>
            <w:tcW w:w="1275" w:type="dxa"/>
          </w:tcPr>
          <w:p w:rsidR="006C114A" w:rsidRPr="00B73926" w:rsidRDefault="006C114A" w:rsidP="00453E60">
            <w:pPr>
              <w:spacing w:before="240"/>
              <w:jc w:val="center"/>
              <w:rPr>
                <w:rFonts w:asciiTheme="majorHAnsi" w:hAnsiTheme="majorHAnsi" w:cstheme="majorHAnsi"/>
                <w:b/>
                <w:i/>
              </w:rPr>
            </w:pPr>
          </w:p>
        </w:tc>
        <w:tc>
          <w:tcPr>
            <w:tcW w:w="1700" w:type="dxa"/>
          </w:tcPr>
          <w:p w:rsidR="006C114A" w:rsidRPr="00B73926" w:rsidRDefault="006C114A" w:rsidP="00FE1F7E">
            <w:pPr>
              <w:spacing w:before="240"/>
              <w:jc w:val="center"/>
              <w:rPr>
                <w:rFonts w:asciiTheme="majorHAnsi" w:hAnsiTheme="majorHAnsi" w:cstheme="majorHAnsi"/>
                <w:b/>
                <w:i/>
              </w:rPr>
            </w:pPr>
            <w:r w:rsidRPr="00B73926">
              <w:rPr>
                <w:rFonts w:asciiTheme="majorHAnsi" w:hAnsiTheme="majorHAnsi" w:cstheme="majorHAnsi"/>
                <w:b/>
                <w:i/>
              </w:rPr>
              <w:t>R$</w:t>
            </w:r>
            <w:r w:rsidR="00FE1F7E">
              <w:rPr>
                <w:rFonts w:asciiTheme="majorHAnsi" w:hAnsiTheme="majorHAnsi" w:cstheme="majorHAnsi"/>
                <w:b/>
                <w:i/>
              </w:rPr>
              <w:t xml:space="preserve"> 318.450,00</w:t>
            </w:r>
          </w:p>
        </w:tc>
      </w:tr>
    </w:tbl>
    <w:p w:rsidR="00F26F5F" w:rsidRPr="00B73926" w:rsidRDefault="00F26F5F" w:rsidP="00F26F5F">
      <w:pPr>
        <w:jc w:val="center"/>
        <w:rPr>
          <w:rFonts w:asciiTheme="majorHAnsi" w:hAnsiTheme="majorHAnsi" w:cstheme="majorHAnsi"/>
          <w:b/>
        </w:rPr>
      </w:pPr>
    </w:p>
    <w:p w:rsidR="006C114A" w:rsidRPr="00B73926" w:rsidRDefault="006C114A" w:rsidP="00F26F5F">
      <w:pPr>
        <w:jc w:val="center"/>
        <w:rPr>
          <w:rFonts w:asciiTheme="majorHAnsi" w:hAnsiTheme="majorHAnsi" w:cstheme="majorHAnsi"/>
          <w:b/>
        </w:rPr>
      </w:pPr>
    </w:p>
    <w:p w:rsidR="00052268" w:rsidRPr="00B73926" w:rsidRDefault="006C114A" w:rsidP="00052268">
      <w:pPr>
        <w:ind w:firstLine="426"/>
        <w:jc w:val="both"/>
        <w:rPr>
          <w:rFonts w:asciiTheme="majorHAnsi" w:hAnsiTheme="majorHAnsi" w:cstheme="majorHAnsi"/>
          <w:b/>
        </w:rPr>
      </w:pPr>
      <w:r w:rsidRPr="00B73926">
        <w:rPr>
          <w:rFonts w:asciiTheme="majorHAnsi" w:hAnsiTheme="majorHAnsi" w:cstheme="majorHAnsi"/>
          <w:b/>
        </w:rPr>
        <w:t>5. CONDIÇÕES:</w:t>
      </w:r>
    </w:p>
    <w:p w:rsidR="006C114A" w:rsidRPr="00B73926" w:rsidRDefault="006C114A" w:rsidP="00052268">
      <w:pPr>
        <w:ind w:left="851" w:hanging="425"/>
        <w:jc w:val="both"/>
        <w:rPr>
          <w:rFonts w:asciiTheme="majorHAnsi" w:hAnsiTheme="majorHAnsi" w:cstheme="majorHAnsi"/>
          <w:b/>
        </w:rPr>
      </w:pPr>
      <w:r w:rsidRPr="00B73926">
        <w:rPr>
          <w:rFonts w:asciiTheme="majorHAnsi" w:hAnsiTheme="majorHAnsi" w:cstheme="majorHAnsi"/>
        </w:rPr>
        <w:t>5.1. Resultado de ensaio de granulometria da jazida através de ensaio de peneiramento (DNER-ME 005)</w:t>
      </w:r>
      <w:r w:rsidR="0041566D" w:rsidRPr="00B73926">
        <w:rPr>
          <w:rFonts w:asciiTheme="majorHAnsi" w:hAnsiTheme="majorHAnsi" w:cstheme="majorHAnsi"/>
        </w:rPr>
        <w:t>;</w:t>
      </w:r>
    </w:p>
    <w:p w:rsidR="006C114A"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5.2. Estar em conformidade em conformidade com a NBR NM 248: Agregados – Determinação da Composição granulométrica, e outras que delimitam a composição e apresentação de agregados</w:t>
      </w:r>
      <w:r w:rsidR="0041566D" w:rsidRPr="00B73926">
        <w:rPr>
          <w:rFonts w:asciiTheme="majorHAnsi" w:hAnsiTheme="majorHAnsi" w:cstheme="majorHAnsi"/>
        </w:rPr>
        <w:t>;</w:t>
      </w:r>
    </w:p>
    <w:p w:rsidR="0041566D"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5.3. Licença ambiental: a vencedora deverá apresentar o licenciamento da jazida regularizado junto ao órgão competente e ao DNPM, uma vez que este tipo de licenciamento está vinculado entre os dois órgãos (Decreto Federal n°3.358/2000, Art. 4°)</w:t>
      </w:r>
      <w:r w:rsidR="0041566D" w:rsidRPr="00B73926">
        <w:rPr>
          <w:rFonts w:asciiTheme="majorHAnsi" w:hAnsiTheme="majorHAnsi" w:cstheme="majorHAnsi"/>
        </w:rPr>
        <w:t xml:space="preserve">, no momento da assinatura </w:t>
      </w:r>
      <w:r w:rsidR="00261446" w:rsidRPr="00B73926">
        <w:rPr>
          <w:rFonts w:asciiTheme="majorHAnsi" w:hAnsiTheme="majorHAnsi" w:cstheme="majorHAnsi"/>
        </w:rPr>
        <w:t>da Ata de Registro de Preços</w:t>
      </w:r>
      <w:r w:rsidR="0041566D" w:rsidRPr="00B73926">
        <w:rPr>
          <w:rFonts w:asciiTheme="majorHAnsi" w:hAnsiTheme="majorHAnsi" w:cstheme="majorHAnsi"/>
        </w:rPr>
        <w:t>;</w:t>
      </w:r>
    </w:p>
    <w:p w:rsidR="0041566D" w:rsidRPr="00B73926" w:rsidRDefault="006C114A" w:rsidP="00052268">
      <w:pPr>
        <w:tabs>
          <w:tab w:val="left" w:pos="0"/>
        </w:tabs>
        <w:ind w:left="851" w:hanging="425"/>
        <w:jc w:val="both"/>
        <w:rPr>
          <w:rFonts w:asciiTheme="majorHAnsi" w:hAnsiTheme="majorHAnsi" w:cstheme="majorHAnsi"/>
        </w:rPr>
      </w:pPr>
      <w:r w:rsidRPr="00B73926">
        <w:rPr>
          <w:rFonts w:asciiTheme="majorHAnsi" w:hAnsiTheme="majorHAnsi" w:cstheme="majorHAnsi"/>
        </w:rPr>
        <w:t>5.4. A entrega do objeto será parcelada, de acordo com a necessidade do Município, sendo que a previsão da quantidade de retirada mensal será com base na necessidade e demanda da Secretaria Municipal de Obras</w:t>
      </w:r>
      <w:r w:rsidR="0041566D" w:rsidRPr="00B73926">
        <w:rPr>
          <w:rFonts w:asciiTheme="majorHAnsi" w:hAnsiTheme="majorHAnsi" w:cstheme="majorHAnsi"/>
        </w:rPr>
        <w:t>;</w:t>
      </w:r>
    </w:p>
    <w:p w:rsidR="00BD0D94" w:rsidRPr="00B73926" w:rsidRDefault="00FD6DA6" w:rsidP="00052268">
      <w:pPr>
        <w:ind w:left="851" w:hanging="425"/>
        <w:jc w:val="both"/>
        <w:rPr>
          <w:rFonts w:asciiTheme="majorHAnsi" w:hAnsiTheme="majorHAnsi" w:cstheme="majorHAnsi"/>
        </w:rPr>
      </w:pPr>
      <w:r w:rsidRPr="00FD6DA6">
        <w:rPr>
          <w:rFonts w:asciiTheme="majorHAnsi" w:hAnsiTheme="majorHAnsi" w:cstheme="majorHAnsi"/>
          <w:highlight w:val="yellow"/>
        </w:rPr>
        <w:t>5.4.1.</w:t>
      </w:r>
      <w:r w:rsidR="00BD0D94" w:rsidRPr="00FD6DA6">
        <w:rPr>
          <w:rFonts w:asciiTheme="majorHAnsi" w:hAnsiTheme="majorHAnsi" w:cstheme="majorHAnsi"/>
          <w:highlight w:val="yellow"/>
        </w:rPr>
        <w:t xml:space="preserve">Ainda quanto da entrega, os produtos deverão ser liquidados </w:t>
      </w:r>
      <w:r w:rsidR="00261446" w:rsidRPr="00FD6DA6">
        <w:rPr>
          <w:rFonts w:asciiTheme="majorHAnsi" w:hAnsiTheme="majorHAnsi" w:cstheme="majorHAnsi"/>
          <w:highlight w:val="yellow"/>
        </w:rPr>
        <w:t>n</w:t>
      </w:r>
      <w:r w:rsidR="00BD0D94" w:rsidRPr="00FD6DA6">
        <w:rPr>
          <w:rFonts w:asciiTheme="majorHAnsi" w:hAnsiTheme="majorHAnsi" w:cstheme="majorHAnsi"/>
          <w:highlight w:val="yellow"/>
        </w:rPr>
        <w:t xml:space="preserve">a </w:t>
      </w:r>
      <w:r w:rsidR="00714EFE" w:rsidRPr="00FD6DA6">
        <w:rPr>
          <w:rFonts w:asciiTheme="majorHAnsi" w:hAnsiTheme="majorHAnsi" w:cstheme="majorHAnsi"/>
          <w:highlight w:val="yellow"/>
        </w:rPr>
        <w:t>nota fiscal correspondente com as quantidades solicitada</w:t>
      </w:r>
      <w:r w:rsidR="00211919" w:rsidRPr="00FD6DA6">
        <w:rPr>
          <w:rFonts w:asciiTheme="majorHAnsi" w:hAnsiTheme="majorHAnsi" w:cstheme="majorHAnsi"/>
          <w:highlight w:val="yellow"/>
        </w:rPr>
        <w:t>s, discriminadas</w:t>
      </w:r>
      <w:r w:rsidR="00FE6A70" w:rsidRPr="00FD6DA6">
        <w:rPr>
          <w:rFonts w:asciiTheme="majorHAnsi" w:hAnsiTheme="majorHAnsi" w:cstheme="majorHAnsi"/>
          <w:highlight w:val="yellow"/>
        </w:rPr>
        <w:t xml:space="preserve"> detalhadamente</w:t>
      </w:r>
      <w:r w:rsidR="00211919" w:rsidRPr="00FD6DA6">
        <w:rPr>
          <w:rFonts w:asciiTheme="majorHAnsi" w:hAnsiTheme="majorHAnsi" w:cstheme="majorHAnsi"/>
          <w:highlight w:val="yellow"/>
        </w:rPr>
        <w:t>, bem como in</w:t>
      </w:r>
      <w:r w:rsidR="00FE6A70" w:rsidRPr="00FD6DA6">
        <w:rPr>
          <w:rFonts w:asciiTheme="majorHAnsi" w:hAnsiTheme="majorHAnsi" w:cstheme="majorHAnsi"/>
          <w:highlight w:val="yellow"/>
        </w:rPr>
        <w:t>dicação do local que receberá o objeto e suas reais medições.</w:t>
      </w:r>
    </w:p>
    <w:p w:rsidR="0041566D" w:rsidRPr="00B73926" w:rsidRDefault="006C114A" w:rsidP="002D0EDB">
      <w:pPr>
        <w:ind w:left="851" w:hanging="425"/>
        <w:jc w:val="both"/>
        <w:rPr>
          <w:rFonts w:asciiTheme="majorHAnsi" w:hAnsiTheme="majorHAnsi" w:cstheme="majorHAnsi"/>
        </w:rPr>
      </w:pPr>
      <w:r w:rsidRPr="00B73926">
        <w:rPr>
          <w:rFonts w:asciiTheme="majorHAnsi" w:hAnsiTheme="majorHAnsi" w:cstheme="majorHAnsi"/>
        </w:rPr>
        <w:t>5.5. A retirada do objeto na jazida da empresa venced</w:t>
      </w:r>
      <w:r w:rsidR="00052268" w:rsidRPr="00B73926">
        <w:rPr>
          <w:rFonts w:asciiTheme="majorHAnsi" w:hAnsiTheme="majorHAnsi" w:cstheme="majorHAnsi"/>
        </w:rPr>
        <w:t xml:space="preserve">ora será de responsabilidade da </w:t>
      </w:r>
      <w:r w:rsidR="002D0EDB">
        <w:rPr>
          <w:rFonts w:asciiTheme="majorHAnsi" w:hAnsiTheme="majorHAnsi" w:cstheme="majorHAnsi"/>
        </w:rPr>
        <w:t xml:space="preserve">empresa </w:t>
      </w:r>
      <w:r w:rsidR="0041566D" w:rsidRPr="00B73926">
        <w:rPr>
          <w:rFonts w:asciiTheme="majorHAnsi" w:hAnsiTheme="majorHAnsi" w:cstheme="majorHAnsi"/>
        </w:rPr>
        <w:t xml:space="preserve">vencedora, </w:t>
      </w:r>
      <w:r w:rsidRPr="00B73926">
        <w:rPr>
          <w:rFonts w:asciiTheme="majorHAnsi" w:hAnsiTheme="majorHAnsi" w:cstheme="majorHAnsi"/>
        </w:rPr>
        <w:t>que utilizará sua frota para o transporte</w:t>
      </w:r>
      <w:r w:rsidR="0041566D" w:rsidRPr="00B73926">
        <w:rPr>
          <w:rFonts w:asciiTheme="majorHAnsi" w:hAnsiTheme="majorHAnsi" w:cstheme="majorHAnsi"/>
        </w:rPr>
        <w:t>;</w:t>
      </w:r>
    </w:p>
    <w:p w:rsidR="0041566D"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 xml:space="preserve">5.6. </w:t>
      </w:r>
      <w:r w:rsidR="0041566D" w:rsidRPr="00B73926">
        <w:rPr>
          <w:rFonts w:asciiTheme="majorHAnsi" w:hAnsiTheme="majorHAnsi" w:cstheme="majorHAnsi"/>
        </w:rPr>
        <w:t>A</w:t>
      </w:r>
      <w:r w:rsidRPr="00B73926">
        <w:rPr>
          <w:rFonts w:asciiTheme="majorHAnsi" w:hAnsiTheme="majorHAnsi" w:cstheme="majorHAnsi"/>
        </w:rPr>
        <w:t xml:space="preserve"> empresa vencedora será responsável pela entrega do objeto no local indicado pelo Município, sem direito de cus</w:t>
      </w:r>
      <w:r w:rsidR="0041566D" w:rsidRPr="00B73926">
        <w:rPr>
          <w:rFonts w:asciiTheme="majorHAnsi" w:hAnsiTheme="majorHAnsi" w:cstheme="majorHAnsi"/>
        </w:rPr>
        <w:t>to adicional de frete ou outros;</w:t>
      </w:r>
    </w:p>
    <w:p w:rsidR="0041566D"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5.7. A empresa vencedora disponibilizará o material em caminhão basculante d</w:t>
      </w:r>
      <w:r w:rsidR="00AF5643">
        <w:rPr>
          <w:rFonts w:asciiTheme="majorHAnsi" w:hAnsiTheme="majorHAnsi" w:cstheme="majorHAnsi"/>
        </w:rPr>
        <w:t>e 12</w:t>
      </w:r>
      <w:r w:rsidR="0041566D" w:rsidRPr="00B73926">
        <w:rPr>
          <w:rFonts w:asciiTheme="majorHAnsi" w:hAnsiTheme="majorHAnsi" w:cstheme="majorHAnsi"/>
        </w:rPr>
        <w:t>m³</w:t>
      </w:r>
      <w:r w:rsidRPr="00B73926">
        <w:rPr>
          <w:rFonts w:asciiTheme="majorHAnsi" w:hAnsiTheme="majorHAnsi" w:cstheme="majorHAnsi"/>
        </w:rPr>
        <w:t xml:space="preserve">, sendo sempre carga completa. </w:t>
      </w:r>
    </w:p>
    <w:p w:rsidR="0041566D"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5.8. A empresa vencedora terá prazo máximo de 24 (vinte e quatro) horas, contados da solicitação de entrega (via e-mail) para disponibilizar o material</w:t>
      </w:r>
      <w:r w:rsidR="00090957" w:rsidRPr="00B73926">
        <w:rPr>
          <w:rFonts w:asciiTheme="majorHAnsi" w:hAnsiTheme="majorHAnsi" w:cstheme="majorHAnsi"/>
        </w:rPr>
        <w:t>, no locais indicados pela Municipalidade;</w:t>
      </w:r>
    </w:p>
    <w:p w:rsidR="00F26F5F"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 xml:space="preserve">5.9. O Município de </w:t>
      </w:r>
      <w:r w:rsidR="00B16618" w:rsidRPr="00B73926">
        <w:rPr>
          <w:rFonts w:asciiTheme="majorHAnsi" w:hAnsiTheme="majorHAnsi" w:cstheme="majorHAnsi"/>
        </w:rPr>
        <w:t>Pescaria Brava</w:t>
      </w:r>
      <w:r w:rsidRPr="00B73926">
        <w:rPr>
          <w:rFonts w:asciiTheme="majorHAnsi" w:hAnsiTheme="majorHAnsi" w:cstheme="majorHAnsi"/>
        </w:rPr>
        <w:t>/SC se reserva o direito de, a seu exclusivo critério, utilizar ou não a totalidade prevista, não gerando este fato nenhum direito ou indenização a licitante.</w:t>
      </w:r>
    </w:p>
    <w:p w:rsidR="00B16618" w:rsidRPr="00B73926" w:rsidRDefault="00B16618" w:rsidP="006C114A">
      <w:pPr>
        <w:jc w:val="both"/>
        <w:rPr>
          <w:rFonts w:asciiTheme="majorHAnsi" w:hAnsiTheme="majorHAnsi" w:cstheme="majorHAnsi"/>
          <w:b/>
        </w:rPr>
      </w:pPr>
    </w:p>
    <w:p w:rsidR="00F26F5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PREFEITO MUNICIPAL</w:t>
      </w: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DEYVISON DA SILVA DE SOUZA</w:t>
      </w:r>
    </w:p>
    <w:p w:rsidR="00461B9F" w:rsidRPr="00461B9F" w:rsidRDefault="00461B9F" w:rsidP="00461B9F">
      <w:pPr>
        <w:jc w:val="center"/>
        <w:rPr>
          <w:rFonts w:asciiTheme="majorHAnsi" w:hAnsiTheme="majorHAnsi" w:cstheme="majorHAnsi"/>
          <w:b/>
          <w:sz w:val="20"/>
          <w:szCs w:val="20"/>
        </w:rPr>
      </w:pP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SECRETÁRIO MUNICIPAL DE OBRAS E PLANEJAMENTO</w:t>
      </w: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PEDRO DE MEDEIROS</w:t>
      </w:r>
    </w:p>
    <w:p w:rsidR="00461B9F" w:rsidRPr="00461B9F" w:rsidRDefault="00461B9F" w:rsidP="00461B9F">
      <w:pPr>
        <w:jc w:val="center"/>
        <w:rPr>
          <w:rFonts w:asciiTheme="majorHAnsi" w:hAnsiTheme="majorHAnsi" w:cstheme="majorHAnsi"/>
          <w:b/>
          <w:sz w:val="20"/>
          <w:szCs w:val="20"/>
        </w:rPr>
      </w:pP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DIRETOR DO DEPARTAMENTO DE PLANEJAMENTO E OBRAS</w:t>
      </w: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JAIME CORREA GUAREZI JÚNIOR</w:t>
      </w:r>
    </w:p>
    <w:p w:rsidR="00461B9F" w:rsidRPr="00461B9F" w:rsidRDefault="00461B9F" w:rsidP="00461B9F">
      <w:pPr>
        <w:jc w:val="center"/>
        <w:rPr>
          <w:rFonts w:asciiTheme="majorHAnsi" w:hAnsiTheme="majorHAnsi" w:cstheme="majorHAnsi"/>
          <w:b/>
          <w:sz w:val="20"/>
          <w:szCs w:val="20"/>
        </w:rPr>
      </w:pP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ENGENHEIRA CIVIL DO DEPARTAMENTO DE PLANEJAMENTO E OBRAS</w:t>
      </w: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JAMILA FERNANDA HUMENUIK</w:t>
      </w:r>
    </w:p>
    <w:p w:rsidR="00F26F5F" w:rsidRPr="00B73926" w:rsidRDefault="00461B9F" w:rsidP="00F26F5F">
      <w:pPr>
        <w:jc w:val="center"/>
        <w:rPr>
          <w:rFonts w:asciiTheme="majorHAnsi" w:hAnsiTheme="majorHAnsi" w:cstheme="majorHAnsi"/>
          <w:b/>
        </w:rPr>
      </w:pPr>
      <w:r>
        <w:rPr>
          <w:rFonts w:asciiTheme="majorHAnsi" w:hAnsiTheme="majorHAnsi" w:cstheme="majorHAnsi"/>
          <w:b/>
        </w:rPr>
        <w:lastRenderedPageBreak/>
        <w:t>A</w:t>
      </w:r>
      <w:r w:rsidR="00B16618" w:rsidRPr="00B73926">
        <w:rPr>
          <w:rFonts w:asciiTheme="majorHAnsi" w:hAnsiTheme="majorHAnsi" w:cstheme="majorHAnsi"/>
          <w:b/>
        </w:rPr>
        <w:t>NEXO III</w:t>
      </w:r>
    </w:p>
    <w:p w:rsidR="00B16618" w:rsidRPr="00B73926" w:rsidRDefault="00B16618" w:rsidP="00F26F5F">
      <w:pPr>
        <w:jc w:val="center"/>
        <w:rPr>
          <w:rFonts w:asciiTheme="majorHAnsi" w:hAnsiTheme="majorHAnsi" w:cstheme="majorHAnsi"/>
          <w:b/>
        </w:rPr>
      </w:pP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PROCESSO DE COMPRA N.º 08/2018/PMPB.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PROCESSO ADMINISTRATIVO N.º 05/2019/PMPB.</w:t>
      </w:r>
    </w:p>
    <w:p w:rsidR="00DB3E48" w:rsidRPr="00B73926" w:rsidRDefault="00DB3E48" w:rsidP="00DB3E48">
      <w:pPr>
        <w:jc w:val="center"/>
        <w:rPr>
          <w:rFonts w:asciiTheme="majorHAnsi" w:hAnsiTheme="majorHAnsi" w:cstheme="majorHAnsi"/>
          <w:b/>
        </w:rPr>
      </w:pPr>
    </w:p>
    <w:p w:rsidR="00B16618" w:rsidRPr="00B73926" w:rsidRDefault="00B16618" w:rsidP="00B16618">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rPr>
      </w:pPr>
      <w:r w:rsidRPr="00B73926">
        <w:rPr>
          <w:rFonts w:asciiTheme="majorHAnsi" w:hAnsiTheme="majorHAnsi" w:cstheme="majorHAnsi"/>
        </w:rPr>
        <w:t>“M O D E L O”</w:t>
      </w:r>
    </w:p>
    <w:p w:rsidR="00F26F5F" w:rsidRPr="00B73926" w:rsidRDefault="00F26F5F" w:rsidP="00F26F5F">
      <w:pPr>
        <w:jc w:val="center"/>
        <w:rPr>
          <w:rFonts w:asciiTheme="majorHAnsi" w:hAnsiTheme="majorHAnsi" w:cstheme="majorHAnsi"/>
        </w:rPr>
      </w:pPr>
    </w:p>
    <w:p w:rsidR="00F26F5F" w:rsidRPr="00B73926" w:rsidRDefault="00F26F5F" w:rsidP="00F26F5F">
      <w:pPr>
        <w:rPr>
          <w:rFonts w:asciiTheme="majorHAnsi" w:hAnsiTheme="majorHAnsi" w:cstheme="majorHAnsi"/>
        </w:rPr>
      </w:pPr>
      <w:r w:rsidRPr="00B73926">
        <w:rPr>
          <w:rFonts w:asciiTheme="majorHAnsi" w:hAnsiTheme="majorHAnsi" w:cstheme="majorHAnsi"/>
        </w:rPr>
        <w:t>RAZÃO SOCIAL DA EMPRESA</w:t>
      </w:r>
    </w:p>
    <w:p w:rsidR="00F26F5F" w:rsidRPr="00B73926" w:rsidRDefault="00F26F5F" w:rsidP="00F26F5F">
      <w:pPr>
        <w:rPr>
          <w:rFonts w:asciiTheme="majorHAnsi" w:hAnsiTheme="majorHAnsi" w:cstheme="majorHAnsi"/>
        </w:rPr>
      </w:pPr>
      <w:r w:rsidRPr="00B73926">
        <w:rPr>
          <w:rFonts w:asciiTheme="majorHAnsi" w:hAnsiTheme="majorHAnsi" w:cstheme="majorHAnsi"/>
        </w:rPr>
        <w:t>C.N.P.J</w:t>
      </w:r>
    </w:p>
    <w:p w:rsidR="00F26F5F" w:rsidRPr="00B73926" w:rsidRDefault="00F26F5F" w:rsidP="00F26F5F">
      <w:pPr>
        <w:rPr>
          <w:rFonts w:asciiTheme="majorHAnsi" w:hAnsiTheme="majorHAnsi" w:cstheme="majorHAnsi"/>
        </w:rPr>
      </w:pPr>
      <w:r w:rsidRPr="00B73926">
        <w:rPr>
          <w:rFonts w:asciiTheme="majorHAnsi" w:hAnsiTheme="majorHAnsi" w:cstheme="majorHAnsi"/>
        </w:rPr>
        <w:t>ENDEREÇO</w:t>
      </w:r>
    </w:p>
    <w:p w:rsidR="00F26F5F" w:rsidRPr="00B73926" w:rsidRDefault="00F26F5F" w:rsidP="00F26F5F">
      <w:pPr>
        <w:rPr>
          <w:rFonts w:asciiTheme="majorHAnsi" w:hAnsiTheme="majorHAnsi" w:cstheme="majorHAnsi"/>
        </w:rPr>
      </w:pPr>
    </w:p>
    <w:p w:rsidR="00F26F5F" w:rsidRPr="00B73926" w:rsidRDefault="00760E07" w:rsidP="00F26F5F">
      <w:pPr>
        <w:jc w:val="center"/>
        <w:rPr>
          <w:rFonts w:asciiTheme="majorHAnsi" w:hAnsiTheme="majorHAnsi" w:cstheme="majorHAnsi"/>
          <w:b/>
        </w:rPr>
      </w:pPr>
      <w:r w:rsidRPr="00B73926">
        <w:rPr>
          <w:rFonts w:asciiTheme="majorHAnsi" w:hAnsiTheme="majorHAnsi" w:cstheme="majorHAnsi"/>
          <w:b/>
        </w:rPr>
        <w:t>DECLARAÇÃO DE I</w:t>
      </w:r>
      <w:r w:rsidR="00F26F5F" w:rsidRPr="00B73926">
        <w:rPr>
          <w:rFonts w:asciiTheme="majorHAnsi" w:hAnsiTheme="majorHAnsi" w:cstheme="majorHAnsi"/>
          <w:b/>
        </w:rPr>
        <w:t>NEXISTÊNCIA DE FATO IMPEDITIVO</w:t>
      </w:r>
    </w:p>
    <w:p w:rsidR="00F26F5F" w:rsidRPr="00B73926" w:rsidRDefault="00F26F5F" w:rsidP="00F26F5F">
      <w:pPr>
        <w:jc w:val="center"/>
        <w:rPr>
          <w:rFonts w:asciiTheme="majorHAnsi" w:hAnsiTheme="majorHAnsi" w:cstheme="majorHAnsi"/>
          <w:b/>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Para fins de participação no Edital de Pregão Presencial n.º </w:t>
      </w:r>
      <w:r w:rsidR="00FD6DA6">
        <w:rPr>
          <w:rFonts w:asciiTheme="majorHAnsi" w:hAnsiTheme="majorHAnsi" w:cstheme="majorHAnsi"/>
        </w:rPr>
        <w:t>05/2019</w:t>
      </w:r>
      <w:r w:rsidRPr="00B73926">
        <w:rPr>
          <w:rFonts w:asciiTheme="majorHAnsi" w:hAnsiTheme="majorHAnsi" w:cstheme="majorHAnsi"/>
        </w:rPr>
        <w:t>, declaramos para todos os fins de direito, que a nossa empresa não foi declarada inidônea e nem está suspensa em nenhum órgão público, Federal, Estadual ou Municipal, nos termos do Artigo 32 – Parágrafo 2º, da Lei Federal N.º 8.666/93, alterado pela Lei n.º 9.648/98</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Por ser expressão da verdade, firmamos a presente declaração.</w:t>
      </w:r>
    </w:p>
    <w:p w:rsidR="00F26F5F" w:rsidRPr="00B73926" w:rsidRDefault="00F26F5F" w:rsidP="00F26F5F">
      <w:pPr>
        <w:jc w:val="both"/>
        <w:rPr>
          <w:rFonts w:asciiTheme="majorHAnsi" w:hAnsiTheme="majorHAnsi" w:cstheme="majorHAnsi"/>
        </w:rPr>
      </w:pPr>
    </w:p>
    <w:p w:rsidR="00F26F5F" w:rsidRPr="00B73926" w:rsidRDefault="00F26F5F" w:rsidP="00DA4561">
      <w:pPr>
        <w:jc w:val="center"/>
        <w:rPr>
          <w:rFonts w:asciiTheme="majorHAnsi" w:hAnsiTheme="majorHAnsi" w:cstheme="majorHAnsi"/>
        </w:rPr>
      </w:pPr>
      <w:r w:rsidRPr="00B73926">
        <w:rPr>
          <w:rFonts w:asciiTheme="majorHAnsi" w:hAnsiTheme="majorHAnsi" w:cstheme="majorHAnsi"/>
        </w:rPr>
        <w:t xml:space="preserve">_________________,___de __________de </w:t>
      </w:r>
      <w:r w:rsidR="00DA4561" w:rsidRPr="00B73926">
        <w:rPr>
          <w:rFonts w:asciiTheme="majorHAnsi" w:hAnsiTheme="majorHAnsi" w:cstheme="majorHAnsi"/>
        </w:rPr>
        <w:t>2019</w:t>
      </w:r>
      <w:r w:rsidRPr="00B73926">
        <w:rPr>
          <w:rFonts w:asciiTheme="majorHAnsi" w:hAnsiTheme="majorHAnsi" w:cstheme="majorHAnsi"/>
        </w:rPr>
        <w:t>.</w:t>
      </w: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Carimbo da empresa e/ou identificação gráfica e assinatura devidamente identificada do representante legal da empresa licitante.</w:t>
      </w:r>
    </w:p>
    <w:p w:rsidR="00F26F5F" w:rsidRDefault="00F26F5F"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Pr="00B73926" w:rsidRDefault="00FD6DA6" w:rsidP="00F26F5F">
      <w:pPr>
        <w:jc w:val="both"/>
        <w:rPr>
          <w:rFonts w:asciiTheme="majorHAnsi" w:hAnsiTheme="majorHAnsi" w:cstheme="majorHAnsi"/>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lastRenderedPageBreak/>
        <w:t>ANEXO IV</w:t>
      </w:r>
    </w:p>
    <w:p w:rsidR="00B16618" w:rsidRPr="00B73926" w:rsidRDefault="00B16618" w:rsidP="00F26F5F">
      <w:pPr>
        <w:jc w:val="center"/>
        <w:rPr>
          <w:rFonts w:asciiTheme="majorHAnsi" w:hAnsiTheme="majorHAnsi" w:cstheme="majorHAnsi"/>
          <w:b/>
        </w:rPr>
      </w:pPr>
    </w:p>
    <w:p w:rsidR="00281D18" w:rsidRPr="00B73926" w:rsidRDefault="00281D18" w:rsidP="00281D18">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281D18" w:rsidRPr="00B73926" w:rsidRDefault="00281D18" w:rsidP="00281D18">
      <w:pPr>
        <w:jc w:val="center"/>
        <w:rPr>
          <w:rFonts w:asciiTheme="majorHAnsi" w:hAnsiTheme="majorHAnsi" w:cstheme="majorHAnsi"/>
          <w:b/>
        </w:rPr>
      </w:pPr>
      <w:r w:rsidRPr="00B73926">
        <w:rPr>
          <w:rFonts w:asciiTheme="majorHAnsi" w:hAnsiTheme="majorHAnsi" w:cstheme="majorHAnsi"/>
          <w:b/>
        </w:rPr>
        <w:t>PROCESSO DE COMPRA N.º 08/2018/PMPB.</w:t>
      </w:r>
    </w:p>
    <w:p w:rsidR="00281D18" w:rsidRPr="00B73926" w:rsidRDefault="00281D18" w:rsidP="00281D18">
      <w:pPr>
        <w:jc w:val="center"/>
        <w:rPr>
          <w:rFonts w:asciiTheme="majorHAnsi" w:hAnsiTheme="majorHAnsi" w:cstheme="majorHAnsi"/>
          <w:b/>
        </w:rPr>
      </w:pPr>
      <w:r w:rsidRPr="00B73926">
        <w:rPr>
          <w:rFonts w:asciiTheme="majorHAnsi" w:hAnsiTheme="majorHAnsi" w:cstheme="majorHAnsi"/>
          <w:b/>
        </w:rPr>
        <w:t>PROCESSO ADMINISTRATIVO N.º 05/2019/PMPB.</w:t>
      </w:r>
    </w:p>
    <w:p w:rsidR="00DB3E48" w:rsidRPr="00B73926" w:rsidRDefault="00DB3E48" w:rsidP="00DB3E48">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rPr>
      </w:pPr>
      <w:r w:rsidRPr="00B73926">
        <w:rPr>
          <w:rFonts w:asciiTheme="majorHAnsi" w:hAnsiTheme="majorHAnsi" w:cstheme="majorHAnsi"/>
        </w:rPr>
        <w:t>“M  O  D  E  L  O”</w:t>
      </w:r>
    </w:p>
    <w:p w:rsidR="00F26F5F" w:rsidRPr="00B73926" w:rsidRDefault="00F26F5F" w:rsidP="00F26F5F">
      <w:pPr>
        <w:jc w:val="center"/>
        <w:rPr>
          <w:rFonts w:asciiTheme="majorHAnsi" w:hAnsiTheme="majorHAnsi" w:cstheme="majorHAnsi"/>
        </w:rPr>
      </w:pPr>
    </w:p>
    <w:p w:rsidR="00F26F5F" w:rsidRPr="00B73926" w:rsidRDefault="00F26F5F" w:rsidP="00F26F5F">
      <w:pPr>
        <w:rPr>
          <w:rFonts w:asciiTheme="majorHAnsi" w:hAnsiTheme="majorHAnsi" w:cstheme="majorHAnsi"/>
        </w:rPr>
      </w:pPr>
      <w:r w:rsidRPr="00B73926">
        <w:rPr>
          <w:rFonts w:asciiTheme="majorHAnsi" w:hAnsiTheme="majorHAnsi" w:cstheme="majorHAnsi"/>
        </w:rPr>
        <w:t>RAZÃO SOCIAL DA EMPRESA</w:t>
      </w:r>
    </w:p>
    <w:p w:rsidR="00F26F5F" w:rsidRPr="00B73926" w:rsidRDefault="00F26F5F" w:rsidP="00F26F5F">
      <w:pPr>
        <w:rPr>
          <w:rFonts w:asciiTheme="majorHAnsi" w:hAnsiTheme="majorHAnsi" w:cstheme="majorHAnsi"/>
        </w:rPr>
      </w:pPr>
      <w:r w:rsidRPr="00B73926">
        <w:rPr>
          <w:rFonts w:asciiTheme="majorHAnsi" w:hAnsiTheme="majorHAnsi" w:cstheme="majorHAnsi"/>
        </w:rPr>
        <w:t>C.N.P.J</w:t>
      </w:r>
    </w:p>
    <w:p w:rsidR="00F26F5F" w:rsidRPr="00B73926" w:rsidRDefault="00F26F5F" w:rsidP="00F26F5F">
      <w:pPr>
        <w:rPr>
          <w:rFonts w:asciiTheme="majorHAnsi" w:hAnsiTheme="majorHAnsi" w:cstheme="majorHAnsi"/>
        </w:rPr>
      </w:pPr>
      <w:r w:rsidRPr="00B73926">
        <w:rPr>
          <w:rFonts w:asciiTheme="majorHAnsi" w:hAnsiTheme="majorHAnsi" w:cstheme="majorHAnsi"/>
        </w:rPr>
        <w:t>ENDEREÇO</w:t>
      </w:r>
    </w:p>
    <w:p w:rsidR="00F26F5F" w:rsidRPr="00B73926" w:rsidRDefault="00F26F5F" w:rsidP="00F26F5F">
      <w:pPr>
        <w:rPr>
          <w:rFonts w:asciiTheme="majorHAnsi" w:hAnsiTheme="majorHAnsi" w:cstheme="majorHAnsi"/>
        </w:rPr>
      </w:pPr>
    </w:p>
    <w:p w:rsidR="00F26F5F" w:rsidRPr="00B73926" w:rsidRDefault="00F26F5F" w:rsidP="00281D18">
      <w:pPr>
        <w:jc w:val="center"/>
        <w:rPr>
          <w:rFonts w:asciiTheme="majorHAnsi" w:hAnsiTheme="majorHAnsi" w:cstheme="majorHAnsi"/>
        </w:rPr>
      </w:pPr>
      <w:r w:rsidRPr="00B73926">
        <w:rPr>
          <w:rFonts w:asciiTheme="majorHAnsi" w:hAnsiTheme="majorHAnsi" w:cstheme="majorHAnsi"/>
        </w:rPr>
        <w:t>DECLARAÇÃO DE CUMPRIMENTO DO DISPOSTO NO INCISO XXXIII DO ART. 70 DA CONSTITUIÇÃO FEDERAL DE 1988.</w:t>
      </w:r>
    </w:p>
    <w:p w:rsidR="00F26F5F" w:rsidRPr="00B73926" w:rsidRDefault="00F26F5F" w:rsidP="00281D18">
      <w:pPr>
        <w:jc w:val="center"/>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Para fins de participação, no Edital de Pregão N.º</w:t>
      </w:r>
      <w:r w:rsidR="00FD6DA6">
        <w:rPr>
          <w:rFonts w:asciiTheme="majorHAnsi" w:hAnsiTheme="majorHAnsi" w:cstheme="majorHAnsi"/>
        </w:rPr>
        <w:t xml:space="preserve"> 05/2019</w:t>
      </w:r>
      <w:r w:rsidRPr="00B73926">
        <w:rPr>
          <w:rFonts w:asciiTheme="majorHAnsi" w:hAnsiTheme="majorHAnsi" w:cstheme="majorHAnsi"/>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F26F5F" w:rsidRPr="00B73926" w:rsidRDefault="00F26F5F" w:rsidP="00F26F5F">
      <w:pPr>
        <w:jc w:val="both"/>
        <w:rPr>
          <w:rFonts w:asciiTheme="majorHAnsi" w:hAnsiTheme="majorHAnsi" w:cstheme="majorHAnsi"/>
        </w:rPr>
      </w:pPr>
    </w:p>
    <w:p w:rsidR="00F26F5F" w:rsidRPr="00B73926" w:rsidRDefault="00F26F5F" w:rsidP="00281D18">
      <w:pPr>
        <w:jc w:val="center"/>
        <w:rPr>
          <w:rFonts w:asciiTheme="majorHAnsi" w:hAnsiTheme="majorHAnsi" w:cstheme="majorHAnsi"/>
        </w:rPr>
      </w:pPr>
      <w:r w:rsidRPr="00B73926">
        <w:rPr>
          <w:rFonts w:asciiTheme="majorHAnsi" w:hAnsiTheme="majorHAnsi" w:cstheme="majorHAnsi"/>
        </w:rPr>
        <w:t>Por ser expressão da verdade, firmamos a presente declaração.</w:t>
      </w:r>
    </w:p>
    <w:p w:rsidR="00F26F5F" w:rsidRPr="00B73926" w:rsidRDefault="00F26F5F" w:rsidP="00281D18">
      <w:pPr>
        <w:jc w:val="center"/>
        <w:rPr>
          <w:rFonts w:asciiTheme="majorHAnsi" w:hAnsiTheme="majorHAnsi" w:cstheme="majorHAnsi"/>
        </w:rPr>
      </w:pPr>
    </w:p>
    <w:p w:rsidR="00F26F5F" w:rsidRPr="00B73926" w:rsidRDefault="00F26F5F" w:rsidP="00281D18">
      <w:pPr>
        <w:jc w:val="center"/>
        <w:rPr>
          <w:rFonts w:asciiTheme="majorHAnsi" w:hAnsiTheme="majorHAnsi" w:cstheme="majorHAnsi"/>
        </w:rPr>
      </w:pPr>
      <w:r w:rsidRPr="00B73926">
        <w:rPr>
          <w:rFonts w:asciiTheme="majorHAnsi" w:hAnsiTheme="majorHAnsi" w:cstheme="majorHAnsi"/>
        </w:rPr>
        <w:t>_____________,___de______________ de</w:t>
      </w:r>
      <w:r w:rsidR="00A36B65" w:rsidRPr="00B73926">
        <w:rPr>
          <w:rFonts w:asciiTheme="majorHAnsi" w:hAnsiTheme="majorHAnsi" w:cstheme="majorHAnsi"/>
        </w:rPr>
        <w:t xml:space="preserve"> </w:t>
      </w:r>
      <w:r w:rsidR="00DA4561" w:rsidRPr="00B73926">
        <w:rPr>
          <w:rFonts w:asciiTheme="majorHAnsi" w:hAnsiTheme="majorHAnsi" w:cstheme="majorHAnsi"/>
        </w:rPr>
        <w:t>2019</w:t>
      </w:r>
      <w:r w:rsidR="00A36B65" w:rsidRPr="00B73926">
        <w:rPr>
          <w:rFonts w:asciiTheme="majorHAnsi" w:hAnsiTheme="majorHAnsi" w:cstheme="majorHAnsi"/>
        </w:rPr>
        <w:t>.</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Carimbo da empresa e/ou identificação gráfica e assinatura devidamente identificada do representante legal da empresa proponente.</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182C04" w:rsidRDefault="00182C04" w:rsidP="00F26F5F">
      <w:pPr>
        <w:jc w:val="both"/>
        <w:rPr>
          <w:rFonts w:asciiTheme="majorHAnsi" w:hAnsiTheme="majorHAnsi" w:cstheme="majorHAnsi"/>
        </w:rPr>
      </w:pPr>
    </w:p>
    <w:p w:rsidR="00E162C3" w:rsidRDefault="00E162C3" w:rsidP="00F26F5F">
      <w:pPr>
        <w:jc w:val="both"/>
        <w:rPr>
          <w:rFonts w:asciiTheme="majorHAnsi" w:hAnsiTheme="majorHAnsi" w:cstheme="majorHAnsi"/>
        </w:rPr>
      </w:pPr>
    </w:p>
    <w:p w:rsidR="00E162C3" w:rsidRDefault="00E162C3" w:rsidP="00F26F5F">
      <w:pPr>
        <w:jc w:val="both"/>
        <w:rPr>
          <w:rFonts w:asciiTheme="majorHAnsi" w:hAnsiTheme="majorHAnsi" w:cstheme="majorHAnsi"/>
        </w:rPr>
      </w:pPr>
    </w:p>
    <w:p w:rsidR="00E162C3" w:rsidRDefault="00E162C3" w:rsidP="00F26F5F">
      <w:pPr>
        <w:jc w:val="both"/>
        <w:rPr>
          <w:rFonts w:asciiTheme="majorHAnsi" w:hAnsiTheme="majorHAnsi" w:cstheme="majorHAnsi"/>
        </w:rPr>
      </w:pPr>
    </w:p>
    <w:p w:rsidR="00E162C3" w:rsidRPr="00B73926" w:rsidRDefault="00E162C3" w:rsidP="00F26F5F">
      <w:pPr>
        <w:jc w:val="both"/>
        <w:rPr>
          <w:rFonts w:asciiTheme="majorHAnsi" w:hAnsiTheme="majorHAnsi" w:cstheme="majorHAnsi"/>
        </w:rPr>
      </w:pPr>
    </w:p>
    <w:p w:rsidR="009D5FA7" w:rsidRPr="00B73926" w:rsidRDefault="009D5FA7" w:rsidP="00F26F5F">
      <w:pPr>
        <w:jc w:val="both"/>
        <w:rPr>
          <w:rFonts w:asciiTheme="majorHAnsi" w:hAnsiTheme="majorHAnsi" w:cstheme="majorHAnsi"/>
        </w:rPr>
      </w:pPr>
    </w:p>
    <w:p w:rsidR="009D5FA7" w:rsidRPr="00B73926" w:rsidRDefault="009D5FA7" w:rsidP="00F26F5F">
      <w:pPr>
        <w:jc w:val="both"/>
        <w:rPr>
          <w:rFonts w:asciiTheme="majorHAnsi" w:hAnsiTheme="majorHAnsi" w:cstheme="majorHAnsi"/>
        </w:rPr>
      </w:pPr>
    </w:p>
    <w:p w:rsidR="009D5FA7" w:rsidRPr="00B73926" w:rsidRDefault="009D5FA7" w:rsidP="00F26F5F">
      <w:pPr>
        <w:jc w:val="both"/>
        <w:rPr>
          <w:rFonts w:asciiTheme="majorHAnsi" w:hAnsiTheme="majorHAnsi" w:cstheme="majorHAnsi"/>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lastRenderedPageBreak/>
        <w:t>ANEXO V</w:t>
      </w:r>
    </w:p>
    <w:p w:rsidR="00F26F5F" w:rsidRPr="00B73926" w:rsidRDefault="00F26F5F" w:rsidP="00F26F5F">
      <w:pPr>
        <w:jc w:val="center"/>
        <w:rPr>
          <w:rFonts w:asciiTheme="majorHAnsi" w:hAnsiTheme="majorHAnsi" w:cstheme="majorHAnsi"/>
          <w:b/>
        </w:rPr>
      </w:pP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PROCESSO DE COMPRA N.º 08/2018/PMPB.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PROCESSO ADMINISTRATIVO N.º 05/2019/PMPB.</w:t>
      </w:r>
    </w:p>
    <w:p w:rsidR="00F26F5F" w:rsidRPr="00B73926" w:rsidRDefault="00F26F5F"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DECLARAÇÃO</w:t>
      </w:r>
    </w:p>
    <w:p w:rsidR="00F26F5F" w:rsidRPr="00B73926" w:rsidRDefault="00F26F5F" w:rsidP="00F26F5F">
      <w:pPr>
        <w:jc w:val="center"/>
        <w:rPr>
          <w:rFonts w:asciiTheme="majorHAnsi" w:hAnsiTheme="majorHAnsi" w:cstheme="majorHAnsi"/>
        </w:rPr>
      </w:pPr>
    </w:p>
    <w:p w:rsidR="00F26F5F" w:rsidRPr="00B73926" w:rsidRDefault="00F26F5F" w:rsidP="00A36B65">
      <w:pPr>
        <w:jc w:val="center"/>
        <w:rPr>
          <w:rFonts w:asciiTheme="majorHAnsi" w:hAnsiTheme="majorHAnsi" w:cstheme="majorHAnsi"/>
        </w:rPr>
      </w:pPr>
      <w:r w:rsidRPr="00B73926">
        <w:rPr>
          <w:rFonts w:asciiTheme="majorHAnsi" w:hAnsiTheme="majorHAnsi" w:cstheme="majorHAnsi"/>
        </w:rPr>
        <w:t>(Pleno atendimento aos Requisitos de Habilitação)</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Prezados Senhores,</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Empresa:__________________________________________________________, inscrito no CGC/CNPJ nº__________________________ por intermédio de seu representante legal o(a) Sr(a) ___________________________________, portador(a) da Carteira de identidade nº _____________________________ e do CPF: nº _______________________________, DECLARA, para fins do disposto no item 5.1 do capitulo V do Edital de Pregão presencial nº </w:t>
      </w:r>
      <w:r w:rsidR="00FD6DA6">
        <w:rPr>
          <w:rFonts w:asciiTheme="majorHAnsi" w:hAnsiTheme="majorHAnsi" w:cstheme="majorHAnsi"/>
        </w:rPr>
        <w:t>05/2019</w:t>
      </w:r>
      <w:r w:rsidRPr="00B73926">
        <w:rPr>
          <w:rFonts w:asciiTheme="majorHAnsi" w:hAnsiTheme="majorHAnsi" w:cstheme="majorHAnsi"/>
        </w:rPr>
        <w:t>, que Atende Plenamente aos Requisitos de Habilitação, conforme exigido pelo inciso VII, do art. 4º, da Lei Federal nº. 10.520, de 17 de julho de 2002.</w:t>
      </w:r>
    </w:p>
    <w:p w:rsidR="00F26F5F" w:rsidRPr="00B73926" w:rsidRDefault="00F26F5F" w:rsidP="00F26F5F">
      <w:pPr>
        <w:jc w:val="both"/>
        <w:rPr>
          <w:rFonts w:asciiTheme="majorHAnsi" w:hAnsiTheme="majorHAnsi" w:cstheme="majorHAnsi"/>
        </w:rPr>
      </w:pPr>
    </w:p>
    <w:p w:rsidR="00F26F5F" w:rsidRPr="00B73926" w:rsidRDefault="00F26F5F" w:rsidP="00281D18">
      <w:pPr>
        <w:jc w:val="center"/>
        <w:rPr>
          <w:rFonts w:asciiTheme="majorHAnsi" w:hAnsiTheme="majorHAnsi" w:cstheme="majorHAnsi"/>
        </w:rPr>
      </w:pPr>
      <w:r w:rsidRPr="00B73926">
        <w:rPr>
          <w:rFonts w:asciiTheme="majorHAnsi" w:hAnsiTheme="majorHAnsi" w:cstheme="majorHAnsi"/>
        </w:rPr>
        <w:t>Datado aos ____</w:t>
      </w:r>
      <w:r w:rsidR="00281D18" w:rsidRPr="00B73926">
        <w:rPr>
          <w:rFonts w:asciiTheme="majorHAnsi" w:hAnsiTheme="majorHAnsi" w:cstheme="majorHAnsi"/>
        </w:rPr>
        <w:t xml:space="preserve"> </w:t>
      </w:r>
      <w:r w:rsidRPr="00B73926">
        <w:rPr>
          <w:rFonts w:asciiTheme="majorHAnsi" w:hAnsiTheme="majorHAnsi" w:cstheme="majorHAnsi"/>
        </w:rPr>
        <w:t>dias de</w:t>
      </w:r>
      <w:r w:rsidR="00281D18" w:rsidRPr="00B73926">
        <w:rPr>
          <w:rFonts w:asciiTheme="majorHAnsi" w:hAnsiTheme="majorHAnsi" w:cstheme="majorHAnsi"/>
        </w:rPr>
        <w:t xml:space="preserve"> </w:t>
      </w:r>
      <w:r w:rsidRPr="00B73926">
        <w:rPr>
          <w:rFonts w:asciiTheme="majorHAnsi" w:hAnsiTheme="majorHAnsi" w:cstheme="majorHAnsi"/>
        </w:rPr>
        <w:t>___________de</w:t>
      </w:r>
      <w:r w:rsidR="00281D18" w:rsidRPr="00B73926">
        <w:rPr>
          <w:rFonts w:asciiTheme="majorHAnsi" w:hAnsiTheme="majorHAnsi" w:cstheme="majorHAnsi"/>
        </w:rPr>
        <w:t xml:space="preserve"> </w:t>
      </w:r>
      <w:r w:rsidR="00DA4561" w:rsidRPr="00B73926">
        <w:rPr>
          <w:rFonts w:asciiTheme="majorHAnsi" w:hAnsiTheme="majorHAnsi" w:cstheme="majorHAnsi"/>
        </w:rPr>
        <w:t>2019</w:t>
      </w:r>
      <w:r w:rsidRPr="00B73926">
        <w:rPr>
          <w:rFonts w:asciiTheme="majorHAnsi" w:hAnsiTheme="majorHAnsi" w:cstheme="majorHAnsi"/>
        </w:rPr>
        <w:t>.</w:t>
      </w:r>
    </w:p>
    <w:p w:rsidR="00F26F5F" w:rsidRPr="00B73926" w:rsidRDefault="00F26F5F" w:rsidP="00281D18">
      <w:pPr>
        <w:jc w:val="center"/>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pBdr>
          <w:bottom w:val="single" w:sz="12" w:space="1" w:color="auto"/>
        </w:pBd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Assinatura, Nome, Cargo e Função</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(Proprietário, Sócio ou Representante Legal da Empresa)</w:t>
      </w: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Default="00F26F5F" w:rsidP="00F26F5F">
      <w:pPr>
        <w:jc w:val="center"/>
        <w:rPr>
          <w:rFonts w:asciiTheme="majorHAnsi" w:hAnsiTheme="majorHAnsi" w:cstheme="majorHAnsi"/>
        </w:rPr>
      </w:pPr>
    </w:p>
    <w:p w:rsidR="00E162C3" w:rsidRDefault="00E162C3" w:rsidP="00F26F5F">
      <w:pPr>
        <w:jc w:val="center"/>
        <w:rPr>
          <w:rFonts w:asciiTheme="majorHAnsi" w:hAnsiTheme="majorHAnsi" w:cstheme="majorHAnsi"/>
        </w:rPr>
      </w:pPr>
    </w:p>
    <w:p w:rsidR="00E162C3" w:rsidRDefault="00E162C3" w:rsidP="00F26F5F">
      <w:pPr>
        <w:jc w:val="center"/>
        <w:rPr>
          <w:rFonts w:asciiTheme="majorHAnsi" w:hAnsiTheme="majorHAnsi" w:cstheme="majorHAnsi"/>
        </w:rPr>
      </w:pPr>
    </w:p>
    <w:p w:rsidR="00E162C3" w:rsidRDefault="00E162C3" w:rsidP="00F26F5F">
      <w:pPr>
        <w:jc w:val="center"/>
        <w:rPr>
          <w:rFonts w:asciiTheme="majorHAnsi" w:hAnsiTheme="majorHAnsi" w:cstheme="majorHAnsi"/>
        </w:rPr>
      </w:pPr>
    </w:p>
    <w:p w:rsidR="00E162C3" w:rsidRPr="00B73926" w:rsidRDefault="00E162C3"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281D18" w:rsidRPr="00B73926" w:rsidRDefault="00281D18"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lastRenderedPageBreak/>
        <w:t>ANEXO – VI</w:t>
      </w:r>
    </w:p>
    <w:p w:rsidR="00F26F5F" w:rsidRPr="00B73926" w:rsidRDefault="00F26F5F" w:rsidP="00F26F5F">
      <w:pPr>
        <w:jc w:val="center"/>
        <w:rPr>
          <w:rFonts w:asciiTheme="majorHAnsi" w:hAnsiTheme="majorHAnsi" w:cstheme="majorHAnsi"/>
        </w:rPr>
      </w:pP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PROCESSO DE COMPRA N.º 08/2018/PMPB.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PROCESSO ADMINISTRATIVO N.º 05/2019/PMPB.</w:t>
      </w:r>
    </w:p>
    <w:p w:rsidR="00182C04" w:rsidRPr="00B73926" w:rsidRDefault="00182C04" w:rsidP="00182C04">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rPr>
      </w:pPr>
      <w:r w:rsidRPr="00B73926">
        <w:rPr>
          <w:rFonts w:asciiTheme="majorHAnsi" w:hAnsiTheme="majorHAnsi" w:cstheme="majorHAnsi"/>
        </w:rPr>
        <w:t>(Modelo de Declaração de Credenciamento)</w:t>
      </w: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r w:rsidRPr="00B73926">
        <w:rPr>
          <w:rFonts w:asciiTheme="majorHAnsi" w:hAnsiTheme="majorHAnsi" w:cstheme="majorHAnsi"/>
        </w:rPr>
        <w:t>OBJETO:</w:t>
      </w:r>
    </w:p>
    <w:p w:rsidR="00A36B65" w:rsidRPr="00B73926" w:rsidRDefault="00A36B65" w:rsidP="00F26F5F">
      <w:pPr>
        <w:jc w:val="center"/>
        <w:rPr>
          <w:rFonts w:asciiTheme="majorHAnsi" w:hAnsiTheme="majorHAnsi" w:cstheme="majorHAnsi"/>
          <w:b/>
          <w:u w:val="single"/>
        </w:rPr>
      </w:pPr>
    </w:p>
    <w:p w:rsidR="00182C04" w:rsidRPr="00B73926" w:rsidRDefault="00F26F5F" w:rsidP="00182C04">
      <w:pPr>
        <w:jc w:val="both"/>
        <w:rPr>
          <w:rFonts w:asciiTheme="majorHAnsi" w:hAnsiTheme="majorHAnsi" w:cstheme="majorHAnsi"/>
          <w:b/>
        </w:rPr>
      </w:pPr>
      <w:r w:rsidRPr="00B73926">
        <w:rPr>
          <w:rFonts w:asciiTheme="majorHAnsi" w:hAnsiTheme="majorHAnsi" w:cstheme="majorHAnsi"/>
        </w:rPr>
        <w:t xml:space="preserve">OBJETO: </w:t>
      </w:r>
      <w:r w:rsidR="00182C04" w:rsidRPr="00B73926">
        <w:rPr>
          <w:rFonts w:asciiTheme="majorHAnsi" w:hAnsiTheme="majorHAnsi" w:cstheme="majorHAnsi"/>
          <w:b/>
        </w:rPr>
        <w:t>CONTRATAÇÃO DE PESSOA JURÍDICA PARA AQUISIÇÃO DE SAIBRO</w:t>
      </w:r>
      <w:r w:rsidR="00FD6DA6">
        <w:rPr>
          <w:rFonts w:asciiTheme="majorHAnsi" w:hAnsiTheme="majorHAnsi" w:cstheme="majorHAnsi"/>
          <w:b/>
        </w:rPr>
        <w:t xml:space="preserve"> </w:t>
      </w:r>
      <w:r w:rsidR="00182C04" w:rsidRPr="00B73926">
        <w:rPr>
          <w:rFonts w:asciiTheme="majorHAnsi" w:hAnsiTheme="majorHAnsi" w:cstheme="majorHAnsi"/>
          <w:b/>
        </w:rPr>
        <w:t>(AREIÃO) PARA AS ESTRADAS URBANAS E RURAIS DO MUNICIPIO DE PESCARIA BRAVA. AS CARGAS DEVERÃO CONTER 12M³ E SEREM ENTREGUES NOS LOCAIS DETERMINADOS PELA SECRETARIA DE OBRAS, DENTRO DO PERÍMETRO DO MUNICIPIO DE PESCARIA BRAVA”. CONFORME AS QUANTIDADES E ESPECIFICAÇÕES CONTIDAS E SEUS ANEXOS.</w:t>
      </w:r>
    </w:p>
    <w:p w:rsidR="00F26F5F" w:rsidRPr="00B73926" w:rsidRDefault="00F26F5F" w:rsidP="00F26F5F">
      <w:pPr>
        <w:jc w:val="both"/>
        <w:rPr>
          <w:rFonts w:asciiTheme="majorHAnsi" w:hAnsiTheme="majorHAnsi" w:cstheme="majorHAnsi"/>
          <w:b/>
        </w:rPr>
      </w:pPr>
    </w:p>
    <w:p w:rsidR="00F26F5F" w:rsidRPr="00B73926" w:rsidRDefault="00F26F5F" w:rsidP="00F26F5F">
      <w:pPr>
        <w:jc w:val="both"/>
        <w:rPr>
          <w:rFonts w:asciiTheme="majorHAnsi" w:hAnsiTheme="majorHAnsi" w:cstheme="majorHAnsi"/>
          <w:b/>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CREDENCIAMENTO</w:t>
      </w:r>
    </w:p>
    <w:p w:rsidR="00281D18" w:rsidRPr="00B73926" w:rsidRDefault="00281D18"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Através do presente, credenciamos o(a) Sr.(a)_____________________ portador(a) da cédula de identidade nº ______________ e do CPF nº _________________,  a participar da licitação instaurada pelo Município de PESCARIA BRAVA, na modalidade de Pregão, sob o nº PR </w:t>
      </w:r>
      <w:r w:rsidR="00FD6DA6">
        <w:rPr>
          <w:rFonts w:asciiTheme="majorHAnsi" w:hAnsiTheme="majorHAnsi" w:cstheme="majorHAnsi"/>
        </w:rPr>
        <w:t>05/2019</w:t>
      </w:r>
      <w:r w:rsidRPr="00B73926">
        <w:rPr>
          <w:rFonts w:asciiTheme="majorHAnsi" w:hAnsiTheme="majorHAnsi" w:cstheme="majorHAnsi"/>
        </w:rPr>
        <w:t>, na qualidade de REPRESENTANTE LEGAL, outorgando-lhe plenos poderes para pronunciar-se em nome da empresa __________________________, CNPJ nº _____________________, bem como formular propostas e praticar todos os demais atos inerentes ao certame.</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Local e data.</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A36B65">
      <w:pPr>
        <w:jc w:val="center"/>
        <w:rPr>
          <w:rFonts w:asciiTheme="majorHAnsi" w:hAnsiTheme="majorHAnsi" w:cstheme="majorHAnsi"/>
        </w:rPr>
      </w:pPr>
      <w:r w:rsidRPr="00B73926">
        <w:rPr>
          <w:rFonts w:asciiTheme="majorHAnsi" w:hAnsiTheme="majorHAnsi" w:cstheme="majorHAnsi"/>
        </w:rPr>
        <w:t>______________________________________</w:t>
      </w:r>
    </w:p>
    <w:p w:rsidR="00F26F5F" w:rsidRPr="00B73926" w:rsidRDefault="00F26F5F" w:rsidP="00A36B65">
      <w:pPr>
        <w:jc w:val="center"/>
        <w:rPr>
          <w:rFonts w:asciiTheme="majorHAnsi" w:hAnsiTheme="majorHAnsi" w:cstheme="majorHAnsi"/>
        </w:rPr>
      </w:pPr>
      <w:r w:rsidRPr="00B73926">
        <w:rPr>
          <w:rFonts w:asciiTheme="majorHAnsi" w:hAnsiTheme="majorHAnsi" w:cstheme="majorHAnsi"/>
        </w:rPr>
        <w:t>Assinatura do(s) dirigente(s) da empresa</w:t>
      </w:r>
    </w:p>
    <w:p w:rsidR="00281D18" w:rsidRPr="00B73926" w:rsidRDefault="00281D18" w:rsidP="00A36B65">
      <w:pPr>
        <w:jc w:val="center"/>
        <w:rPr>
          <w:rFonts w:asciiTheme="majorHAnsi" w:hAnsiTheme="majorHAnsi" w:cstheme="majorHAnsi"/>
        </w:rPr>
      </w:pPr>
    </w:p>
    <w:p w:rsidR="00F26F5F" w:rsidRPr="00B73926" w:rsidRDefault="00F26F5F" w:rsidP="00A36B65">
      <w:pPr>
        <w:jc w:val="center"/>
        <w:rPr>
          <w:rFonts w:asciiTheme="majorHAnsi" w:hAnsiTheme="majorHAnsi" w:cstheme="majorHAnsi"/>
        </w:rPr>
      </w:pPr>
      <w:r w:rsidRPr="00B73926">
        <w:rPr>
          <w:rFonts w:asciiTheme="majorHAnsi" w:hAnsiTheme="majorHAnsi" w:cstheme="majorHAnsi"/>
        </w:rPr>
        <w:t>______________________________________</w:t>
      </w:r>
    </w:p>
    <w:p w:rsidR="00B758B2" w:rsidRPr="00B73926" w:rsidRDefault="00F26F5F" w:rsidP="00A36B65">
      <w:pPr>
        <w:jc w:val="center"/>
        <w:rPr>
          <w:rFonts w:asciiTheme="majorHAnsi" w:hAnsiTheme="majorHAnsi" w:cstheme="majorHAnsi"/>
        </w:rPr>
      </w:pPr>
      <w:r w:rsidRPr="00B73926">
        <w:rPr>
          <w:rFonts w:asciiTheme="majorHAnsi" w:hAnsiTheme="majorHAnsi" w:cstheme="majorHAnsi"/>
        </w:rPr>
        <w:t>Nome do dirigente da empresa</w:t>
      </w:r>
    </w:p>
    <w:sectPr w:rsidR="00B758B2" w:rsidRPr="00B73926" w:rsidSect="0013606E">
      <w:headerReference w:type="default" r:id="rId13"/>
      <w:footerReference w:type="default" r:id="rId14"/>
      <w:pgSz w:w="11906" w:h="16838"/>
      <w:pgMar w:top="1417" w:right="1700" w:bottom="1417" w:left="1276" w:header="0" w:footer="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B4" w:rsidRDefault="003D57B4">
      <w:r>
        <w:separator/>
      </w:r>
    </w:p>
  </w:endnote>
  <w:endnote w:type="continuationSeparator" w:id="0">
    <w:p w:rsidR="003D57B4" w:rsidRDefault="003D5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37" w:rsidRDefault="00020D37" w:rsidP="0013606E">
    <w:pPr>
      <w:pStyle w:val="Rodap"/>
      <w:ind w:left="-1276" w:right="-1700"/>
    </w:pPr>
    <w:r>
      <w:rPr>
        <w:noProof/>
        <w:lang w:eastAsia="pt-BR"/>
      </w:rPr>
      <w:drawing>
        <wp:inline distT="0" distB="0" distL="0" distR="0">
          <wp:extent cx="7548113" cy="1132840"/>
          <wp:effectExtent l="0" t="0" r="0" b="0"/>
          <wp:docPr id="35"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8093796" cy="121473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B4" w:rsidRDefault="003D57B4">
      <w:r>
        <w:separator/>
      </w:r>
    </w:p>
  </w:footnote>
  <w:footnote w:type="continuationSeparator" w:id="0">
    <w:p w:rsidR="003D57B4" w:rsidRDefault="003D5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37" w:rsidRDefault="00020D37" w:rsidP="0013606E">
    <w:pPr>
      <w:pStyle w:val="Cabealho"/>
      <w:tabs>
        <w:tab w:val="clear" w:pos="4252"/>
        <w:tab w:val="center" w:pos="3686"/>
      </w:tabs>
      <w:ind w:left="-1276"/>
    </w:pPr>
    <w:r>
      <w:rPr>
        <w:noProof/>
        <w:lang w:eastAsia="pt-BR"/>
      </w:rPr>
      <w:drawing>
        <wp:inline distT="0" distB="0" distL="0" distR="0">
          <wp:extent cx="7124700" cy="1496124"/>
          <wp:effectExtent l="19050" t="0" r="0" b="0"/>
          <wp:docPr id="34"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11F"/>
    <w:multiLevelType w:val="multilevel"/>
    <w:tmpl w:val="071E76AC"/>
    <w:lvl w:ilvl="0">
      <w:start w:val="3"/>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8BE0D79"/>
    <w:multiLevelType w:val="hybridMultilevel"/>
    <w:tmpl w:val="8E387DE6"/>
    <w:lvl w:ilvl="0" w:tplc="6A468916">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6B4639"/>
    <w:multiLevelType w:val="hybridMultilevel"/>
    <w:tmpl w:val="9BB86620"/>
    <w:lvl w:ilvl="0" w:tplc="4224DCF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B8A2689"/>
    <w:multiLevelType w:val="hybridMultilevel"/>
    <w:tmpl w:val="54281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6F7BAF"/>
    <w:multiLevelType w:val="multilevel"/>
    <w:tmpl w:val="BEEAD1EA"/>
    <w:lvl w:ilvl="0">
      <w:start w:val="1"/>
      <w:numFmt w:val="decimal"/>
      <w:lvlText w:val="%1"/>
      <w:lvlJc w:val="left"/>
      <w:pPr>
        <w:ind w:left="4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7140" w:hanging="1800"/>
      </w:pPr>
      <w:rPr>
        <w:rFonts w:hint="default"/>
      </w:rPr>
    </w:lvl>
  </w:abstractNum>
  <w:abstractNum w:abstractNumId="5">
    <w:nsid w:val="25A67E49"/>
    <w:multiLevelType w:val="multilevel"/>
    <w:tmpl w:val="E4EAA10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Calibri" w:hAnsi="Calibri" w:cs="Times New Roman" w:hint="default"/>
        <w:b w:val="0"/>
        <w:sz w:val="24"/>
        <w:szCs w:val="24"/>
      </w:rPr>
    </w:lvl>
    <w:lvl w:ilvl="2">
      <w:start w:val="1"/>
      <w:numFmt w:val="decimal"/>
      <w:isLgl/>
      <w:lvlText w:val="%1.%2.%3"/>
      <w:lvlJc w:val="left"/>
      <w:pPr>
        <w:ind w:left="1800" w:hanging="720"/>
      </w:pPr>
      <w:rPr>
        <w:rFonts w:ascii="Calibri" w:hAnsi="Calibri" w:cs="Times New Roman" w:hint="default"/>
        <w:b w:val="0"/>
        <w:sz w:val="22"/>
      </w:rPr>
    </w:lvl>
    <w:lvl w:ilvl="3">
      <w:start w:val="1"/>
      <w:numFmt w:val="decimal"/>
      <w:isLgl/>
      <w:lvlText w:val="%1.%2.%3.%4"/>
      <w:lvlJc w:val="left"/>
      <w:pPr>
        <w:ind w:left="2520" w:hanging="1080"/>
      </w:pPr>
      <w:rPr>
        <w:rFonts w:ascii="Calibri" w:hAnsi="Calibri" w:cs="Times New Roman" w:hint="default"/>
        <w:b w:val="0"/>
        <w:sz w:val="22"/>
      </w:rPr>
    </w:lvl>
    <w:lvl w:ilvl="4">
      <w:start w:val="1"/>
      <w:numFmt w:val="decimal"/>
      <w:isLgl/>
      <w:lvlText w:val="%1.%2.%3.%4.%5"/>
      <w:lvlJc w:val="left"/>
      <w:pPr>
        <w:ind w:left="2880" w:hanging="1080"/>
      </w:pPr>
      <w:rPr>
        <w:rFonts w:ascii="Calibri" w:hAnsi="Calibri" w:cs="Times New Roman" w:hint="default"/>
        <w:b w:val="0"/>
        <w:sz w:val="22"/>
      </w:rPr>
    </w:lvl>
    <w:lvl w:ilvl="5">
      <w:start w:val="1"/>
      <w:numFmt w:val="decimal"/>
      <w:isLgl/>
      <w:lvlText w:val="%1.%2.%3.%4.%5.%6"/>
      <w:lvlJc w:val="left"/>
      <w:pPr>
        <w:ind w:left="3600" w:hanging="1440"/>
      </w:pPr>
      <w:rPr>
        <w:rFonts w:ascii="Calibri" w:hAnsi="Calibri" w:cs="Times New Roman" w:hint="default"/>
        <w:b w:val="0"/>
        <w:sz w:val="22"/>
      </w:rPr>
    </w:lvl>
    <w:lvl w:ilvl="6">
      <w:start w:val="1"/>
      <w:numFmt w:val="decimal"/>
      <w:isLgl/>
      <w:lvlText w:val="%1.%2.%3.%4.%5.%6.%7"/>
      <w:lvlJc w:val="left"/>
      <w:pPr>
        <w:ind w:left="3960" w:hanging="1440"/>
      </w:pPr>
      <w:rPr>
        <w:rFonts w:ascii="Calibri" w:hAnsi="Calibri" w:cs="Times New Roman" w:hint="default"/>
        <w:b w:val="0"/>
        <w:sz w:val="22"/>
      </w:rPr>
    </w:lvl>
    <w:lvl w:ilvl="7">
      <w:start w:val="1"/>
      <w:numFmt w:val="decimal"/>
      <w:isLgl/>
      <w:lvlText w:val="%1.%2.%3.%4.%5.%6.%7.%8"/>
      <w:lvlJc w:val="left"/>
      <w:pPr>
        <w:ind w:left="4680" w:hanging="1800"/>
      </w:pPr>
      <w:rPr>
        <w:rFonts w:ascii="Calibri" w:hAnsi="Calibri" w:cs="Times New Roman" w:hint="default"/>
        <w:b w:val="0"/>
        <w:sz w:val="22"/>
      </w:rPr>
    </w:lvl>
    <w:lvl w:ilvl="8">
      <w:start w:val="1"/>
      <w:numFmt w:val="decimal"/>
      <w:isLgl/>
      <w:lvlText w:val="%1.%2.%3.%4.%5.%6.%7.%8.%9"/>
      <w:lvlJc w:val="left"/>
      <w:pPr>
        <w:ind w:left="5040" w:hanging="1800"/>
      </w:pPr>
      <w:rPr>
        <w:rFonts w:ascii="Calibri" w:hAnsi="Calibri" w:cs="Times New Roman" w:hint="default"/>
        <w:b w:val="0"/>
        <w:sz w:val="22"/>
      </w:rPr>
    </w:lvl>
  </w:abstractNum>
  <w:abstractNum w:abstractNumId="6">
    <w:nsid w:val="55E62831"/>
    <w:multiLevelType w:val="multilevel"/>
    <w:tmpl w:val="3A3C60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2A03417"/>
    <w:multiLevelType w:val="hybridMultilevel"/>
    <w:tmpl w:val="2B6061D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46810CA"/>
    <w:multiLevelType w:val="hybridMultilevel"/>
    <w:tmpl w:val="5456F9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6"/>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26F5F"/>
    <w:rsid w:val="00000569"/>
    <w:rsid w:val="00020D37"/>
    <w:rsid w:val="00022055"/>
    <w:rsid w:val="000426C0"/>
    <w:rsid w:val="00052268"/>
    <w:rsid w:val="00082D9A"/>
    <w:rsid w:val="00090957"/>
    <w:rsid w:val="000A1F40"/>
    <w:rsid w:val="000D6E64"/>
    <w:rsid w:val="000F38B3"/>
    <w:rsid w:val="00114331"/>
    <w:rsid w:val="0013468C"/>
    <w:rsid w:val="0013606E"/>
    <w:rsid w:val="00151AF3"/>
    <w:rsid w:val="001678B0"/>
    <w:rsid w:val="0017722C"/>
    <w:rsid w:val="00182C04"/>
    <w:rsid w:val="00211919"/>
    <w:rsid w:val="002569B5"/>
    <w:rsid w:val="00261446"/>
    <w:rsid w:val="00281D18"/>
    <w:rsid w:val="00285395"/>
    <w:rsid w:val="002D0EDB"/>
    <w:rsid w:val="00310CC7"/>
    <w:rsid w:val="00312D23"/>
    <w:rsid w:val="00321773"/>
    <w:rsid w:val="0037064B"/>
    <w:rsid w:val="00372932"/>
    <w:rsid w:val="003A62E5"/>
    <w:rsid w:val="003D57B4"/>
    <w:rsid w:val="003D6189"/>
    <w:rsid w:val="003E1AAB"/>
    <w:rsid w:val="003F1FD0"/>
    <w:rsid w:val="0040119A"/>
    <w:rsid w:val="00401442"/>
    <w:rsid w:val="00401901"/>
    <w:rsid w:val="0041566D"/>
    <w:rsid w:val="00424FA6"/>
    <w:rsid w:val="004407EC"/>
    <w:rsid w:val="00453E60"/>
    <w:rsid w:val="00461B9F"/>
    <w:rsid w:val="00466F0A"/>
    <w:rsid w:val="004C29F4"/>
    <w:rsid w:val="005117C1"/>
    <w:rsid w:val="005246B7"/>
    <w:rsid w:val="005522B4"/>
    <w:rsid w:val="005C3D1C"/>
    <w:rsid w:val="006240DD"/>
    <w:rsid w:val="00626FB9"/>
    <w:rsid w:val="0064666D"/>
    <w:rsid w:val="00661324"/>
    <w:rsid w:val="00663679"/>
    <w:rsid w:val="00673E31"/>
    <w:rsid w:val="006C114A"/>
    <w:rsid w:val="00702B8D"/>
    <w:rsid w:val="0071439E"/>
    <w:rsid w:val="00714EFE"/>
    <w:rsid w:val="007202BB"/>
    <w:rsid w:val="007407F7"/>
    <w:rsid w:val="00760E07"/>
    <w:rsid w:val="0076524F"/>
    <w:rsid w:val="007A32DC"/>
    <w:rsid w:val="007D0B0A"/>
    <w:rsid w:val="007F3A16"/>
    <w:rsid w:val="00814E9E"/>
    <w:rsid w:val="00885860"/>
    <w:rsid w:val="008B0EE3"/>
    <w:rsid w:val="008D6506"/>
    <w:rsid w:val="008F1C6D"/>
    <w:rsid w:val="008F6A71"/>
    <w:rsid w:val="00923125"/>
    <w:rsid w:val="00981F78"/>
    <w:rsid w:val="009B78B2"/>
    <w:rsid w:val="009C6ED1"/>
    <w:rsid w:val="009D5FA7"/>
    <w:rsid w:val="009F1ECB"/>
    <w:rsid w:val="00A36B65"/>
    <w:rsid w:val="00A36CCE"/>
    <w:rsid w:val="00A50777"/>
    <w:rsid w:val="00A70E25"/>
    <w:rsid w:val="00A7655E"/>
    <w:rsid w:val="00A810FF"/>
    <w:rsid w:val="00AB39ED"/>
    <w:rsid w:val="00AB7CB1"/>
    <w:rsid w:val="00AC2DB7"/>
    <w:rsid w:val="00AE1896"/>
    <w:rsid w:val="00AF2325"/>
    <w:rsid w:val="00AF5643"/>
    <w:rsid w:val="00B16618"/>
    <w:rsid w:val="00B26079"/>
    <w:rsid w:val="00B339D4"/>
    <w:rsid w:val="00B376EE"/>
    <w:rsid w:val="00B4197E"/>
    <w:rsid w:val="00B73926"/>
    <w:rsid w:val="00B758B2"/>
    <w:rsid w:val="00B82C0D"/>
    <w:rsid w:val="00BA4019"/>
    <w:rsid w:val="00BD0D94"/>
    <w:rsid w:val="00BF54F5"/>
    <w:rsid w:val="00C06666"/>
    <w:rsid w:val="00C16504"/>
    <w:rsid w:val="00C25E30"/>
    <w:rsid w:val="00C408C8"/>
    <w:rsid w:val="00C41923"/>
    <w:rsid w:val="00C44DD9"/>
    <w:rsid w:val="00C5310B"/>
    <w:rsid w:val="00C86415"/>
    <w:rsid w:val="00C86F98"/>
    <w:rsid w:val="00C9624A"/>
    <w:rsid w:val="00CE1B87"/>
    <w:rsid w:val="00CF54F7"/>
    <w:rsid w:val="00D10906"/>
    <w:rsid w:val="00D3679E"/>
    <w:rsid w:val="00D836CA"/>
    <w:rsid w:val="00DA4561"/>
    <w:rsid w:val="00DB3E48"/>
    <w:rsid w:val="00DC13FE"/>
    <w:rsid w:val="00DD3E05"/>
    <w:rsid w:val="00DE2EB2"/>
    <w:rsid w:val="00E02A3D"/>
    <w:rsid w:val="00E162C3"/>
    <w:rsid w:val="00E20B61"/>
    <w:rsid w:val="00E24C90"/>
    <w:rsid w:val="00E30765"/>
    <w:rsid w:val="00E5416B"/>
    <w:rsid w:val="00EC43CC"/>
    <w:rsid w:val="00EE7796"/>
    <w:rsid w:val="00EF45EB"/>
    <w:rsid w:val="00F1760A"/>
    <w:rsid w:val="00F26F5F"/>
    <w:rsid w:val="00F96196"/>
    <w:rsid w:val="00FB677E"/>
    <w:rsid w:val="00FC19E2"/>
    <w:rsid w:val="00FD6DA6"/>
    <w:rsid w:val="00FE1F7E"/>
    <w:rsid w:val="00FE6A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6F5F"/>
    <w:pPr>
      <w:widowControl w:val="0"/>
      <w:spacing w:after="0" w:line="240" w:lineRule="auto"/>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F5F"/>
    <w:pPr>
      <w:tabs>
        <w:tab w:val="center" w:pos="4252"/>
        <w:tab w:val="right" w:pos="8504"/>
      </w:tabs>
    </w:pPr>
  </w:style>
  <w:style w:type="character" w:customStyle="1" w:styleId="CabealhoChar">
    <w:name w:val="Cabeçalho Char"/>
    <w:basedOn w:val="Fontepargpadro"/>
    <w:link w:val="Cabealho"/>
    <w:uiPriority w:val="99"/>
    <w:rsid w:val="00F26F5F"/>
    <w:rPr>
      <w:rFonts w:ascii="Times New Roman" w:eastAsia="Times New Roman" w:hAnsi="Times New Roman" w:cs="Times New Roman"/>
    </w:rPr>
  </w:style>
  <w:style w:type="paragraph" w:styleId="Rodap">
    <w:name w:val="footer"/>
    <w:basedOn w:val="Normal"/>
    <w:link w:val="RodapChar"/>
    <w:uiPriority w:val="99"/>
    <w:unhideWhenUsed/>
    <w:rsid w:val="00F26F5F"/>
    <w:pPr>
      <w:tabs>
        <w:tab w:val="center" w:pos="4252"/>
        <w:tab w:val="right" w:pos="8504"/>
      </w:tabs>
    </w:pPr>
  </w:style>
  <w:style w:type="character" w:customStyle="1" w:styleId="RodapChar">
    <w:name w:val="Rodapé Char"/>
    <w:basedOn w:val="Fontepargpadro"/>
    <w:link w:val="Rodap"/>
    <w:uiPriority w:val="99"/>
    <w:rsid w:val="00F26F5F"/>
    <w:rPr>
      <w:rFonts w:ascii="Times New Roman" w:eastAsia="Times New Roman" w:hAnsi="Times New Roman" w:cs="Times New Roman"/>
    </w:rPr>
  </w:style>
  <w:style w:type="table" w:styleId="Tabelacomgrade">
    <w:name w:val="Table Grid"/>
    <w:basedOn w:val="Tabelanormal"/>
    <w:uiPriority w:val="59"/>
    <w:rsid w:val="00F26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26F5F"/>
    <w:pPr>
      <w:ind w:left="708"/>
    </w:pPr>
    <w:rPr>
      <w:rFonts w:ascii="Calibri" w:eastAsia="Calibri" w:hAnsi="Calibri"/>
    </w:rPr>
  </w:style>
  <w:style w:type="character" w:styleId="Hyperlink">
    <w:name w:val="Hyperlink"/>
    <w:basedOn w:val="Fontepargpadro"/>
    <w:uiPriority w:val="99"/>
    <w:unhideWhenUsed/>
    <w:rsid w:val="00F26F5F"/>
    <w:rPr>
      <w:color w:val="0563C1" w:themeColor="hyperlink"/>
      <w:u w:val="single"/>
    </w:rPr>
  </w:style>
  <w:style w:type="paragraph" w:styleId="Textodebalo">
    <w:name w:val="Balloon Text"/>
    <w:basedOn w:val="Normal"/>
    <w:link w:val="TextodebaloChar"/>
    <w:uiPriority w:val="99"/>
    <w:semiHidden/>
    <w:unhideWhenUsed/>
    <w:rsid w:val="002569B5"/>
    <w:rPr>
      <w:rFonts w:ascii="Tahoma" w:hAnsi="Tahoma" w:cs="Tahoma"/>
      <w:sz w:val="16"/>
      <w:szCs w:val="16"/>
    </w:rPr>
  </w:style>
  <w:style w:type="character" w:customStyle="1" w:styleId="TextodebaloChar">
    <w:name w:val="Texto de balão Char"/>
    <w:basedOn w:val="Fontepargpadro"/>
    <w:link w:val="Textodebalo"/>
    <w:uiPriority w:val="99"/>
    <w:semiHidden/>
    <w:rsid w:val="002569B5"/>
    <w:rPr>
      <w:rFonts w:ascii="Tahoma" w:eastAsia="Times New Roman" w:hAnsi="Tahoma" w:cs="Tahoma"/>
      <w:sz w:val="16"/>
      <w:szCs w:val="16"/>
    </w:rPr>
  </w:style>
  <w:style w:type="paragraph" w:styleId="Corpodetexto">
    <w:name w:val="Body Text"/>
    <w:basedOn w:val="Normal"/>
    <w:link w:val="CorpodetextoChar"/>
    <w:uiPriority w:val="1"/>
    <w:qFormat/>
    <w:rsid w:val="00626FB9"/>
    <w:rPr>
      <w:sz w:val="23"/>
      <w:szCs w:val="23"/>
    </w:rPr>
  </w:style>
  <w:style w:type="character" w:customStyle="1" w:styleId="CorpodetextoChar">
    <w:name w:val="Corpo de texto Char"/>
    <w:basedOn w:val="Fontepargpadro"/>
    <w:link w:val="Corpodetexto"/>
    <w:uiPriority w:val="1"/>
    <w:rsid w:val="00626FB9"/>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scariabrav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pescariabrava.sc.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CE58-1EB0-4C64-B21B-76EBC100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35</Pages>
  <Words>14296</Words>
  <Characters>77199</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1AG31XF56</cp:lastModifiedBy>
  <cp:revision>20</cp:revision>
  <dcterms:created xsi:type="dcterms:W3CDTF">2019-03-11T10:42:00Z</dcterms:created>
  <dcterms:modified xsi:type="dcterms:W3CDTF">2019-03-13T13:00:00Z</dcterms:modified>
</cp:coreProperties>
</file>