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20623F" w:rsidRDefault="0020623F" w:rsidP="0020623F">
      <w:pPr>
        <w:spacing w:before="10"/>
        <w:ind w:right="-1"/>
        <w:jc w:val="both"/>
        <w:rPr>
          <w:rFonts w:ascii="Times New Roman" w:eastAsia="Times New Roman" w:hAnsi="Times New Roman" w:cs="Times New Roman"/>
          <w:b/>
          <w:sz w:val="16"/>
        </w:rPr>
      </w:pPr>
    </w:p>
    <w:p w:rsidR="0020623F" w:rsidRDefault="0020623F" w:rsidP="0020623F">
      <w:pPr>
        <w:spacing w:before="74"/>
        <w:ind w:right="-1"/>
        <w:rPr>
          <w:rFonts w:ascii="Times New Roman" w:eastAsia="Times New Roman" w:hAnsi="Times New Roman" w:cs="Times New Roman"/>
          <w:b/>
          <w:sz w:val="23"/>
          <w:shd w:val="clear" w:color="auto" w:fill="C0C0C0"/>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r w:rsidR="009B30B3">
        <w:rPr>
          <w:rFonts w:ascii="Times New Roman" w:eastAsia="Times New Roman" w:hAnsi="Times New Roman" w:cs="Times New Roman"/>
          <w:b/>
          <w:sz w:val="23"/>
          <w:shd w:val="clear" w:color="auto" w:fill="C0C0C0"/>
        </w:rPr>
        <w:t xml:space="preserve"> PARA REGISTRO DE PREÇOS</w:t>
      </w:r>
    </w:p>
    <w:p w:rsidR="001A665E" w:rsidRDefault="001A665E" w:rsidP="0020623F">
      <w:pPr>
        <w:spacing w:before="74"/>
        <w:ind w:right="-1"/>
        <w:rPr>
          <w:rFonts w:ascii="Times New Roman" w:eastAsia="Times New Roman" w:hAnsi="Times New Roman" w:cs="Times New Roman"/>
          <w:b/>
          <w:sz w:val="23"/>
          <w:shd w:val="clear" w:color="auto" w:fill="C0C0C0"/>
        </w:rPr>
      </w:pPr>
    </w:p>
    <w:p w:rsidR="001A665E" w:rsidRPr="00843B6C" w:rsidRDefault="001A665E" w:rsidP="001A665E">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20623F" w:rsidRDefault="0020623F"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D6734E" w:rsidRPr="00533DE3">
        <w:rPr>
          <w:rFonts w:ascii="Times New Roman" w:eastAsia="Times New Roman" w:hAnsi="Times New Roman" w:cs="Times New Roman"/>
          <w:b/>
          <w:sz w:val="23"/>
        </w:rPr>
        <w:t xml:space="preserve">CONTRATAÇÃO DE PESSOA JURÍDICA, NA MODALIDADE REGISTRO DE PREÇO, PARA AQUISIÇÃO DE </w:t>
      </w:r>
      <w:r w:rsidR="009F2FF6">
        <w:rPr>
          <w:rFonts w:ascii="Times New Roman" w:eastAsia="Times New Roman" w:hAnsi="Times New Roman" w:cs="Times New Roman"/>
          <w:b/>
          <w:sz w:val="23"/>
        </w:rPr>
        <w:t>MÓVEI</w:t>
      </w:r>
      <w:r w:rsidR="00D6734E" w:rsidRPr="00533DE3">
        <w:rPr>
          <w:rFonts w:ascii="Times New Roman" w:eastAsia="Times New Roman" w:hAnsi="Times New Roman" w:cs="Times New Roman"/>
          <w:b/>
          <w:sz w:val="23"/>
        </w:rPr>
        <w:t>S DE ESCRITÓRIO PARA ATENDIMENTO DA DEMANDA DAS DIVERSAS SECRETARIAS, PREFEITURA MUNICIPAL DE PESCARIA BRAVA</w:t>
      </w:r>
      <w:r w:rsidR="001705DC" w:rsidRPr="001705DC">
        <w:rPr>
          <w:rFonts w:ascii="Times New Roman" w:eastAsia="Times New Roman" w:hAnsi="Times New Roman" w:cs="Times New Roman"/>
          <w:b/>
          <w:sz w:val="23"/>
        </w:rPr>
        <w:t>.</w:t>
      </w:r>
      <w:r>
        <w:rPr>
          <w:rFonts w:ascii="Times New Roman" w:eastAsia="Times New Roman" w:hAnsi="Times New Roman" w:cs="Times New Roman"/>
          <w:b/>
          <w:sz w:val="23"/>
        </w:rPr>
        <w:t>”, conforme quantidades e especificações contidas no edital e seus anexos”.</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5"/>
        <w:ind w:right="-1"/>
        <w:jc w:val="both"/>
        <w:rPr>
          <w:rFonts w:ascii="Times New Roman" w:eastAsia="Times New Roman" w:hAnsi="Times New Roman" w:cs="Times New Roman"/>
          <w:b/>
          <w:sz w:val="24"/>
        </w:rPr>
      </w:pPr>
    </w:p>
    <w:p w:rsidR="0020623F" w:rsidRDefault="0020623F" w:rsidP="0020623F">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w:t>
      </w:r>
      <w:r w:rsidR="00293837">
        <w:rPr>
          <w:rFonts w:ascii="Times New Roman" w:eastAsia="Times New Roman" w:hAnsi="Times New Roman" w:cs="Times New Roman"/>
          <w:b/>
          <w:sz w:val="23"/>
          <w:u w:val="thick"/>
        </w:rPr>
        <w:t>11</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201</w:t>
      </w:r>
      <w:r w:rsidR="00533DE3">
        <w:rPr>
          <w:rFonts w:ascii="Times New Roman" w:eastAsia="Times New Roman" w:hAnsi="Times New Roman" w:cs="Times New Roman"/>
          <w:b/>
          <w:sz w:val="23"/>
          <w:u w:val="thick"/>
        </w:rPr>
        <w:t>9</w:t>
      </w:r>
      <w:r>
        <w:rPr>
          <w:rFonts w:ascii="Times New Roman" w:eastAsia="Times New Roman" w:hAnsi="Times New Roman" w:cs="Times New Roman"/>
          <w:b/>
          <w:sz w:val="23"/>
          <w:u w:val="thick"/>
        </w:rPr>
        <w:t>.</w:t>
      </w:r>
    </w:p>
    <w:p w:rsidR="0020623F" w:rsidRDefault="0020623F" w:rsidP="0020623F">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293837">
        <w:rPr>
          <w:rFonts w:ascii="Times New Roman" w:eastAsia="Times New Roman" w:hAnsi="Times New Roman" w:cs="Times New Roman"/>
          <w:b/>
          <w:sz w:val="23"/>
          <w:u w:val="thick"/>
        </w:rPr>
        <w:t>17</w:t>
      </w:r>
      <w:r>
        <w:rPr>
          <w:rFonts w:ascii="Times New Roman" w:eastAsia="Times New Roman" w:hAnsi="Times New Roman" w:cs="Times New Roman"/>
          <w:b/>
          <w:sz w:val="23"/>
          <w:u w:val="thick"/>
        </w:rPr>
        <w:t>/</w:t>
      </w:r>
      <w:r w:rsidR="00533DE3">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20623F" w:rsidRDefault="0020623F" w:rsidP="0020623F">
      <w:pPr>
        <w:spacing w:before="3"/>
        <w:ind w:right="-1"/>
        <w:rPr>
          <w:rFonts w:ascii="Times New Roman" w:eastAsia="Times New Roman" w:hAnsi="Times New Roman" w:cs="Times New Roman"/>
          <w:b/>
          <w:sz w:val="17"/>
        </w:rPr>
      </w:pPr>
    </w:p>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5"/>
        <w:ind w:right="-1"/>
        <w:rPr>
          <w:rFonts w:ascii="Times New Roman" w:eastAsia="Times New Roman" w:hAnsi="Times New Roman" w:cs="Times New Roman"/>
          <w:b/>
          <w:sz w:val="20"/>
        </w:rPr>
      </w:pPr>
      <w:r>
        <w:object w:dxaOrig="2217" w:dyaOrig="2496">
          <v:rect id="rectole0000000000" o:spid="_x0000_i1025" style="width:111.35pt;height:124.75pt" o:ole="" o:preferrelative="t" stroked="f">
            <v:imagedata r:id="rId7" o:title=""/>
          </v:rect>
          <o:OLEObject Type="Embed" ProgID="StaticMetafile" ShapeID="rectole0000000000" DrawAspect="Content" ObjectID="_1615705163" r:id="rId8"/>
        </w:object>
      </w:r>
    </w:p>
    <w:p w:rsidR="0020623F" w:rsidRDefault="0020623F" w:rsidP="0020623F">
      <w:pPr>
        <w:ind w:right="-1"/>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1"/>
        </w:rPr>
      </w:pPr>
    </w:p>
    <w:p w:rsidR="0020623F" w:rsidRDefault="0020623F" w:rsidP="0020623F">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293837">
        <w:rPr>
          <w:rFonts w:ascii="Times New Roman" w:eastAsia="Times New Roman" w:hAnsi="Times New Roman" w:cs="Times New Roman"/>
          <w:b/>
          <w:sz w:val="23"/>
        </w:rPr>
        <w:t>11</w:t>
      </w:r>
      <w:r>
        <w:rPr>
          <w:rFonts w:ascii="Times New Roman" w:eastAsia="Times New Roman" w:hAnsi="Times New Roman" w:cs="Times New Roman"/>
          <w:b/>
          <w:sz w:val="23"/>
        </w:rPr>
        <w:t>/</w:t>
      </w:r>
      <w:r w:rsidR="00293837">
        <w:rPr>
          <w:rFonts w:ascii="Times New Roman" w:eastAsia="Times New Roman" w:hAnsi="Times New Roman" w:cs="Times New Roman"/>
          <w:b/>
          <w:sz w:val="23"/>
        </w:rPr>
        <w:t>04</w:t>
      </w:r>
      <w:r>
        <w:rPr>
          <w:rFonts w:ascii="Times New Roman" w:eastAsia="Times New Roman" w:hAnsi="Times New Roman" w:cs="Times New Roman"/>
          <w:b/>
          <w:sz w:val="23"/>
        </w:rPr>
        <w:t>/</w:t>
      </w:r>
      <w:r w:rsidR="00533DE3">
        <w:rPr>
          <w:rFonts w:ascii="Times New Roman" w:eastAsia="Times New Roman" w:hAnsi="Times New Roman" w:cs="Times New Roman"/>
          <w:b/>
          <w:sz w:val="23"/>
        </w:rPr>
        <w:t>2019</w:t>
      </w:r>
      <w:r>
        <w:rPr>
          <w:rFonts w:ascii="Times New Roman" w:eastAsia="Times New Roman" w:hAnsi="Times New Roman" w:cs="Times New Roman"/>
          <w:b/>
          <w:sz w:val="23"/>
        </w:rPr>
        <w:t xml:space="preserve"> ÀS 09:00 HORAS</w:t>
      </w:r>
    </w:p>
    <w:p w:rsidR="0020623F" w:rsidRDefault="0020623F" w:rsidP="00C73E14">
      <w:pPr>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20623F" w:rsidRDefault="0020623F" w:rsidP="0020623F">
      <w:pPr>
        <w:spacing w:before="10"/>
        <w:ind w:right="-1"/>
        <w:jc w:val="both"/>
        <w:rPr>
          <w:rFonts w:ascii="Times New Roman" w:eastAsia="Times New Roman" w:hAnsi="Times New Roman" w:cs="Times New Roman"/>
          <w:sz w:val="27"/>
        </w:rPr>
      </w:pPr>
    </w:p>
    <w:p w:rsidR="0020623F" w:rsidRDefault="009B30B3"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  MUNICIPIO </w:t>
      </w:r>
      <w:r w:rsidR="0020623F">
        <w:rPr>
          <w:rFonts w:ascii="Times New Roman" w:eastAsia="Times New Roman" w:hAnsi="Times New Roman" w:cs="Times New Roman"/>
          <w:b/>
          <w:sz w:val="23"/>
        </w:rPr>
        <w:t>DE PESCARIA BRAVA</w:t>
      </w:r>
      <w:r w:rsidR="0020623F">
        <w:rPr>
          <w:rFonts w:ascii="Times New Roman" w:eastAsia="Times New Roman" w:hAnsi="Times New Roman" w:cs="Times New Roman"/>
          <w:spacing w:val="-3"/>
          <w:sz w:val="23"/>
        </w:rPr>
        <w:t xml:space="preserve">torna público, para </w:t>
      </w:r>
      <w:r w:rsidR="0020623F">
        <w:rPr>
          <w:rFonts w:ascii="Times New Roman" w:eastAsia="Times New Roman" w:hAnsi="Times New Roman" w:cs="Times New Roman"/>
          <w:spacing w:val="-4"/>
          <w:sz w:val="23"/>
        </w:rPr>
        <w:t xml:space="preserve">conhecimento </w:t>
      </w:r>
      <w:r w:rsidR="0020623F">
        <w:rPr>
          <w:rFonts w:ascii="Times New Roman" w:eastAsia="Times New Roman" w:hAnsi="Times New Roman" w:cs="Times New Roman"/>
          <w:spacing w:val="-2"/>
          <w:sz w:val="23"/>
        </w:rPr>
        <w:t xml:space="preserve">dos </w:t>
      </w:r>
      <w:r w:rsidR="0020623F">
        <w:rPr>
          <w:rFonts w:ascii="Times New Roman" w:eastAsia="Times New Roman" w:hAnsi="Times New Roman" w:cs="Times New Roman"/>
          <w:spacing w:val="-3"/>
          <w:sz w:val="23"/>
        </w:rPr>
        <w:t xml:space="preserve">interessados, que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4"/>
          <w:sz w:val="23"/>
        </w:rPr>
        <w:t xml:space="preserve">Pregoeiro </w:t>
      </w:r>
      <w:r w:rsidR="0020623F">
        <w:rPr>
          <w:rFonts w:ascii="Times New Roman" w:eastAsia="Times New Roman" w:hAnsi="Times New Roman" w:cs="Times New Roman"/>
          <w:sz w:val="23"/>
        </w:rPr>
        <w:t xml:space="preserve">e sua </w:t>
      </w:r>
      <w:r w:rsidR="0020623F">
        <w:rPr>
          <w:rFonts w:ascii="Times New Roman" w:eastAsia="Times New Roman" w:hAnsi="Times New Roman" w:cs="Times New Roman"/>
          <w:spacing w:val="-3"/>
          <w:sz w:val="23"/>
        </w:rPr>
        <w:t xml:space="preserve">Equipe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Apoio, </w:t>
      </w:r>
      <w:r w:rsidR="0020623F">
        <w:rPr>
          <w:rFonts w:ascii="Times New Roman" w:eastAsia="Times New Roman" w:hAnsi="Times New Roman" w:cs="Times New Roman"/>
          <w:spacing w:val="-4"/>
          <w:sz w:val="23"/>
        </w:rPr>
        <w:t xml:space="preserve">reunir-se-ão </w:t>
      </w:r>
      <w:r w:rsidR="0020623F">
        <w:rPr>
          <w:rFonts w:ascii="Times New Roman" w:eastAsia="Times New Roman" w:hAnsi="Times New Roman" w:cs="Times New Roman"/>
          <w:sz w:val="23"/>
        </w:rPr>
        <w:t xml:space="preserve">no dia, </w:t>
      </w:r>
      <w:r w:rsidR="0020623F">
        <w:rPr>
          <w:rFonts w:ascii="Times New Roman" w:eastAsia="Times New Roman" w:hAnsi="Times New Roman" w:cs="Times New Roman"/>
          <w:spacing w:val="-3"/>
          <w:sz w:val="23"/>
        </w:rPr>
        <w:t xml:space="preserve">hora </w:t>
      </w:r>
      <w:r w:rsidR="0020623F">
        <w:rPr>
          <w:rFonts w:ascii="Times New Roman" w:eastAsia="Times New Roman" w:hAnsi="Times New Roman" w:cs="Times New Roman"/>
          <w:sz w:val="23"/>
        </w:rPr>
        <w:t xml:space="preserve">e </w:t>
      </w:r>
      <w:r w:rsidR="0020623F">
        <w:rPr>
          <w:rFonts w:ascii="Times New Roman" w:eastAsia="Times New Roman" w:hAnsi="Times New Roman" w:cs="Times New Roman"/>
          <w:spacing w:val="-3"/>
          <w:sz w:val="23"/>
        </w:rPr>
        <w:t xml:space="preserve">local designados </w:t>
      </w:r>
      <w:r w:rsidR="0020623F">
        <w:rPr>
          <w:rFonts w:ascii="Times New Roman" w:eastAsia="Times New Roman" w:hAnsi="Times New Roman" w:cs="Times New Roman"/>
          <w:sz w:val="23"/>
        </w:rPr>
        <w:t xml:space="preserve">neste </w:t>
      </w:r>
      <w:r w:rsidR="0020623F">
        <w:rPr>
          <w:rFonts w:ascii="Times New Roman" w:eastAsia="Times New Roman" w:hAnsi="Times New Roman" w:cs="Times New Roman"/>
          <w:spacing w:val="-4"/>
          <w:sz w:val="23"/>
        </w:rPr>
        <w:t xml:space="preserve">Edital, </w:t>
      </w:r>
      <w:r w:rsidR="0020623F">
        <w:rPr>
          <w:rFonts w:ascii="Times New Roman" w:eastAsia="Times New Roman" w:hAnsi="Times New Roman" w:cs="Times New Roman"/>
          <w:sz w:val="23"/>
        </w:rPr>
        <w:t xml:space="preserve">no </w:t>
      </w:r>
      <w:r w:rsidR="0020623F">
        <w:rPr>
          <w:rFonts w:ascii="Times New Roman" w:eastAsia="Times New Roman" w:hAnsi="Times New Roman" w:cs="Times New Roman"/>
          <w:spacing w:val="-3"/>
          <w:sz w:val="23"/>
        </w:rPr>
        <w:t xml:space="preserve">Setor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licitações, </w:t>
      </w:r>
      <w:r w:rsidR="0020623F">
        <w:rPr>
          <w:rFonts w:ascii="Times New Roman" w:eastAsia="Times New Roman" w:hAnsi="Times New Roman" w:cs="Times New Roman"/>
          <w:sz w:val="23"/>
        </w:rPr>
        <w:t xml:space="preserve">na Rod. SC 437, Km 8, s/nº - Centro - Pescaria Brava - </w:t>
      </w:r>
      <w:r w:rsidR="0020623F">
        <w:rPr>
          <w:rFonts w:ascii="Times New Roman" w:eastAsia="Times New Roman" w:hAnsi="Times New Roman" w:cs="Times New Roman"/>
          <w:spacing w:val="-3"/>
          <w:sz w:val="23"/>
        </w:rPr>
        <w:t xml:space="preserve">SC., </w:t>
      </w:r>
      <w:r w:rsidR="0020623F">
        <w:rPr>
          <w:rFonts w:ascii="Times New Roman" w:eastAsia="Times New Roman" w:hAnsi="Times New Roman" w:cs="Times New Roman"/>
          <w:sz w:val="23"/>
        </w:rPr>
        <w:t xml:space="preserve">onde </w:t>
      </w:r>
      <w:r w:rsidR="0020623F">
        <w:rPr>
          <w:rFonts w:ascii="Times New Roman" w:eastAsia="Times New Roman" w:hAnsi="Times New Roman" w:cs="Times New Roman"/>
          <w:spacing w:val="-3"/>
          <w:sz w:val="23"/>
        </w:rPr>
        <w:t xml:space="preserve">será realizada licitação </w:t>
      </w:r>
      <w:r w:rsidR="0020623F">
        <w:rPr>
          <w:rFonts w:ascii="Times New Roman" w:eastAsia="Times New Roman" w:hAnsi="Times New Roman" w:cs="Times New Roman"/>
          <w:spacing w:val="-4"/>
          <w:sz w:val="23"/>
        </w:rPr>
        <w:t xml:space="preserve">na </w:t>
      </w:r>
      <w:r w:rsidR="0020623F">
        <w:rPr>
          <w:rFonts w:ascii="Times New Roman" w:eastAsia="Times New Roman" w:hAnsi="Times New Roman" w:cs="Times New Roman"/>
          <w:spacing w:val="-3"/>
          <w:sz w:val="23"/>
        </w:rPr>
        <w:t xml:space="preserve">modalidade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b/>
          <w:spacing w:val="-4"/>
          <w:sz w:val="23"/>
        </w:rPr>
        <w:t xml:space="preserve">PREGÃO </w:t>
      </w:r>
      <w:r w:rsidR="0020623F">
        <w:rPr>
          <w:rFonts w:ascii="Times New Roman" w:eastAsia="Times New Roman" w:hAnsi="Times New Roman" w:cs="Times New Roman"/>
          <w:b/>
          <w:spacing w:val="-3"/>
          <w:sz w:val="23"/>
        </w:rPr>
        <w:t xml:space="preserve">PRESENCIAL, </w:t>
      </w:r>
      <w:r w:rsidR="0020623F">
        <w:rPr>
          <w:rFonts w:ascii="Times New Roman" w:eastAsia="Times New Roman" w:hAnsi="Times New Roman" w:cs="Times New Roman"/>
          <w:sz w:val="23"/>
        </w:rPr>
        <w:t xml:space="preserve">do tipo </w:t>
      </w:r>
      <w:r w:rsidR="0020623F">
        <w:rPr>
          <w:rFonts w:ascii="Times New Roman" w:eastAsia="Times New Roman" w:hAnsi="Times New Roman" w:cs="Times New Roman"/>
          <w:b/>
          <w:spacing w:val="-3"/>
          <w:sz w:val="23"/>
        </w:rPr>
        <w:t>"</w:t>
      </w:r>
      <w:r w:rsidR="0020623F" w:rsidRPr="00187193">
        <w:rPr>
          <w:rFonts w:ascii="Times New Roman" w:eastAsia="Times New Roman" w:hAnsi="Times New Roman" w:cs="Times New Roman"/>
          <w:b/>
          <w:spacing w:val="-3"/>
          <w:sz w:val="23"/>
          <w:shd w:val="clear" w:color="auto" w:fill="FFFF00"/>
        </w:rPr>
        <w:t xml:space="preserve">MENOR  PREÇO POR </w:t>
      </w:r>
      <w:r w:rsidR="0020623F" w:rsidRPr="00187193">
        <w:rPr>
          <w:rFonts w:ascii="Times New Roman" w:eastAsia="Times New Roman" w:hAnsi="Times New Roman" w:cs="Times New Roman"/>
          <w:b/>
          <w:sz w:val="23"/>
          <w:shd w:val="clear" w:color="auto" w:fill="FFFF00"/>
        </w:rPr>
        <w:t>ITEM</w:t>
      </w:r>
      <w:r w:rsidR="0020623F">
        <w:rPr>
          <w:rFonts w:ascii="Times New Roman" w:eastAsia="Times New Roman" w:hAnsi="Times New Roman" w:cs="Times New Roman"/>
          <w:b/>
          <w:sz w:val="23"/>
        </w:rPr>
        <w:t>"</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com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3"/>
          <w:sz w:val="23"/>
        </w:rPr>
        <w:t xml:space="preserve">objetivo </w:t>
      </w:r>
      <w:r w:rsidR="0020623F">
        <w:rPr>
          <w:rFonts w:ascii="Times New Roman" w:eastAsia="Times New Roman" w:hAnsi="Times New Roman" w:cs="Times New Roman"/>
          <w:sz w:val="23"/>
        </w:rPr>
        <w:t xml:space="preserve">de </w:t>
      </w:r>
      <w:r w:rsidR="00533DE3" w:rsidRPr="00533DE3">
        <w:rPr>
          <w:rFonts w:ascii="Times New Roman" w:eastAsia="Times New Roman" w:hAnsi="Times New Roman" w:cs="Times New Roman"/>
          <w:b/>
          <w:sz w:val="23"/>
        </w:rPr>
        <w:t xml:space="preserve">CONTRATAÇÃO DE PESSOA JURÍDICA, NA MODALIDADE REGISTRO DE PREÇO, PARA AQUISIÇÃO DE </w:t>
      </w:r>
      <w:r w:rsidR="00293837">
        <w:rPr>
          <w:rFonts w:ascii="Times New Roman" w:eastAsia="Times New Roman" w:hAnsi="Times New Roman" w:cs="Times New Roman"/>
          <w:b/>
          <w:sz w:val="23"/>
        </w:rPr>
        <w:t>MOVEIS</w:t>
      </w:r>
      <w:r w:rsidR="00533DE3" w:rsidRPr="00533DE3">
        <w:rPr>
          <w:rFonts w:ascii="Times New Roman" w:eastAsia="Times New Roman" w:hAnsi="Times New Roman" w:cs="Times New Roman"/>
          <w:b/>
          <w:sz w:val="23"/>
        </w:rPr>
        <w:t xml:space="preserve"> DE ESCRITÓRIO PARA ATENDIMENTO DA DEMANDA DAS DIVERSAS SECRETARIAS, PREFEITURA MUNICIPAL DE PESCARIA BRAVA</w:t>
      </w:r>
      <w:r w:rsidR="0020623F">
        <w:rPr>
          <w:rFonts w:ascii="Times New Roman" w:eastAsia="Times New Roman" w:hAnsi="Times New Roman" w:cs="Times New Roman"/>
          <w:b/>
          <w:sz w:val="23"/>
        </w:rPr>
        <w:t>, conforme quantidades e especificações contidas no edital e seus anexos”.</w:t>
      </w:r>
    </w:p>
    <w:p w:rsidR="0020623F" w:rsidRDefault="0020623F" w:rsidP="0020623F">
      <w:pPr>
        <w:spacing w:line="264" w:lineRule="auto"/>
        <w:ind w:right="-1"/>
        <w:jc w:val="both"/>
        <w:rPr>
          <w:rFonts w:eastAsia="Arial"/>
        </w:rPr>
      </w:pPr>
    </w:p>
    <w:p w:rsidR="0020623F" w:rsidRDefault="0020623F" w:rsidP="0020623F">
      <w:pPr>
        <w:ind w:right="-1"/>
        <w:jc w:val="both"/>
        <w:rPr>
          <w:rFonts w:eastAsia="Arial"/>
          <w:sz w:val="20"/>
        </w:rPr>
      </w:pPr>
    </w:p>
    <w:p w:rsidR="0020623F" w:rsidRDefault="0020623F" w:rsidP="0020623F">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20623F" w:rsidRDefault="0020623F" w:rsidP="0020623F">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fizeremnecessários.</w:t>
      </w:r>
    </w:p>
    <w:p w:rsidR="0020623F" w:rsidRDefault="0020623F" w:rsidP="0020623F">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seguintesatribuições:</w:t>
      </w:r>
    </w:p>
    <w:p w:rsidR="0020623F" w:rsidRPr="00B77EBA" w:rsidRDefault="0020623F" w:rsidP="0020623F">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acompanhar os trabalhos da equipe deapoio;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responder às questões formuladas pelos fornecedores, relativas ao certame;</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documentos de credenciamento, bem como quanto a sua autenticidade;</w:t>
      </w:r>
    </w:p>
    <w:p w:rsidR="0020623F" w:rsidRDefault="0020623F" w:rsidP="0020623F">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as propostas depreços;</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a aceitabilidade daspropostas;</w:t>
      </w:r>
    </w:p>
    <w:p w:rsidR="0020623F" w:rsidRDefault="0020623F" w:rsidP="0020623F">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desclassificar propostas indicando osmotivos;</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conduzir os procedimentos relativos aos lances e à escolha da proposta do lance de menor preço;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verificar a habilitação do proponente classificado em primeiro lugar;</w:t>
      </w:r>
    </w:p>
    <w:p w:rsidR="0020623F" w:rsidRDefault="0020623F" w:rsidP="0020623F">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conferir autenticidade de documentos emitidos via internet, verificação quanto a sua  autenticidade, bem como quanto a suaregularidade;</w:t>
      </w:r>
    </w:p>
    <w:p w:rsidR="0020623F" w:rsidRDefault="0020623F" w:rsidP="0020623F">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declarar ovencedor;</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receber, examinar e decidir sobre a pertinência dos recursos;</w:t>
      </w:r>
    </w:p>
    <w:p w:rsidR="0020623F" w:rsidRDefault="0020623F" w:rsidP="0020623F">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elaborar a ata dasessão;</w:t>
      </w:r>
    </w:p>
    <w:p w:rsidR="0020623F" w:rsidRDefault="0020623F" w:rsidP="0020623F">
      <w:pPr>
        <w:numPr>
          <w:ilvl w:val="0"/>
          <w:numId w:val="1"/>
        </w:numPr>
        <w:tabs>
          <w:tab w:val="left" w:pos="433"/>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encaminhar o processo à autoridade superior para homologar e autorizar a contratação;</w:t>
      </w:r>
    </w:p>
    <w:p w:rsidR="0020623F" w:rsidRDefault="0020623F" w:rsidP="0020623F">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processo administrativo para apuração de irregularidades visando à  aplicação  de penalidades previstas nalegislação.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24"/>
        </w:rPr>
      </w:pPr>
    </w:p>
    <w:p w:rsidR="0020623F" w:rsidRDefault="0020623F" w:rsidP="0020623F">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20623F" w:rsidRPr="00B77EBA" w:rsidRDefault="0020623F" w:rsidP="0020623F">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20623F" w:rsidRPr="00B77EBA" w:rsidRDefault="0020623F" w:rsidP="0020623F">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aoPregão;</w:t>
      </w:r>
    </w:p>
    <w:p w:rsidR="0020623F" w:rsidRDefault="0020623F" w:rsidP="0020623F">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20623F" w:rsidRDefault="0020623F" w:rsidP="0020623F">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referidocertame;</w:t>
      </w:r>
    </w:p>
    <w:p w:rsidR="0020623F" w:rsidRDefault="0020623F" w:rsidP="0020623F">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nesteedital;</w:t>
      </w:r>
    </w:p>
    <w:p w:rsidR="0020623F" w:rsidRDefault="0020623F" w:rsidP="0020623F">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legislaçãopertinente;</w:t>
      </w:r>
    </w:p>
    <w:p w:rsidR="0020623F" w:rsidRDefault="0020623F" w:rsidP="0020623F">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legislaçãopertinente;</w:t>
      </w:r>
    </w:p>
    <w:p w:rsidR="0020623F" w:rsidRDefault="0020623F" w:rsidP="0020623F">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20623F" w:rsidRDefault="0020623F" w:rsidP="0020623F">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Colaborar para o bom andamento da sessão, mantendo a ordem e respeitando os tramites.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Nº 10.520, de 17/07/2002, subsidiariamente pela Lei Federal nº. 8.666/93 de 21/06/93 e suas alterações, Lei Complementar 123/2006,</w:t>
      </w:r>
      <w:r w:rsidR="009B30B3">
        <w:rPr>
          <w:rFonts w:ascii="Times New Roman" w:eastAsia="Times New Roman" w:hAnsi="Times New Roman" w:cs="Times New Roman"/>
          <w:sz w:val="23"/>
        </w:rPr>
        <w:t xml:space="preserve"> pelo Decreto 404/2018, </w:t>
      </w:r>
      <w:r>
        <w:rPr>
          <w:rFonts w:ascii="Times New Roman" w:eastAsia="Times New Roman" w:hAnsi="Times New Roman" w:cs="Times New Roman"/>
          <w:sz w:val="23"/>
        </w:rPr>
        <w:t>bem como pelas disposições fixadas neste Edital e seusAnexos.</w:t>
      </w:r>
    </w:p>
    <w:p w:rsidR="0020623F" w:rsidRDefault="0020623F" w:rsidP="0020623F">
      <w:pPr>
        <w:spacing w:before="2"/>
        <w:ind w:right="-1"/>
        <w:jc w:val="both"/>
        <w:rPr>
          <w:rFonts w:ascii="Times New Roman" w:eastAsia="Times New Roman" w:hAnsi="Times New Roman" w:cs="Times New Roman"/>
          <w:sz w:val="21"/>
        </w:rPr>
      </w:pPr>
    </w:p>
    <w:p w:rsidR="0020623F" w:rsidRPr="00B77EBA" w:rsidRDefault="0020623F" w:rsidP="0020623F">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3"/>
          <w:sz w:val="23"/>
        </w:rPr>
        <w:t>OBJETO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533DE3" w:rsidRPr="00533DE3">
        <w:rPr>
          <w:rFonts w:ascii="Times New Roman" w:eastAsia="Times New Roman" w:hAnsi="Times New Roman" w:cs="Times New Roman"/>
          <w:b/>
          <w:sz w:val="23"/>
        </w:rPr>
        <w:t xml:space="preserve">CONTRATAÇÃO DE PESSOA JURÍDICA, NA MODALIDADE REGISTRO DE PREÇO, PARA AQUISIÇÃO DE </w:t>
      </w:r>
      <w:r w:rsidR="00293837">
        <w:rPr>
          <w:rFonts w:ascii="Times New Roman" w:eastAsia="Times New Roman" w:hAnsi="Times New Roman" w:cs="Times New Roman"/>
          <w:b/>
          <w:sz w:val="23"/>
        </w:rPr>
        <w:t>MOVEIS</w:t>
      </w:r>
      <w:r w:rsidR="00533DE3" w:rsidRPr="00533DE3">
        <w:rPr>
          <w:rFonts w:ascii="Times New Roman" w:eastAsia="Times New Roman" w:hAnsi="Times New Roman" w:cs="Times New Roman"/>
          <w:b/>
          <w:sz w:val="23"/>
        </w:rPr>
        <w:t xml:space="preserve"> DE ESCRITÓRIO PARA ATENDIMENTO DA DEMANDA DAS DIVERSAS SECRETARIAS, PREFEITURA MUNICIPAL DE PESCARIA BRAVA</w:t>
      </w:r>
      <w:r>
        <w:rPr>
          <w:rFonts w:ascii="Times New Roman" w:eastAsia="Times New Roman" w:hAnsi="Times New Roman" w:cs="Times New Roman"/>
          <w:b/>
          <w:sz w:val="23"/>
        </w:rPr>
        <w:t>, conforme quantidades e especificações contidas no edital e seus anexos”</w:t>
      </w:r>
      <w:r>
        <w:rPr>
          <w:rFonts w:ascii="Times New Roman" w:eastAsia="Times New Roman" w:hAnsi="Times New Roman" w:cs="Times New Roman"/>
          <w:sz w:val="23"/>
        </w:rPr>
        <w:t xml:space="preserve">, obedecendo integralmente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nesteEdital.</w:t>
      </w:r>
    </w:p>
    <w:p w:rsidR="0020623F" w:rsidRDefault="0020623F" w:rsidP="00C73E14">
      <w:pPr>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DOSESCLARECIMENTOS</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aoPregoeiro.</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0623F" w:rsidRDefault="0020623F" w:rsidP="0020623F">
      <w:pPr>
        <w:spacing w:before="11"/>
        <w:ind w:right="-1"/>
        <w:jc w:val="both"/>
        <w:rPr>
          <w:rFonts w:ascii="Times New Roman" w:eastAsia="Times New Roman" w:hAnsi="Times New Roman" w:cs="Times New Roman"/>
          <w:sz w:val="17"/>
        </w:rPr>
      </w:pPr>
    </w:p>
    <w:p w:rsidR="0020623F" w:rsidRDefault="0020623F" w:rsidP="0020623F">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elapertinente.</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20623F" w:rsidRDefault="0020623F" w:rsidP="0020623F">
      <w:pPr>
        <w:spacing w:before="3"/>
        <w:ind w:right="-1"/>
        <w:jc w:val="both"/>
        <w:rPr>
          <w:rFonts w:ascii="Times New Roman" w:eastAsia="Times New Roman" w:hAnsi="Times New Roman" w:cs="Times New Roman"/>
          <w:sz w:val="23"/>
        </w:rPr>
      </w:pPr>
    </w:p>
    <w:p w:rsidR="0020623F" w:rsidRPr="00C2338D" w:rsidRDefault="0020623F" w:rsidP="0020623F">
      <w:pPr>
        <w:spacing w:line="244" w:lineRule="auto"/>
        <w:ind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a)</w:t>
      </w:r>
      <w:r w:rsidRPr="00C2338D">
        <w:rPr>
          <w:rFonts w:ascii="Times New Roman" w:eastAsia="Times New Roman" w:hAnsi="Times New Roman" w:cs="Times New Roman"/>
          <w:b/>
          <w:sz w:val="23"/>
        </w:rPr>
        <w:t xml:space="preserve">Os envelopes contendo as propostas de preços e habilitações serão recebidos pelo Pregoeiro, no Setor de Licitações, na Prefeitura Municipal de PESCARIA BRAVA - situado naRod. SC 437, Km 8, s/nº - Centro - Pescaria Brava - </w:t>
      </w:r>
      <w:r w:rsidRPr="00C2338D">
        <w:rPr>
          <w:rFonts w:ascii="Times New Roman" w:eastAsia="Times New Roman" w:hAnsi="Times New Roman" w:cs="Times New Roman"/>
          <w:b/>
          <w:spacing w:val="-3"/>
          <w:sz w:val="23"/>
        </w:rPr>
        <w:t>SC</w:t>
      </w:r>
      <w:r w:rsidRPr="00C2338D">
        <w:rPr>
          <w:rFonts w:ascii="Times New Roman" w:eastAsia="Times New Roman" w:hAnsi="Times New Roman" w:cs="Times New Roman"/>
          <w:b/>
          <w:sz w:val="23"/>
        </w:rPr>
        <w:t xml:space="preserve">, até às 09:00 horas do dia </w:t>
      </w:r>
      <w:r w:rsidR="00293837">
        <w:rPr>
          <w:rFonts w:ascii="Times New Roman" w:eastAsia="Times New Roman" w:hAnsi="Times New Roman" w:cs="Times New Roman"/>
          <w:b/>
          <w:sz w:val="23"/>
        </w:rPr>
        <w:t>11</w:t>
      </w:r>
      <w:r w:rsidR="00C930C5">
        <w:rPr>
          <w:rFonts w:ascii="Times New Roman" w:eastAsia="Times New Roman" w:hAnsi="Times New Roman" w:cs="Times New Roman"/>
          <w:b/>
          <w:sz w:val="23"/>
        </w:rPr>
        <w:t xml:space="preserve"> de </w:t>
      </w:r>
      <w:r w:rsidR="00293837">
        <w:rPr>
          <w:rFonts w:ascii="Times New Roman" w:eastAsia="Times New Roman" w:hAnsi="Times New Roman" w:cs="Times New Roman"/>
          <w:b/>
          <w:sz w:val="23"/>
        </w:rPr>
        <w:t>ABRIL</w:t>
      </w:r>
      <w:r w:rsidR="00C930C5">
        <w:rPr>
          <w:rFonts w:ascii="Times New Roman" w:eastAsia="Times New Roman" w:hAnsi="Times New Roman" w:cs="Times New Roman"/>
          <w:b/>
          <w:sz w:val="23"/>
        </w:rPr>
        <w:t xml:space="preserve"> de </w:t>
      </w:r>
      <w:r w:rsidR="004A2BB7">
        <w:rPr>
          <w:rFonts w:ascii="Times New Roman" w:eastAsia="Times New Roman" w:hAnsi="Times New Roman" w:cs="Times New Roman"/>
          <w:b/>
          <w:sz w:val="23"/>
        </w:rPr>
        <w:t>2019</w:t>
      </w:r>
      <w:r w:rsidRPr="00C2338D">
        <w:rPr>
          <w:rFonts w:ascii="Times New Roman" w:eastAsia="Times New Roman" w:hAnsi="Times New Roman" w:cs="Times New Roman"/>
          <w:b/>
          <w:sz w:val="23"/>
        </w:rPr>
        <w:t>.</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Não haverá atendimento aos Sábados, Domingos eferiados. </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Ocorrendo decretação de feriado ou outro fato superveniente, de caráter público, que impeça a realização deste evento na data acima marcada, a licitação ficara automaticamente prorrogada para o primeiro dia útil subseqüente, independentemente de novacomunicação.</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3"/>
          <w:sz w:val="23"/>
        </w:rPr>
        <w:t>ABERTURA</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20623F" w:rsidRDefault="0020623F" w:rsidP="0020623F">
      <w:pPr>
        <w:spacing w:before="6"/>
        <w:ind w:right="-1"/>
        <w:jc w:val="both"/>
        <w:rPr>
          <w:rFonts w:ascii="Times New Roman" w:eastAsia="Times New Roman" w:hAnsi="Times New Roman" w:cs="Times New Roman"/>
          <w:sz w:val="20"/>
        </w:rPr>
      </w:pPr>
    </w:p>
    <w:p w:rsidR="0020623F" w:rsidRPr="00ED53BC" w:rsidRDefault="0020623F" w:rsidP="0020623F">
      <w:pPr>
        <w:ind w:right="-1"/>
        <w:jc w:val="both"/>
        <w:rPr>
          <w:rFonts w:ascii="Times New Roman" w:eastAsia="Times New Roman" w:hAnsi="Times New Roman" w:cs="Times New Roman"/>
          <w:b/>
          <w:sz w:val="23"/>
          <w:shd w:val="clear" w:color="auto" w:fill="FFFF00"/>
        </w:rPr>
      </w:pPr>
      <w:r w:rsidRPr="00802AD3">
        <w:rPr>
          <w:rFonts w:ascii="Times New Roman" w:eastAsia="Times New Roman" w:hAnsi="Times New Roman" w:cs="Times New Roman"/>
          <w:b/>
          <w:sz w:val="23"/>
          <w:shd w:val="clear" w:color="auto" w:fill="FFFF00"/>
        </w:rPr>
        <w:t xml:space="preserve">DATA DA ABERTURA: </w:t>
      </w:r>
      <w:r w:rsidR="00293837">
        <w:rPr>
          <w:rFonts w:ascii="Times New Roman" w:eastAsia="Times New Roman" w:hAnsi="Times New Roman" w:cs="Times New Roman"/>
          <w:b/>
          <w:sz w:val="23"/>
          <w:shd w:val="clear" w:color="auto" w:fill="FFFF00"/>
        </w:rPr>
        <w:t>11</w:t>
      </w:r>
      <w:r w:rsidR="00C930C5">
        <w:rPr>
          <w:rFonts w:ascii="Times New Roman" w:eastAsia="Times New Roman" w:hAnsi="Times New Roman" w:cs="Times New Roman"/>
          <w:b/>
          <w:sz w:val="23"/>
          <w:shd w:val="clear" w:color="auto" w:fill="FFFF00"/>
        </w:rPr>
        <w:t xml:space="preserve"> de </w:t>
      </w:r>
      <w:r w:rsidR="00293837">
        <w:rPr>
          <w:rFonts w:ascii="Times New Roman" w:eastAsia="Times New Roman" w:hAnsi="Times New Roman" w:cs="Times New Roman"/>
          <w:b/>
          <w:sz w:val="23"/>
          <w:shd w:val="clear" w:color="auto" w:fill="FFFF00"/>
        </w:rPr>
        <w:t>ABRIL</w:t>
      </w:r>
      <w:r w:rsidR="00C930C5">
        <w:rPr>
          <w:rFonts w:ascii="Times New Roman" w:eastAsia="Times New Roman" w:hAnsi="Times New Roman" w:cs="Times New Roman"/>
          <w:b/>
          <w:sz w:val="23"/>
          <w:shd w:val="clear" w:color="auto" w:fill="FFFF00"/>
        </w:rPr>
        <w:t xml:space="preserve"> de</w:t>
      </w:r>
      <w:r w:rsidR="004A2BB7">
        <w:rPr>
          <w:rFonts w:ascii="Times New Roman" w:eastAsia="Times New Roman" w:hAnsi="Times New Roman" w:cs="Times New Roman"/>
          <w:b/>
          <w:sz w:val="23"/>
          <w:shd w:val="clear" w:color="auto" w:fill="FFFF00"/>
        </w:rPr>
        <w:t>2019</w:t>
      </w:r>
      <w:r w:rsidRPr="00802AD3">
        <w:rPr>
          <w:rFonts w:ascii="Times New Roman" w:eastAsia="Times New Roman" w:hAnsi="Times New Roman" w:cs="Times New Roman"/>
          <w:b/>
          <w:sz w:val="23"/>
          <w:shd w:val="clear" w:color="auto" w:fill="FFFF00"/>
        </w:rPr>
        <w:t>.</w:t>
      </w: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HORA: 09:00 HORAS</w:t>
      </w:r>
    </w:p>
    <w:p w:rsidR="0020623F" w:rsidRDefault="0020623F" w:rsidP="0020623F">
      <w:pPr>
        <w:spacing w:before="7"/>
        <w:ind w:right="-1"/>
        <w:jc w:val="both"/>
        <w:rPr>
          <w:rFonts w:ascii="Times New Roman" w:eastAsia="Times New Roman" w:hAnsi="Times New Roman" w:cs="Times New Roman"/>
          <w:b/>
          <w:sz w:val="11"/>
        </w:rPr>
      </w:pPr>
    </w:p>
    <w:p w:rsidR="0020623F" w:rsidRDefault="0020623F" w:rsidP="0020623F">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20623F" w:rsidRDefault="0020623F" w:rsidP="0020623F">
      <w:pPr>
        <w:spacing w:before="11"/>
        <w:ind w:right="-1"/>
        <w:jc w:val="both"/>
        <w:rPr>
          <w:rFonts w:ascii="Times New Roman" w:eastAsia="Times New Roman" w:hAnsi="Times New Roman" w:cs="Times New Roman"/>
          <w:sz w:val="17"/>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3"/>
          <w:sz w:val="23"/>
        </w:rPr>
        <w:t>LICITAÇÃO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seusAnexos.</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20623F" w:rsidRPr="00B77EBA" w:rsidRDefault="0020623F" w:rsidP="0020623F">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3"/>
          <w:sz w:val="23"/>
        </w:rPr>
        <w:t>CREDENCIAMENTO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n.º3.555/2000</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
          <w:sz w:val="23"/>
        </w:rPr>
        <w:t>identidade;</w:t>
      </w:r>
    </w:p>
    <w:p w:rsidR="0020623F" w:rsidRDefault="0020623F" w:rsidP="0020623F">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20623F" w:rsidRDefault="0020623F" w:rsidP="0020623F">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empresaindividual;</w:t>
      </w:r>
    </w:p>
    <w:p w:rsidR="0020623F" w:rsidRDefault="0020623F" w:rsidP="0020623F">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4"/>
          <w:sz w:val="23"/>
        </w:rPr>
        <w:t>administradores;</w:t>
      </w:r>
    </w:p>
    <w:p w:rsidR="0020623F" w:rsidRDefault="0020623F" w:rsidP="0020623F">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4"/>
          <w:sz w:val="23"/>
        </w:rPr>
        <w:t>exigir.</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caso).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ata/assembléia</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dirigentes.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r>
        <w:rPr>
          <w:rFonts w:ascii="Times New Roman" w:eastAsia="Times New Roman" w:hAnsi="Times New Roman" w:cs="Times New Roman"/>
          <w:spacing w:val="-4"/>
          <w:sz w:val="23"/>
        </w:rPr>
        <w:t xml:space="preserve">conseqüência,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3"/>
          <w:sz w:val="23"/>
        </w:rPr>
        <w:t>obteve.</w:t>
      </w:r>
    </w:p>
    <w:p w:rsidR="0020623F" w:rsidRDefault="0020623F" w:rsidP="0020623F">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20623F" w:rsidRDefault="0020623F" w:rsidP="0020623F">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empresalicitante.</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4"/>
          <w:sz w:val="23"/>
        </w:rPr>
        <w:t>licitante.</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3"/>
          <w:sz w:val="23"/>
        </w:rPr>
        <w:t>10.520/2002.</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Complementar nº 123, </w:t>
      </w:r>
      <w:r>
        <w:rPr>
          <w:rFonts w:ascii="Times New Roman" w:eastAsia="Times New Roman" w:hAnsi="Times New Roman" w:cs="Times New Roman"/>
          <w:sz w:val="23"/>
        </w:rPr>
        <w:lastRenderedPageBreak/>
        <w:t>de 14 de dezembro de 2006, as que se enquadrarem em qualquer das exclusões relacionadas no parágrafo quarto do seu artigo terceiro.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mencionadaLei.</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deverá(ão) ser apresentado(s) obrigatoriamente juntamente com oCredenciamento.</w:t>
      </w:r>
    </w:p>
    <w:p w:rsidR="0020623F" w:rsidRDefault="0020623F" w:rsidP="0020623F">
      <w:pPr>
        <w:spacing w:before="4"/>
        <w:ind w:right="-1"/>
        <w:jc w:val="both"/>
        <w:rPr>
          <w:rFonts w:ascii="Times New Roman" w:eastAsia="Times New Roman" w:hAnsi="Times New Roman" w:cs="Times New Roman"/>
          <w:sz w:val="17"/>
        </w:rPr>
      </w:pPr>
    </w:p>
    <w:p w:rsidR="0020623F" w:rsidRDefault="0020623F" w:rsidP="0020623F">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DEHABILITAÇÃO.</w:t>
      </w:r>
    </w:p>
    <w:p w:rsidR="0020623F" w:rsidRDefault="0020623F" w:rsidP="0020623F">
      <w:pPr>
        <w:spacing w:before="10"/>
        <w:ind w:right="-1"/>
        <w:jc w:val="both"/>
        <w:rPr>
          <w:rFonts w:ascii="Times New Roman" w:eastAsia="Times New Roman" w:hAnsi="Times New Roman" w:cs="Times New Roman"/>
          <w:b/>
        </w:rPr>
      </w:pPr>
    </w:p>
    <w:p w:rsidR="0020623F" w:rsidRDefault="0020623F" w:rsidP="0020623F">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doEdital).</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20623F" w:rsidRDefault="0020623F" w:rsidP="0020623F">
      <w:pPr>
        <w:spacing w:before="2"/>
        <w:ind w:right="-1"/>
        <w:jc w:val="both"/>
        <w:rPr>
          <w:rFonts w:ascii="Times New Roman" w:eastAsia="Times New Roman" w:hAnsi="Times New Roman" w:cs="Times New Roman"/>
          <w:sz w:val="23"/>
        </w:rPr>
      </w:pPr>
    </w:p>
    <w:p w:rsidR="0020623F" w:rsidRDefault="0020623F" w:rsidP="0020623F">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daproposta.</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ounão;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(trinta)dias.</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3"/>
          <w:sz w:val="23"/>
        </w:rPr>
        <w:t>seguir:</w:t>
      </w: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293837">
        <w:rPr>
          <w:rFonts w:ascii="Times New Roman" w:eastAsia="Times New Roman" w:hAnsi="Times New Roman" w:cs="Times New Roman"/>
          <w:sz w:val="23"/>
        </w:rPr>
        <w:t>11</w:t>
      </w:r>
      <w:r>
        <w:rPr>
          <w:rFonts w:ascii="Times New Roman" w:eastAsia="Times New Roman" w:hAnsi="Times New Roman" w:cs="Times New Roman"/>
          <w:sz w:val="23"/>
        </w:rPr>
        <w:t>/</w:t>
      </w:r>
      <w:r w:rsidR="004A2BB7">
        <w:rPr>
          <w:rFonts w:ascii="Times New Roman" w:eastAsia="Times New Roman" w:hAnsi="Times New Roman" w:cs="Times New Roman"/>
          <w:sz w:val="23"/>
        </w:rPr>
        <w:t>2019</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293837">
        <w:rPr>
          <w:rFonts w:ascii="Times New Roman" w:eastAsia="Times New Roman" w:hAnsi="Times New Roman" w:cs="Times New Roman"/>
          <w:sz w:val="23"/>
        </w:rPr>
        <w:t>11</w:t>
      </w:r>
      <w:r>
        <w:rPr>
          <w:rFonts w:ascii="Times New Roman" w:eastAsia="Times New Roman" w:hAnsi="Times New Roman" w:cs="Times New Roman"/>
          <w:sz w:val="23"/>
        </w:rPr>
        <w:t>/</w:t>
      </w:r>
      <w:r w:rsidR="004A2BB7">
        <w:rPr>
          <w:rFonts w:ascii="Times New Roman" w:eastAsia="Times New Roman" w:hAnsi="Times New Roman" w:cs="Times New Roman"/>
          <w:sz w:val="23"/>
        </w:rPr>
        <w:t>2019</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9"/>
        </w:rPr>
      </w:pPr>
    </w:p>
    <w:p w:rsidR="0020623F" w:rsidRDefault="0020623F" w:rsidP="0020623F">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r>
        <w:rPr>
          <w:rFonts w:ascii="Times New Roman" w:eastAsia="Times New Roman" w:hAnsi="Times New Roman" w:cs="Times New Roman"/>
          <w:sz w:val="23"/>
        </w:rPr>
        <w:t>da</w:t>
      </w:r>
      <w:r>
        <w:rPr>
          <w:rFonts w:ascii="Times New Roman" w:eastAsia="Times New Roman" w:hAnsi="Times New Roman" w:cs="Times New Roman"/>
          <w:spacing w:val="-3"/>
          <w:sz w:val="23"/>
        </w:rPr>
        <w:t>sessão.</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3"/>
          <w:sz w:val="23"/>
        </w:rPr>
        <w:t>Brasil.</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tradutorjuramentado.</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presentelicitação.</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20623F" w:rsidRDefault="0020623F" w:rsidP="0020623F">
      <w:pPr>
        <w:spacing w:before="4"/>
        <w:ind w:right="-1"/>
        <w:jc w:val="both"/>
        <w:rPr>
          <w:rFonts w:ascii="Times New Roman" w:eastAsia="Times New Roman" w:hAnsi="Times New Roman" w:cs="Times New Roman"/>
          <w:sz w:val="31"/>
        </w:rPr>
      </w:pPr>
    </w:p>
    <w:p w:rsidR="0020623F" w:rsidRDefault="0020623F" w:rsidP="0020623F">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20623F" w:rsidRDefault="0020623F" w:rsidP="0020623F">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seguintesrequisitos:</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3"/>
          <w:sz w:val="23"/>
        </w:rPr>
        <w:t>proposta;</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desteedital;</w:t>
      </w:r>
    </w:p>
    <w:p w:rsidR="0020623F" w:rsidRDefault="0020623F" w:rsidP="0020623F">
      <w:pPr>
        <w:spacing w:before="6"/>
        <w:ind w:right="-1"/>
        <w:jc w:val="both"/>
        <w:rPr>
          <w:rFonts w:ascii="Times New Roman" w:eastAsia="Times New Roman" w:hAnsi="Times New Roman" w:cs="Times New Roman"/>
          <w:b/>
          <w:sz w:val="17"/>
        </w:rPr>
      </w:pPr>
    </w:p>
    <w:p w:rsidR="0020623F" w:rsidRDefault="0020623F" w:rsidP="0020623F">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"0"(zero).</w:t>
      </w:r>
    </w:p>
    <w:p w:rsidR="0020623F" w:rsidRDefault="0020623F" w:rsidP="0020623F">
      <w:pPr>
        <w:tabs>
          <w:tab w:val="left" w:pos="700"/>
        </w:tabs>
        <w:spacing w:before="15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8.1.6 - indicar a marca dos produtos ofertados, sob pena dedesclassificação;</w:t>
      </w:r>
    </w:p>
    <w:p w:rsidR="0020623F" w:rsidRDefault="0020623F" w:rsidP="0020623F">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modolegível.</w:t>
      </w:r>
    </w:p>
    <w:p w:rsidR="0020623F" w:rsidRDefault="0020623F" w:rsidP="0020623F">
      <w:pPr>
        <w:spacing w:before="7"/>
        <w:ind w:right="-1"/>
        <w:jc w:val="both"/>
        <w:rPr>
          <w:rFonts w:ascii="Times New Roman" w:eastAsia="Times New Roman" w:hAnsi="Times New Roman" w:cs="Times New Roman"/>
          <w:b/>
          <w:sz w:val="17"/>
        </w:rPr>
      </w:pPr>
    </w:p>
    <w:p w:rsidR="0020623F" w:rsidRDefault="0020623F" w:rsidP="0020623F">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3"/>
          <w:sz w:val="23"/>
        </w:rPr>
        <w:t>primeiro.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3"/>
          <w:sz w:val="23"/>
        </w:rPr>
        <w:t>uso.</w:t>
      </w:r>
    </w:p>
    <w:p w:rsidR="0020623F" w:rsidRDefault="0020623F" w:rsidP="0020623F">
      <w:pPr>
        <w:spacing w:before="2"/>
        <w:ind w:right="-1"/>
        <w:jc w:val="both"/>
        <w:rPr>
          <w:rFonts w:ascii="Times New Roman" w:eastAsia="Times New Roman" w:hAnsi="Times New Roman" w:cs="Times New Roman"/>
          <w:sz w:val="10"/>
        </w:rPr>
      </w:pPr>
    </w:p>
    <w:p w:rsidR="0020623F" w:rsidRDefault="0020623F" w:rsidP="0020623F">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20623F" w:rsidRDefault="0020623F" w:rsidP="0020623F">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Lei8.666/93.</w:t>
      </w:r>
    </w:p>
    <w:p w:rsidR="0020623F" w:rsidRDefault="0020623F" w:rsidP="0020623F">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z w:val="23"/>
        </w:rPr>
        <w:t>2)</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(anexoIII).</w:t>
      </w:r>
    </w:p>
    <w:p w:rsidR="0020623F" w:rsidRPr="00F202AB"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3"/>
          <w:sz w:val="23"/>
        </w:rPr>
        <w:t>Jurídica.</w:t>
      </w:r>
    </w:p>
    <w:p w:rsidR="0020623F" w:rsidRDefault="0020623F" w:rsidP="0020623F">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empresaindividual;</w:t>
      </w:r>
    </w:p>
    <w:p w:rsidR="0020623F" w:rsidRDefault="0020623F" w:rsidP="0020623F">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4"/>
          <w:sz w:val="23"/>
        </w:rPr>
        <w:t>administradores;</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spacing w:before="4" w:line="244" w:lineRule="auto"/>
        <w:ind w:right="-1"/>
        <w:jc w:val="both"/>
        <w:rPr>
          <w:rFonts w:ascii="Times New Roman" w:eastAsia="Times New Roman" w:hAnsi="Times New Roman" w:cs="Times New Roman"/>
          <w:spacing w:val="-4"/>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4"/>
          <w:sz w:val="23"/>
        </w:rPr>
        <w:t>exigir.</w:t>
      </w:r>
    </w:p>
    <w:p w:rsidR="005052B9" w:rsidRDefault="005052B9" w:rsidP="005052B9">
      <w:pPr>
        <w:spacing w:before="4" w:line="244" w:lineRule="auto"/>
        <w:ind w:right="-1"/>
        <w:jc w:val="both"/>
        <w:rPr>
          <w:rFonts w:ascii="Times New Roman" w:eastAsia="Times New Roman" w:hAnsi="Times New Roman" w:cs="Times New Roman"/>
          <w:sz w:val="23"/>
        </w:rPr>
      </w:pPr>
      <w:r w:rsidRPr="004C008C">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xml:space="preserve"> Os documentos, da letra a à d, uma vez apresentados no credenciamento, estão dispensados de apresentação na Habilitação.</w:t>
      </w:r>
    </w:p>
    <w:p w:rsidR="005052B9" w:rsidRDefault="005052B9" w:rsidP="005052B9">
      <w:pPr>
        <w:spacing w:before="8"/>
        <w:ind w:right="-1"/>
        <w:jc w:val="both"/>
        <w:rPr>
          <w:rFonts w:ascii="Times New Roman" w:eastAsia="Times New Roman" w:hAnsi="Times New Roman" w:cs="Times New Roman"/>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3"/>
          <w:sz w:val="23"/>
        </w:rPr>
        <w:t>Fiscal:</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4"/>
          <w:sz w:val="23"/>
        </w:rPr>
        <w:t>(CNPJ/MF);</w:t>
      </w:r>
    </w:p>
    <w:p w:rsidR="0020623F" w:rsidRDefault="0020623F" w:rsidP="0020623F">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20623F" w:rsidRDefault="0020623F" w:rsidP="0020623F">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
          <w:sz w:val="23"/>
        </w:rPr>
        <w:t>INSS;</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4"/>
          <w:sz w:val="23"/>
        </w:rPr>
        <w:t>Federal;</w:t>
      </w:r>
    </w:p>
    <w:p w:rsidR="0020623F" w:rsidRDefault="0020623F" w:rsidP="0020623F">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u w:val="thick"/>
        </w:rPr>
        <w:t>h. Certidão Negativa de Débito Trabalhista, conforme a Lei 12.440/2011;</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QualificaçãoEconômico-Financeira:</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4"/>
          <w:sz w:val="23"/>
        </w:rPr>
        <w:t>jurídica.</w:t>
      </w:r>
    </w:p>
    <w:p w:rsidR="0020623F" w:rsidRDefault="0020623F" w:rsidP="0020623F">
      <w:pPr>
        <w:tabs>
          <w:tab w:val="left" w:pos="683"/>
        </w:tabs>
        <w:spacing w:before="1"/>
        <w:ind w:right="-1"/>
        <w:jc w:val="both"/>
        <w:rPr>
          <w:rFonts w:ascii="Times New Roman" w:eastAsia="Times New Roman" w:hAnsi="Times New Roman" w:cs="Times New Roman"/>
          <w:b/>
          <w:spacing w:val="-4"/>
          <w:sz w:val="23"/>
        </w:rPr>
      </w:pPr>
    </w:p>
    <w:p w:rsidR="0020623F" w:rsidRDefault="0020623F" w:rsidP="0020623F">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3"/>
          <w:sz w:val="23"/>
        </w:rPr>
        <w:t>Técnica</w:t>
      </w:r>
    </w:p>
    <w:p w:rsidR="0020623F" w:rsidRDefault="0020623F" w:rsidP="0020623F">
      <w:pPr>
        <w:spacing w:before="11"/>
        <w:ind w:right="-1"/>
        <w:jc w:val="both"/>
        <w:rPr>
          <w:rFonts w:ascii="Times New Roman" w:eastAsia="Times New Roman" w:hAnsi="Times New Roman" w:cs="Times New Roman"/>
          <w:b/>
          <w:sz w:val="16"/>
        </w:rPr>
      </w:pPr>
    </w:p>
    <w:p w:rsidR="005052B9" w:rsidRDefault="005052B9" w:rsidP="005052B9">
      <w:pPr>
        <w:pStyle w:val="Corpodetexto"/>
        <w:numPr>
          <w:ilvl w:val="0"/>
          <w:numId w:val="16"/>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20623F" w:rsidRDefault="0020623F" w:rsidP="0020623F">
      <w:pPr>
        <w:tabs>
          <w:tab w:val="left" w:pos="515"/>
        </w:tabs>
        <w:ind w:right="-1"/>
        <w:jc w:val="both"/>
        <w:rPr>
          <w:rFonts w:ascii="Times New Roman" w:eastAsia="Times New Roman" w:hAnsi="Times New Roman" w:cs="Times New Roman"/>
          <w:b/>
          <w:spacing w:val="-4"/>
          <w:sz w:val="23"/>
        </w:rPr>
      </w:pPr>
    </w:p>
    <w:p w:rsidR="0020623F" w:rsidRDefault="0020623F" w:rsidP="0020623F">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deautenticá-las.</w:t>
      </w:r>
    </w:p>
    <w:p w:rsidR="0020623F" w:rsidRPr="00F202AB"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3"/>
          <w:sz w:val="23"/>
        </w:rPr>
        <w:t>Anexos.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parahabilitação.</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mesmasdocumentações.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lastRenderedPageBreak/>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z w:val="23"/>
        </w:rPr>
        <w:t xml:space="preserve">vir na </w:t>
      </w:r>
      <w:r>
        <w:rPr>
          <w:rFonts w:ascii="Times New Roman" w:eastAsia="Times New Roman" w:hAnsi="Times New Roman" w:cs="Times New Roman"/>
          <w:spacing w:val="-3"/>
          <w:sz w:val="23"/>
        </w:rPr>
        <w:t xml:space="preserve">seqüência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4"/>
          <w:sz w:val="23"/>
        </w:rPr>
        <w:t>análise.</w:t>
      </w:r>
    </w:p>
    <w:p w:rsidR="0020623F" w:rsidRDefault="0020623F" w:rsidP="0020623F">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DOSENVELOPES</w:t>
      </w:r>
    </w:p>
    <w:p w:rsidR="0020623F" w:rsidRDefault="0020623F" w:rsidP="0020623F">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3"/>
          <w:sz w:val="23"/>
        </w:rPr>
        <w:t>licitantes.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peloPregoeiro.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4"/>
          <w:sz w:val="23"/>
        </w:rPr>
        <w:t>JULGAMENTO</w:t>
      </w:r>
    </w:p>
    <w:p w:rsidR="0020623F" w:rsidRDefault="0020623F" w:rsidP="0020623F">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3"/>
          <w:sz w:val="23"/>
        </w:rPr>
        <w:t>trabalhos</w:t>
      </w:r>
    </w:p>
    <w:p w:rsidR="0020623F" w:rsidRDefault="0020623F" w:rsidP="0020623F">
      <w:pPr>
        <w:spacing w:before="1"/>
        <w:ind w:right="-1"/>
        <w:jc w:val="both"/>
        <w:rPr>
          <w:rFonts w:ascii="Times New Roman" w:eastAsia="Times New Roman" w:hAnsi="Times New Roman" w:cs="Times New Roman"/>
          <w:sz w:val="18"/>
        </w:rPr>
      </w:pPr>
    </w:p>
    <w:p w:rsidR="0020623F" w:rsidRDefault="0020623F" w:rsidP="0020623F">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z w:val="23"/>
        </w:rPr>
        <w:t>ITEM:</w:t>
      </w:r>
    </w:p>
    <w:p w:rsidR="0020623F"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3"/>
          <w:sz w:val="23"/>
        </w:rPr>
        <w:t>valor;</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20623F" w:rsidRDefault="0020623F" w:rsidP="0020623F">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dePreços.</w:t>
      </w:r>
    </w:p>
    <w:p w:rsidR="0020623F" w:rsidRDefault="0020623F" w:rsidP="0020623F">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3"/>
          <w:sz w:val="23"/>
        </w:rPr>
        <w:t>licitantes.</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3"/>
          <w:sz w:val="23"/>
        </w:rPr>
        <w:t>verbais.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subitemanterior,</w:t>
      </w:r>
      <w:r>
        <w:rPr>
          <w:rFonts w:ascii="Times New Roman" w:eastAsia="Times New Roman" w:hAnsi="Times New Roman" w:cs="Times New Roman"/>
          <w:sz w:val="23"/>
        </w:rPr>
        <w:t>o</w:t>
      </w:r>
      <w:r>
        <w:rPr>
          <w:rFonts w:ascii="Times New Roman" w:eastAsia="Times New Roman" w:hAnsi="Times New Roman" w:cs="Times New Roman"/>
          <w:spacing w:val="-4"/>
          <w:sz w:val="23"/>
        </w:rPr>
        <w:t>Pregoeiroclassificará</w:t>
      </w:r>
      <w:r>
        <w:rPr>
          <w:rFonts w:ascii="Times New Roman" w:eastAsia="Times New Roman" w:hAnsi="Times New Roman" w:cs="Times New Roman"/>
          <w:spacing w:val="-3"/>
          <w:sz w:val="23"/>
        </w:rPr>
        <w:t>as</w:t>
      </w:r>
      <w:r>
        <w:rPr>
          <w:rFonts w:ascii="Times New Roman" w:eastAsia="Times New Roman" w:hAnsi="Times New Roman" w:cs="Times New Roman"/>
          <w:spacing w:val="-4"/>
          <w:sz w:val="23"/>
        </w:rPr>
        <w:t>melhores</w:t>
      </w:r>
      <w:r>
        <w:rPr>
          <w:rFonts w:ascii="Times New Roman" w:eastAsia="Times New Roman" w:hAnsi="Times New Roman" w:cs="Times New Roman"/>
          <w:spacing w:val="-3"/>
          <w:sz w:val="23"/>
        </w:rPr>
        <w:t>propostas,</w:t>
      </w:r>
      <w:r>
        <w:rPr>
          <w:rFonts w:ascii="Times New Roman" w:eastAsia="Times New Roman" w:hAnsi="Times New Roman" w:cs="Times New Roman"/>
          <w:sz w:val="23"/>
        </w:rPr>
        <w:t>atéo</w:t>
      </w:r>
      <w:r>
        <w:rPr>
          <w:rFonts w:ascii="Times New Roman" w:eastAsia="Times New Roman" w:hAnsi="Times New Roman" w:cs="Times New Roman"/>
          <w:spacing w:val="-4"/>
          <w:sz w:val="23"/>
        </w:rPr>
        <w:t>máximo</w:t>
      </w:r>
      <w:r>
        <w:rPr>
          <w:rFonts w:ascii="Times New Roman" w:eastAsia="Times New Roman" w:hAnsi="Times New Roman" w:cs="Times New Roman"/>
          <w:sz w:val="23"/>
        </w:rPr>
        <w:t>03</w:t>
      </w:r>
      <w:r>
        <w:rPr>
          <w:rFonts w:ascii="Times New Roman" w:eastAsia="Times New Roman" w:hAnsi="Times New Roman" w:cs="Times New Roman"/>
          <w:spacing w:val="-3"/>
          <w:sz w:val="23"/>
        </w:rPr>
        <w:t>(três),para</w:t>
      </w:r>
      <w:r>
        <w:rPr>
          <w:rFonts w:ascii="Times New Roman" w:eastAsia="Times New Roman" w:hAnsi="Times New Roman" w:cs="Times New Roman"/>
          <w:spacing w:val="-2"/>
          <w:sz w:val="23"/>
        </w:rPr>
        <w:t>que</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r>
        <w:rPr>
          <w:rFonts w:ascii="Times New Roman" w:eastAsia="Times New Roman" w:hAnsi="Times New Roman" w:cs="Times New Roman"/>
          <w:spacing w:val="-4"/>
          <w:sz w:val="23"/>
        </w:rPr>
        <w:t xml:space="preserve">seqüencialmente,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3"/>
          <w:sz w:val="23"/>
        </w:rPr>
        <w:t>valor.</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4"/>
          <w:sz w:val="23"/>
        </w:rPr>
        <w:t>preço.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3"/>
          <w:sz w:val="23"/>
        </w:rPr>
        <w:t>proposta.</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
          <w:sz w:val="23"/>
        </w:rPr>
        <w:t>contratação.</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
          <w:sz w:val="23"/>
        </w:rPr>
        <w:t>respeito.</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r>
        <w:rPr>
          <w:rFonts w:ascii="Times New Roman" w:eastAsia="Times New Roman" w:hAnsi="Times New Roman" w:cs="Times New Roman"/>
          <w:spacing w:val="-4"/>
          <w:sz w:val="23"/>
        </w:rPr>
        <w:t xml:space="preserve">subseqüente,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4"/>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4"/>
          <w:sz w:val="23"/>
        </w:rPr>
        <w:t>Pregão.</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20623F" w:rsidRPr="00B276D8" w:rsidRDefault="0020623F" w:rsidP="0020623F">
      <w:pPr>
        <w:ind w:right="-1"/>
        <w:jc w:val="both"/>
        <w:rPr>
          <w:rFonts w:ascii="Times New Roman" w:eastAsia="Times New Roman" w:hAnsi="Times New Roman" w:cs="Times New Roman"/>
          <w:b/>
          <w:sz w:val="19"/>
        </w:rPr>
      </w:pPr>
    </w:p>
    <w:p w:rsidR="0020623F" w:rsidRDefault="0020623F" w:rsidP="0020623F">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nãoprevistos</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fundoperdido.</w:t>
      </w:r>
    </w:p>
    <w:p w:rsidR="0020623F" w:rsidRPr="00B276D8" w:rsidRDefault="0020623F" w:rsidP="0020623F">
      <w:pPr>
        <w:spacing w:before="7"/>
        <w:ind w:right="-1"/>
        <w:jc w:val="both"/>
        <w:rPr>
          <w:rFonts w:ascii="Times New Roman" w:eastAsia="Times New Roman" w:hAnsi="Times New Roman" w:cs="Times New Roman"/>
          <w:b/>
          <w:sz w:val="18"/>
        </w:rPr>
      </w:pPr>
    </w:p>
    <w:p w:rsidR="0020623F" w:rsidRDefault="0020623F" w:rsidP="0020623F">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3"/>
          <w:sz w:val="23"/>
        </w:rPr>
        <w:t>proposta.</w:t>
      </w:r>
    </w:p>
    <w:p w:rsidR="0020623F" w:rsidRDefault="0020623F" w:rsidP="0020623F">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3"/>
          <w:sz w:val="23"/>
        </w:rPr>
        <w:t>Adjudicação.</w:t>
      </w:r>
    </w:p>
    <w:p w:rsidR="0020623F" w:rsidRPr="00B276D8" w:rsidRDefault="0020623F" w:rsidP="0020623F">
      <w:pPr>
        <w:spacing w:before="10"/>
        <w:ind w:right="-1"/>
        <w:jc w:val="both"/>
        <w:rPr>
          <w:rFonts w:ascii="Times New Roman" w:eastAsia="Times New Roman" w:hAnsi="Times New Roman" w:cs="Times New Roman"/>
          <w:b/>
          <w:sz w:val="17"/>
        </w:rPr>
      </w:pPr>
    </w:p>
    <w:p w:rsidR="0020623F" w:rsidRDefault="0020623F" w:rsidP="0020623F">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4"/>
          <w:sz w:val="23"/>
        </w:rPr>
        <w:t>licitante.</w:t>
      </w:r>
    </w:p>
    <w:p w:rsidR="0020623F" w:rsidRDefault="0020623F" w:rsidP="0020623F">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20623F" w:rsidRPr="00B276D8"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3"/>
          <w:sz w:val="23"/>
        </w:rPr>
        <w:t>recursos.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3"/>
          <w:sz w:val="23"/>
        </w:rPr>
        <w:t xml:space="preserve">habilitatórias,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subseqüente,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3"/>
          <w:sz w:val="23"/>
        </w:rPr>
        <w:t>sessão.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assinado o Contrato</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 xml:space="preserve">recursoadministrativo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3"/>
          <w:sz w:val="23"/>
        </w:rPr>
        <w:t xml:space="preserve">outro fatoimpeditivo,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4"/>
          <w:sz w:val="23"/>
        </w:rPr>
        <w:t>destruídos.</w:t>
      </w:r>
    </w:p>
    <w:p w:rsidR="0020623F" w:rsidRPr="00B276D8" w:rsidRDefault="0020623F" w:rsidP="0020623F">
      <w:pPr>
        <w:spacing w:before="6"/>
        <w:ind w:right="-1"/>
        <w:jc w:val="both"/>
        <w:rPr>
          <w:rFonts w:ascii="Times New Roman" w:eastAsia="Times New Roman" w:hAnsi="Times New Roman" w:cs="Times New Roman"/>
          <w:b/>
          <w:sz w:val="18"/>
        </w:rPr>
      </w:pPr>
    </w:p>
    <w:p w:rsidR="0020623F" w:rsidRDefault="0020623F" w:rsidP="0020623F">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desteEdital.</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consideradavencedora.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r>
        <w:rPr>
          <w:rFonts w:ascii="Times New Roman" w:eastAsia="Times New Roman" w:hAnsi="Times New Roman" w:cs="Times New Roman"/>
          <w:spacing w:val="-3"/>
          <w:sz w:val="23"/>
        </w:rPr>
        <w:t>improvimento</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RECURSOSADMINISTRATIVOS</w:t>
      </w:r>
    </w:p>
    <w:p w:rsidR="0020623F"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demais licitantes desde logo intimadas para apresentar contra-razões</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autos.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licitantevencedora.</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vencedora,homologará</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contra-razões intempestivamente  </w:t>
      </w:r>
      <w:r>
        <w:rPr>
          <w:rFonts w:ascii="Times New Roman" w:eastAsia="Times New Roman" w:hAnsi="Times New Roman" w:cs="Times New Roman"/>
          <w:spacing w:val="-3"/>
          <w:sz w:val="23"/>
        </w:rPr>
        <w:t>apresentadas.</w:t>
      </w:r>
    </w:p>
    <w:p w:rsidR="0020623F" w:rsidRDefault="0020623F" w:rsidP="0020623F">
      <w:pPr>
        <w:spacing w:before="11"/>
        <w:ind w:right="-1"/>
        <w:jc w:val="both"/>
        <w:rPr>
          <w:rFonts w:ascii="Times New Roman" w:eastAsia="Times New Roman" w:hAnsi="Times New Roman" w:cs="Times New Roman"/>
          <w:sz w:val="19"/>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DO CONTRATO</w:t>
      </w:r>
    </w:p>
    <w:p w:rsidR="0020623F" w:rsidRDefault="0020623F" w:rsidP="0020623F">
      <w:pPr>
        <w:tabs>
          <w:tab w:val="left" w:pos="409"/>
        </w:tabs>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do Contrato são as descritas nas respectivas cláusulas da minuta (anexo I) que independentemente faz parte integrante deste 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DO CONTRATO </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lastRenderedPageBreak/>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Do Contrato</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
          <w:sz w:val="23"/>
        </w:rPr>
        <w:t>Empenho.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4"/>
          <w:sz w:val="23"/>
        </w:rPr>
        <w:t>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20623F" w:rsidRPr="00B276D8"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ofertas subseqüentes</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DASPENALIDADES</w:t>
      </w:r>
    </w:p>
    <w:p w:rsidR="0020623F" w:rsidRDefault="0020623F" w:rsidP="0020623F">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do Contrato e/ou desistência na execução dos serviços contratados e/ou inadimplemento parcial de obrigação contratual, implicam nas seguintes sanções, podendo sercumulativas: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conseqüente Declaração de Inidoneidade, exarada pelo Secretário Municipal, para licitar ou contratar com a Administração Pública, enquanto perdurar os motivos dapunição.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empresacontratada.</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DOPAGAMENTO</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w:t>
      </w:r>
      <w:r w:rsidR="005052B9">
        <w:rPr>
          <w:rFonts w:ascii="Times New Roman" w:eastAsia="Times New Roman" w:hAnsi="Times New Roman" w:cs="Times New Roman"/>
          <w:sz w:val="23"/>
        </w:rPr>
        <w:t>á</w:t>
      </w:r>
      <w:r>
        <w:rPr>
          <w:rFonts w:ascii="Times New Roman" w:eastAsia="Times New Roman" w:hAnsi="Times New Roman" w:cs="Times New Roman"/>
          <w:sz w:val="23"/>
        </w:rPr>
        <w:t xml:space="preserve"> efetuado em até 30 (trinta) dias contados da data da liberação da Nota Fiscal pelo setorcompetente.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peloMunicípio.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dapenalidade.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(três)vias.</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0623F" w:rsidRDefault="0020623F" w:rsidP="0020623F">
      <w:pPr>
        <w:spacing w:before="10"/>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DOTAÇÃOORÇAMENTÁRIA</w:t>
      </w:r>
    </w:p>
    <w:p w:rsidR="000B53A6" w:rsidRDefault="000B53A6" w:rsidP="0020623F">
      <w:pPr>
        <w:tabs>
          <w:tab w:val="left" w:pos="409"/>
        </w:tabs>
        <w:ind w:right="-1"/>
        <w:jc w:val="both"/>
        <w:rPr>
          <w:rFonts w:ascii="Times New Roman" w:eastAsia="Times New Roman" w:hAnsi="Times New Roman" w:cs="Times New Roman"/>
          <w:b/>
          <w:sz w:val="23"/>
        </w:rPr>
      </w:pPr>
    </w:p>
    <w:p w:rsidR="00E932BE" w:rsidRDefault="00E932BE" w:rsidP="0020623F">
      <w:pPr>
        <w:tabs>
          <w:tab w:val="left" w:pos="409"/>
        </w:tabs>
        <w:ind w:right="-1"/>
        <w:jc w:val="both"/>
        <w:rPr>
          <w:rFonts w:ascii="Times New Roman" w:eastAsia="Times New Roman" w:hAnsi="Times New Roman" w:cs="Times New Roman"/>
          <w:b/>
          <w:sz w:val="23"/>
        </w:rPr>
      </w:pPr>
    </w:p>
    <w:p w:rsidR="0020623F" w:rsidRDefault="004A2BB7" w:rsidP="0020623F">
      <w:pPr>
        <w:jc w:val="both"/>
        <w:rPr>
          <w:rFonts w:ascii="Garamond" w:hAnsi="Garamond"/>
          <w:color w:val="000000"/>
        </w:rPr>
      </w:pPr>
      <w:r>
        <w:rPr>
          <w:rFonts w:ascii="Garamond" w:hAnsi="Garamond"/>
          <w:color w:val="000000"/>
        </w:rPr>
        <w:t xml:space="preserve">17.1 </w:t>
      </w:r>
      <w:r w:rsidRPr="00C17CDA">
        <w:rPr>
          <w:rFonts w:asciiTheme="minorHAnsi" w:hAnsiTheme="minorHAnsi" w:cstheme="minorHAnsi"/>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r>
        <w:rPr>
          <w:rFonts w:asciiTheme="minorHAnsi" w:hAnsiTheme="minorHAnsi" w:cstheme="minorHAnsi"/>
        </w:rPr>
        <w:t>.</w:t>
      </w:r>
    </w:p>
    <w:p w:rsidR="00B457D7" w:rsidRDefault="00B457D7" w:rsidP="0020623F">
      <w:pPr>
        <w:jc w:val="both"/>
        <w:rPr>
          <w:rFonts w:ascii="Garamond" w:hAnsi="Garamond"/>
          <w:color w:val="00000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OSENCARGOS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20623F" w:rsidRDefault="0020623F" w:rsidP="0020623F">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Pr>
          <w:rFonts w:ascii="Times New Roman" w:eastAsia="Times New Roman" w:hAnsi="Times New Roman" w:cs="Times New Roman"/>
          <w:spacing w:val="-3"/>
          <w:sz w:val="23"/>
        </w:rPr>
        <w:t>execução</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,bemcomoatestar</w:t>
      </w:r>
      <w:r>
        <w:rPr>
          <w:rFonts w:ascii="Times New Roman" w:eastAsia="Times New Roman" w:hAnsi="Times New Roman" w:cs="Times New Roman"/>
          <w:sz w:val="23"/>
        </w:rPr>
        <w:t>nas</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20623F" w:rsidRDefault="0020623F" w:rsidP="0020623F">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3"/>
          <w:sz w:val="23"/>
        </w:rPr>
        <w:t>Contratada.</w:t>
      </w:r>
    </w:p>
    <w:p w:rsidR="0020623F" w:rsidRDefault="0020623F" w:rsidP="0020623F">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spacing w:val="-4"/>
          <w:sz w:val="23"/>
        </w:rPr>
        <w:t>fornecido;</w:t>
      </w:r>
    </w:p>
    <w:p w:rsidR="0020623F" w:rsidRDefault="0020623F" w:rsidP="0020623F">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do Contrato;</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4"/>
          <w:sz w:val="23"/>
        </w:rPr>
        <w:t>contratação;</w:t>
      </w:r>
    </w:p>
    <w:p w:rsidR="0020623F" w:rsidRDefault="0020623F" w:rsidP="0020623F">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3"/>
          <w:sz w:val="23"/>
        </w:rPr>
        <w:t>habilitação.</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20623F" w:rsidRDefault="0020623F" w:rsidP="0020623F">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DO CONTRATO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 xml:space="preserve">DE PESCARIA BRAVAe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implica co-responsabilidade</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
          <w:sz w:val="23"/>
        </w:rPr>
        <w:t>prepostos.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do Contratoe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devidopagamento.</w:t>
      </w:r>
    </w:p>
    <w:p w:rsidR="0020623F" w:rsidRDefault="0020623F" w:rsidP="0020623F">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SANÇÕESADMINISTRATIVAS</w:t>
      </w:r>
    </w:p>
    <w:p w:rsidR="0020623F" w:rsidRDefault="0020623F" w:rsidP="0020623F">
      <w:pPr>
        <w:spacing w:before="10"/>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Contratoe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cominaçõeslegais.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3"/>
          <w:sz w:val="23"/>
        </w:rPr>
        <w:t>prestadas,</w:t>
      </w:r>
      <w:r>
        <w:rPr>
          <w:rFonts w:ascii="Times New Roman" w:eastAsia="Times New Roman" w:hAnsi="Times New Roman" w:cs="Times New Roman"/>
          <w:sz w:val="23"/>
        </w:rPr>
        <w:t>a Contratada estará sujeita às seguintes penalidades:</w:t>
      </w:r>
    </w:p>
    <w:p w:rsidR="0020623F" w:rsidRDefault="0020623F" w:rsidP="0020623F">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spacing w:val="-3"/>
          <w:sz w:val="23"/>
        </w:rPr>
        <w:t>advertência;</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3"/>
          <w:sz w:val="23"/>
        </w:rPr>
        <w:t>Contrato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4"/>
          <w:sz w:val="23"/>
        </w:rPr>
        <w:t>reincidência.</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3"/>
          <w:sz w:val="23"/>
        </w:rPr>
        <w:t>defeito;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lastRenderedPageBreak/>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
          <w:sz w:val="23"/>
        </w:rPr>
        <w:t>intimação.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cominaçõeslegais.</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fizer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4"/>
          <w:sz w:val="23"/>
        </w:rPr>
        <w:t>judicialmente.</w:t>
      </w:r>
    </w:p>
    <w:p w:rsidR="0020623F" w:rsidRDefault="0020623F" w:rsidP="0020623F">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Do CONTRATO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do Contrato, enseja a sua rescisão, se houver uma das ocorrências prescritas nos artigos 77 a 80 da Lei n.º 8.666/93, de 21/06/93.</w:t>
      </w:r>
    </w:p>
    <w:p w:rsidR="0020623F" w:rsidRDefault="0020623F" w:rsidP="0020623F">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DOPRODUTO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20623F" w:rsidRDefault="0020623F" w:rsidP="0020623F">
      <w:pPr>
        <w:spacing w:line="244" w:lineRule="auto"/>
        <w:ind w:right="-1"/>
        <w:jc w:val="both"/>
        <w:rPr>
          <w:rFonts w:ascii="Times New Roman" w:eastAsia="Times New Roman" w:hAnsi="Times New Roman" w:cs="Times New Roman"/>
          <w:b/>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osmateriais.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o Contrato e demais disposições deste Edital.</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20623F" w:rsidRDefault="0020623F" w:rsidP="0020623F">
      <w:pPr>
        <w:spacing w:before="8"/>
        <w:ind w:right="-1"/>
        <w:jc w:val="both"/>
        <w:rPr>
          <w:rFonts w:ascii="Times New Roman" w:eastAsia="Times New Roman" w:hAnsi="Times New Roman" w:cs="Times New Roman"/>
          <w:b/>
          <w:sz w:val="18"/>
        </w:rPr>
      </w:pPr>
    </w:p>
    <w:p w:rsidR="0020623F" w:rsidRDefault="0020623F" w:rsidP="0020623F">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3"/>
          <w:sz w:val="23"/>
        </w:rPr>
        <w:t>GERAIS</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4"/>
          <w:sz w:val="23"/>
        </w:rPr>
        <w:t>Pregão.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3"/>
          <w:sz w:val="23"/>
        </w:rPr>
        <w:t>processo.</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lastRenderedPageBreak/>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
          <w:sz w:val="23"/>
        </w:rPr>
        <w:t>contratação.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contrário.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
          <w:sz w:val="23"/>
        </w:rPr>
        <w:t>8.666/93.</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subseqüente,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anteriormente  estabelecidos.</w:t>
      </w:r>
    </w:p>
    <w:p w:rsidR="0020623F" w:rsidRDefault="0020623F" w:rsidP="0020623F">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20623F" w:rsidRDefault="0020623F" w:rsidP="0020623F">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z w:val="23"/>
        </w:rPr>
        <w:t>Edital:</w:t>
      </w:r>
    </w:p>
    <w:p w:rsidR="0020623F" w:rsidRDefault="0020623F" w:rsidP="0020623F">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20623F" w:rsidRDefault="0020623F" w:rsidP="0020623F">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III - Declaração de Inexistência de Fato Superveniente Impeditivo da Habilitação;</w:t>
      </w:r>
    </w:p>
    <w:p w:rsidR="0020623F" w:rsidRDefault="0020623F" w:rsidP="0020623F">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w:t>
      </w:r>
    </w:p>
    <w:p w:rsidR="0020623F" w:rsidRDefault="0020623F" w:rsidP="0020623F">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20623F" w:rsidRDefault="0020623F" w:rsidP="0020623F">
      <w:pPr>
        <w:spacing w:before="3"/>
        <w:ind w:right="-1"/>
        <w:jc w:val="both"/>
        <w:rPr>
          <w:rFonts w:ascii="Times New Roman" w:eastAsia="Times New Roman" w:hAnsi="Times New Roman" w:cs="Times New Roman"/>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20623F" w:rsidRDefault="0020623F" w:rsidP="0020623F">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Anexo VII – Minuta do Contrato.</w:t>
      </w:r>
    </w:p>
    <w:p w:rsidR="0020623F" w:rsidRPr="0018331E" w:rsidRDefault="0020623F" w:rsidP="0020623F">
      <w:pPr>
        <w:tabs>
          <w:tab w:val="left" w:pos="2268"/>
        </w:tabs>
        <w:spacing w:before="240"/>
        <w:jc w:val="both"/>
        <w:rPr>
          <w:sz w:val="20"/>
          <w:szCs w:val="20"/>
        </w:rPr>
      </w:pPr>
      <w:r w:rsidRPr="0018331E">
        <w:rPr>
          <w:sz w:val="20"/>
          <w:szCs w:val="20"/>
        </w:rPr>
        <w:t xml:space="preserve">23.13- Os esclarecimentos ao edital deverão ser enviados </w:t>
      </w:r>
      <w:r w:rsidRPr="0018331E">
        <w:rPr>
          <w:sz w:val="20"/>
          <w:szCs w:val="20"/>
          <w:u w:val="single"/>
        </w:rPr>
        <w:t>somente</w:t>
      </w:r>
      <w:r w:rsidRPr="0018331E">
        <w:rPr>
          <w:sz w:val="20"/>
          <w:szCs w:val="20"/>
        </w:rPr>
        <w:t xml:space="preserve"> através do e-mail, </w:t>
      </w:r>
      <w:hyperlink r:id="rId9" w:history="1">
        <w:r w:rsidRPr="0018331E">
          <w:rPr>
            <w:rStyle w:val="Hyperlink"/>
            <w:sz w:val="20"/>
            <w:szCs w:val="20"/>
          </w:rPr>
          <w:t>licitacao@pescariabrava.sc.gov.br</w:t>
        </w:r>
      </w:hyperlink>
      <w:r w:rsidRPr="0018331E">
        <w:rPr>
          <w:sz w:val="20"/>
          <w:szCs w:val="20"/>
        </w:rPr>
        <w:t xml:space="preserve"> As respostas aos esclarecimentos serão disponibilizadas diretamente no site </w:t>
      </w:r>
      <w:hyperlink r:id="rId10" w:history="1">
        <w:r w:rsidRPr="0018331E">
          <w:rPr>
            <w:rStyle w:val="Hyperlink"/>
            <w:sz w:val="20"/>
            <w:szCs w:val="20"/>
          </w:rPr>
          <w:t>www.pescariabrava.sc.gov.br</w:t>
        </w:r>
      </w:hyperlink>
      <w:r w:rsidRPr="0018331E">
        <w:rPr>
          <w:sz w:val="20"/>
          <w:szCs w:val="20"/>
          <w:u w:val="single"/>
        </w:rPr>
        <w:t>, o</w:t>
      </w:r>
      <w:r w:rsidRPr="0018331E">
        <w:rPr>
          <w:sz w:val="20"/>
          <w:szCs w:val="20"/>
        </w:rPr>
        <w:t>nde está cadastrada a presente licitação.</w:t>
      </w:r>
    </w:p>
    <w:p w:rsidR="0020623F" w:rsidRPr="0018331E" w:rsidRDefault="0020623F" w:rsidP="0020623F">
      <w:pPr>
        <w:tabs>
          <w:tab w:val="left" w:pos="2268"/>
        </w:tabs>
        <w:spacing w:before="240"/>
        <w:jc w:val="both"/>
        <w:rPr>
          <w:sz w:val="20"/>
          <w:szCs w:val="20"/>
        </w:rPr>
      </w:pPr>
      <w:r w:rsidRPr="0018331E">
        <w:rPr>
          <w:sz w:val="20"/>
          <w:szCs w:val="20"/>
        </w:rPr>
        <w:t xml:space="preserve">23.13.1- As respostas a impugnação e recursos, assim como, todo o trâmite do processo licitatório será disponibilizado diretamente no site </w:t>
      </w:r>
      <w:hyperlink r:id="rId11" w:history="1">
        <w:r w:rsidRPr="0018331E">
          <w:rPr>
            <w:rStyle w:val="Hyperlink"/>
            <w:sz w:val="20"/>
            <w:szCs w:val="20"/>
          </w:rPr>
          <w:t>www.pescariabrava.sc.gov.br</w:t>
        </w:r>
      </w:hyperlink>
      <w:r w:rsidRPr="0018331E">
        <w:rPr>
          <w:sz w:val="20"/>
          <w:szCs w:val="20"/>
        </w:rPr>
        <w:t>onde está cadastrada a presente licitação, cabendo aos interessados acompanharem a sua tramitação.</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293837">
        <w:rPr>
          <w:rFonts w:ascii="Times New Roman" w:eastAsia="Times New Roman" w:hAnsi="Times New Roman" w:cs="Times New Roman"/>
          <w:b/>
          <w:sz w:val="23"/>
        </w:rPr>
        <w:t>29</w:t>
      </w:r>
      <w:r w:rsidR="004A2BB7">
        <w:rPr>
          <w:rFonts w:ascii="Times New Roman" w:eastAsia="Times New Roman" w:hAnsi="Times New Roman" w:cs="Times New Roman"/>
          <w:b/>
          <w:sz w:val="23"/>
        </w:rPr>
        <w:t>/</w:t>
      </w:r>
      <w:r w:rsidR="00293837">
        <w:rPr>
          <w:rFonts w:ascii="Times New Roman" w:eastAsia="Times New Roman" w:hAnsi="Times New Roman" w:cs="Times New Roman"/>
          <w:b/>
          <w:sz w:val="23"/>
        </w:rPr>
        <w:t>03</w:t>
      </w:r>
      <w:r w:rsidR="004A2BB7">
        <w:rPr>
          <w:rFonts w:ascii="Times New Roman" w:eastAsia="Times New Roman" w:hAnsi="Times New Roman" w:cs="Times New Roman"/>
          <w:b/>
          <w:sz w:val="23"/>
        </w:rPr>
        <w:t>/2019</w:t>
      </w:r>
      <w:r w:rsidR="00CA58E7">
        <w:rPr>
          <w:rFonts w:ascii="Times New Roman" w:eastAsia="Times New Roman" w:hAnsi="Times New Roman" w:cs="Times New Roman"/>
          <w:b/>
          <w:sz w:val="23"/>
        </w:rPr>
        <w:t xml:space="preserve"> de </w:t>
      </w:r>
      <w:r w:rsidR="00293837">
        <w:rPr>
          <w:rFonts w:ascii="Times New Roman" w:eastAsia="Times New Roman" w:hAnsi="Times New Roman" w:cs="Times New Roman"/>
          <w:b/>
          <w:sz w:val="23"/>
        </w:rPr>
        <w:t>MARÇO</w:t>
      </w:r>
      <w:r>
        <w:rPr>
          <w:rFonts w:ascii="Times New Roman" w:eastAsia="Times New Roman" w:hAnsi="Times New Roman" w:cs="Times New Roman"/>
          <w:b/>
          <w:sz w:val="23"/>
        </w:rPr>
        <w:t xml:space="preserve"> de </w:t>
      </w:r>
      <w:r w:rsidR="004A2BB7">
        <w:rPr>
          <w:rFonts w:ascii="Times New Roman" w:eastAsia="Times New Roman" w:hAnsi="Times New Roman" w:cs="Times New Roman"/>
          <w:b/>
          <w:sz w:val="23"/>
        </w:rPr>
        <w:t>2019</w:t>
      </w:r>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pBdr>
          <w:top w:val="single" w:sz="4" w:space="1" w:color="auto"/>
        </w:pBdr>
        <w:ind w:right="-1"/>
        <w:rPr>
          <w:rFonts w:ascii="Times New Roman" w:eastAsia="Times New Roman" w:hAnsi="Times New Roman" w:cs="Times New Roman"/>
          <w:b/>
          <w:sz w:val="23"/>
        </w:rPr>
      </w:pPr>
      <w:r>
        <w:rPr>
          <w:rFonts w:ascii="Times New Roman" w:eastAsia="Times New Roman" w:hAnsi="Times New Roman" w:cs="Times New Roman"/>
          <w:b/>
          <w:sz w:val="23"/>
        </w:rPr>
        <w:t>DEYVISONN DA SILVA DE SOUZA</w:t>
      </w:r>
    </w:p>
    <w:p w:rsidR="0020623F" w:rsidRPr="00A87C53" w:rsidRDefault="0020623F" w:rsidP="0020623F">
      <w:pPr>
        <w:ind w:right="-1"/>
        <w:rPr>
          <w:rFonts w:ascii="Times New Roman" w:eastAsia="Times New Roman" w:hAnsi="Times New Roman" w:cs="Times New Roman"/>
          <w:sz w:val="24"/>
        </w:rPr>
      </w:pPr>
      <w:r w:rsidRPr="00A87C53">
        <w:rPr>
          <w:rFonts w:ascii="Times New Roman" w:eastAsia="Times New Roman" w:hAnsi="Times New Roman" w:cs="Times New Roman"/>
          <w:sz w:val="18"/>
        </w:rPr>
        <w:t>Prefeito Municipal.</w:t>
      </w:r>
    </w:p>
    <w:p w:rsidR="0020623F" w:rsidRDefault="0020623F" w:rsidP="0020623F">
      <w:pPr>
        <w:rPr>
          <w:b/>
          <w:szCs w:val="24"/>
        </w:rPr>
      </w:pPr>
    </w:p>
    <w:p w:rsidR="0020623F" w:rsidRDefault="0020623F" w:rsidP="0020623F">
      <w:pPr>
        <w:rPr>
          <w:b/>
          <w:szCs w:val="24"/>
        </w:rPr>
      </w:pPr>
    </w:p>
    <w:p w:rsidR="00CA58E7" w:rsidRDefault="00CA58E7" w:rsidP="0020623F">
      <w:pPr>
        <w:rPr>
          <w:b/>
          <w:szCs w:val="24"/>
        </w:rPr>
      </w:pPr>
    </w:p>
    <w:p w:rsidR="00B457D7" w:rsidRDefault="00B457D7"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D31FDA" w:rsidRDefault="00D31FDA" w:rsidP="0020623F">
      <w:pPr>
        <w:rPr>
          <w:b/>
          <w:szCs w:val="24"/>
        </w:rPr>
      </w:pPr>
    </w:p>
    <w:p w:rsidR="00CA58E7" w:rsidRDefault="00CA58E7" w:rsidP="00B457D7">
      <w:pPr>
        <w:jc w:val="both"/>
        <w:rPr>
          <w:b/>
          <w:szCs w:val="24"/>
        </w:rPr>
      </w:pPr>
    </w:p>
    <w:p w:rsidR="0020623F" w:rsidRPr="009B2B4F" w:rsidRDefault="0020623F" w:rsidP="0020623F">
      <w:pPr>
        <w:rPr>
          <w:b/>
          <w:szCs w:val="24"/>
        </w:rPr>
      </w:pPr>
      <w:r w:rsidRPr="009B2B4F">
        <w:rPr>
          <w:b/>
          <w:szCs w:val="24"/>
        </w:rPr>
        <w:t>ANEXO I</w:t>
      </w:r>
    </w:p>
    <w:p w:rsidR="0020623F" w:rsidRPr="009B2B4F" w:rsidRDefault="0020623F" w:rsidP="0020623F">
      <w:pPr>
        <w:rPr>
          <w:b/>
          <w:szCs w:val="24"/>
        </w:rPr>
      </w:pPr>
    </w:p>
    <w:p w:rsidR="0020623F" w:rsidRPr="009E351A" w:rsidRDefault="0020623F" w:rsidP="0020623F">
      <w:pPr>
        <w:rPr>
          <w:b/>
          <w:szCs w:val="24"/>
        </w:rPr>
      </w:pPr>
      <w:r>
        <w:rPr>
          <w:b/>
          <w:szCs w:val="24"/>
        </w:rPr>
        <w:t>PREÃO PRESENCIAL</w:t>
      </w:r>
      <w:r w:rsidRPr="009E351A">
        <w:rPr>
          <w:b/>
          <w:szCs w:val="24"/>
        </w:rPr>
        <w:t xml:space="preserve"> N.º </w:t>
      </w:r>
      <w:r w:rsidR="00293837">
        <w:rPr>
          <w:b/>
          <w:szCs w:val="24"/>
        </w:rPr>
        <w:t>11</w:t>
      </w:r>
      <w:r w:rsidR="004A2BB7">
        <w:rPr>
          <w:b/>
          <w:szCs w:val="24"/>
        </w:rPr>
        <w:t>/2019</w:t>
      </w:r>
      <w:r>
        <w:rPr>
          <w:b/>
          <w:szCs w:val="24"/>
        </w:rPr>
        <w:t>/</w:t>
      </w:r>
      <w:r w:rsidR="00B457D7">
        <w:rPr>
          <w:b/>
          <w:szCs w:val="24"/>
        </w:rPr>
        <w:t>PMPB</w:t>
      </w:r>
      <w:r w:rsidRPr="009E351A">
        <w:rPr>
          <w:b/>
          <w:szCs w:val="24"/>
        </w:rPr>
        <w:t>.</w:t>
      </w:r>
    </w:p>
    <w:p w:rsidR="0020623F" w:rsidRPr="009E351A" w:rsidRDefault="0020623F" w:rsidP="0020623F">
      <w:pPr>
        <w:rPr>
          <w:b/>
          <w:szCs w:val="24"/>
        </w:rPr>
      </w:pPr>
      <w:r w:rsidRPr="009E351A">
        <w:rPr>
          <w:b/>
          <w:szCs w:val="24"/>
        </w:rPr>
        <w:t xml:space="preserve">PROCESSO DE COMPRA N.º </w:t>
      </w:r>
      <w:r w:rsidR="00293837">
        <w:rPr>
          <w:b/>
          <w:szCs w:val="24"/>
        </w:rPr>
        <w:t>17</w:t>
      </w:r>
      <w:r>
        <w:rPr>
          <w:b/>
          <w:szCs w:val="24"/>
        </w:rPr>
        <w:t>/</w:t>
      </w:r>
      <w:r w:rsidR="00D6734E">
        <w:rPr>
          <w:b/>
          <w:szCs w:val="24"/>
        </w:rPr>
        <w:t>2019</w:t>
      </w:r>
      <w:r w:rsidRPr="009E351A">
        <w:rPr>
          <w:b/>
          <w:szCs w:val="24"/>
        </w:rPr>
        <w:t>/</w:t>
      </w:r>
      <w:r w:rsidR="00B457D7">
        <w:rPr>
          <w:b/>
          <w:szCs w:val="24"/>
        </w:rPr>
        <w:t>PMPB</w:t>
      </w:r>
      <w:r w:rsidRPr="009E351A">
        <w:rPr>
          <w:b/>
          <w:szCs w:val="24"/>
        </w:rPr>
        <w:t>.</w:t>
      </w:r>
    </w:p>
    <w:p w:rsidR="00D6734E" w:rsidRDefault="00D6734E" w:rsidP="00D6734E">
      <w:pPr>
        <w:spacing w:before="4"/>
        <w:rPr>
          <w:rFonts w:asciiTheme="minorHAnsi" w:hAnsiTheme="minorHAnsi" w:cstheme="minorHAnsi"/>
          <w:b/>
          <w:u w:val="single"/>
        </w:rPr>
      </w:pPr>
      <w:r w:rsidRPr="00C17CDA">
        <w:rPr>
          <w:rFonts w:asciiTheme="minorHAnsi" w:hAnsiTheme="minorHAnsi" w:cstheme="minorHAnsi"/>
          <w:b/>
          <w:u w:val="single"/>
        </w:rPr>
        <w:t>REGISTRO DE PREÇO.</w:t>
      </w:r>
    </w:p>
    <w:p w:rsidR="00D6734E" w:rsidRPr="00C17CDA" w:rsidRDefault="00D6734E" w:rsidP="00D6734E">
      <w:pPr>
        <w:spacing w:before="4"/>
        <w:rPr>
          <w:rFonts w:asciiTheme="minorHAnsi" w:hAnsiTheme="minorHAnsi" w:cstheme="minorHAnsi"/>
          <w:b/>
          <w:u w:val="single"/>
        </w:rPr>
      </w:pPr>
    </w:p>
    <w:p w:rsidR="00D6734E" w:rsidRPr="00C17CDA" w:rsidRDefault="00D6734E" w:rsidP="00D6734E">
      <w:pPr>
        <w:rPr>
          <w:rFonts w:asciiTheme="minorHAnsi" w:hAnsiTheme="minorHAnsi" w:cstheme="minorHAnsi"/>
          <w:b/>
        </w:rPr>
      </w:pPr>
      <w:r>
        <w:rPr>
          <w:rFonts w:asciiTheme="minorHAnsi" w:hAnsiTheme="minorHAnsi" w:cstheme="minorHAnsi"/>
          <w:b/>
        </w:rPr>
        <w:t>MINUTA DA ATA DE REGISTRO DE PREÇO</w:t>
      </w:r>
    </w:p>
    <w:p w:rsidR="00D6734E" w:rsidRPr="00C17CDA" w:rsidRDefault="00D6734E" w:rsidP="00D6734E">
      <w:pPr>
        <w:rPr>
          <w:rFonts w:asciiTheme="minorHAnsi" w:hAnsiTheme="minorHAnsi" w:cstheme="minorHAnsi"/>
          <w:b/>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CLÁSULA PRIMEIRA - DO OBJETO</w:t>
      </w:r>
    </w:p>
    <w:p w:rsidR="00D6734E" w:rsidRPr="00C17CDA" w:rsidRDefault="00D6734E" w:rsidP="00D6734E">
      <w:pPr>
        <w:ind w:right="-1"/>
        <w:jc w:val="both"/>
        <w:rPr>
          <w:rFonts w:asciiTheme="minorHAnsi" w:hAnsiTheme="minorHAnsi" w:cstheme="minorHAnsi"/>
        </w:rPr>
      </w:pPr>
    </w:p>
    <w:p w:rsidR="00D6734E" w:rsidRDefault="00D6734E" w:rsidP="00D6734E">
      <w:pPr>
        <w:spacing w:before="6" w:line="242" w:lineRule="auto"/>
        <w:jc w:val="both"/>
        <w:rPr>
          <w:rFonts w:asciiTheme="minorHAnsi" w:hAnsiTheme="minorHAnsi" w:cstheme="minorHAnsi"/>
          <w:b/>
        </w:rPr>
      </w:pPr>
      <w:r w:rsidRPr="00C17CDA">
        <w:rPr>
          <w:rFonts w:asciiTheme="minorHAnsi" w:hAnsiTheme="minorHAnsi" w:cstheme="minorHAnsi"/>
          <w:position w:val="-1"/>
        </w:rPr>
        <w:lastRenderedPageBreak/>
        <w:t>1.1.  O presente termo tem por objetivo e finalidade de constituir o sistema Registro de Preços para seleção da proposta mais vantajosa para a Administração Pública, objetivando:</w:t>
      </w:r>
      <w:r w:rsidRPr="00C17CDA">
        <w:rPr>
          <w:rFonts w:asciiTheme="minorHAnsi" w:hAnsiTheme="minorHAnsi" w:cstheme="minorHAnsi"/>
          <w:b/>
        </w:rPr>
        <w:t>“</w:t>
      </w:r>
      <w:r w:rsidR="00D31FDA" w:rsidRPr="00533DE3">
        <w:rPr>
          <w:rFonts w:ascii="Times New Roman" w:eastAsia="Times New Roman" w:hAnsi="Times New Roman" w:cs="Times New Roman"/>
          <w:b/>
          <w:sz w:val="23"/>
        </w:rPr>
        <w:t>CONTRATAÇÃO DE PESSOA JURÍDICA, NA MODALIDADE REGISTRO DE PREÇO, PARA AQUISIÇÃO DE MATERIAIS DE ESCRITÓRIO PARA ATENDIMENTO DA DEMANDA DAS DIVERSAS SECRETARIAS, PREFEITURA MUNICIPAL DE PESCARIA BRAVA</w:t>
      </w:r>
      <w:r>
        <w:rPr>
          <w:rFonts w:asciiTheme="minorHAnsi" w:hAnsiTheme="minorHAnsi" w:cstheme="minorHAnsi"/>
          <w:b/>
        </w:rPr>
        <w:t>.”</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1"/>
        </w:rPr>
        <w:t xml:space="preserve">Tudo em conformidade com as especificações constantes no Edital, nas condições definidas na ato convocatório, seus anexos, propostas de preços </w:t>
      </w:r>
      <w:r w:rsidRPr="00C17CDA">
        <w:rPr>
          <w:rFonts w:asciiTheme="minorHAnsi" w:hAnsiTheme="minorHAnsi" w:cstheme="minorHAnsi"/>
        </w:rPr>
        <w:t>e demais documentos e Atas do Processo e Licitação acima descritos, os quais integram este instrumento independente de transcrição, pelo prazo de validade do presente Registro de Preços.</w:t>
      </w:r>
    </w:p>
    <w:p w:rsidR="00D6734E" w:rsidRPr="00C17CDA"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6734E"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SEGUNDA–</w:t>
      </w:r>
      <w:r w:rsidRPr="00C17CDA">
        <w:rPr>
          <w:rFonts w:asciiTheme="minorHAnsi" w:hAnsiTheme="minorHAnsi" w:cstheme="minorHAnsi"/>
          <w:b/>
        </w:rPr>
        <w:t xml:space="preserve"> DO</w:t>
      </w:r>
      <w:r>
        <w:rPr>
          <w:rFonts w:asciiTheme="minorHAnsi" w:hAnsiTheme="minorHAnsi" w:cstheme="minorHAnsi"/>
          <w:b/>
        </w:rPr>
        <w:t xml:space="preserve"> PREÇO</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 Os preços registrados serão fixos e irreajustáveis durante a vigência da Ata de Registro de Preço.</w:t>
      </w:r>
    </w:p>
    <w:p w:rsidR="00D6734E" w:rsidRPr="00C17CDA"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2.2.4.  O órgão gerenciador deverá decidir sobre a revisão dos preços no prazo máximo de 07 (sete) dias úteis, salvo por motivo de força maior, devidamente justificado no processo.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2.2.6.  No ato  da  negociação  de  preservação  do  equilíbrio  econômico  financeiro  do  contrato  será  dada  preferência  ao  fornecedor  de  primeiro  menor preço e, sucessivamente, aos demais classificados, respeitada a ordem de classificação.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convocar o fornecedor primeiro classificado, visando estabelecer a negociação  para  redução  de  preços  originalmente  registrados  e  sua adequação ao praticado no mercado;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b)  frustrada a negociação, o fornecedor será liberado do compromisso assumido; e </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convocar os demais fornecedores registrados, na ordem de classificação, visando igual oportunidade de negociação.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estabelecer negociação com os classificados visando à manutenção dos preços inicialmente registrados: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permitir a apresentação de novos preços, observado o limite máximo estabelecido pela administração, quando da impossibilidade de manutenção do preço na forma referida na alínea anterior, observada as seguintes condições: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b1)   as propostas com os novos valores deverão constar de envelope lacrado, a ser entregue em data, local e horário, previamente, designados pelo órgão gerenciador;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b2)  o novo preço ofertado deverá manter equivalência entre o preço originalmente constante da proposta e o preço de mercado vigente à época da licitação, sendo registrado o de menor valor.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2.4.1. A fixação do novo preço pactuado deverá ser consignada em apostila à Ata de Registro de Preços, com as justificativas cabíveis, observada a anuência das partes.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TERCEIRA – DO PRAZO DE VALIDADE DO REGISTRO DE PREÇOS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3.1. O prazo de validade da Ata de Registro de Preços será de 12 (doze) meses a contar da data da assinatura da ata, computadas neste prazo, as eventuais prorrogações.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nº 8.666/1993.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3.3. É admitida a prorrogação da vigência da Ata, nos termos do art. 57, §4°, da Lei n° 8.666/1993, quando a proposta continuar se mostrando mais vantajosa, satisfeitos os demais requisitos deste Decreto.</w:t>
      </w:r>
    </w:p>
    <w:p w:rsidR="00D6734E" w:rsidRDefault="00D6734E" w:rsidP="00D6734E">
      <w:pPr>
        <w:ind w:right="-1"/>
        <w:jc w:val="both"/>
        <w:rPr>
          <w:rFonts w:asciiTheme="minorHAnsi" w:hAnsiTheme="minorHAnsi" w:cstheme="minorHAnsi"/>
          <w:b/>
          <w:w w:val="99"/>
        </w:rPr>
      </w:pPr>
    </w:p>
    <w:p w:rsidR="00D6734E" w:rsidRDefault="00D6734E" w:rsidP="00D6734E">
      <w:pPr>
        <w:ind w:right="-1"/>
        <w:jc w:val="both"/>
        <w:rPr>
          <w:rFonts w:asciiTheme="minorHAnsi" w:hAnsiTheme="minorHAnsi" w:cstheme="minorHAnsi"/>
          <w:b/>
          <w:w w:val="99"/>
        </w:rPr>
      </w:pPr>
      <w:r w:rsidRPr="00C17CDA">
        <w:rPr>
          <w:rFonts w:asciiTheme="minorHAnsi" w:hAnsiTheme="minorHAnsi" w:cstheme="minorHAnsi"/>
          <w:b/>
        </w:rPr>
        <w:t xml:space="preserve">CLÁSULA </w:t>
      </w:r>
      <w:r>
        <w:rPr>
          <w:rFonts w:asciiTheme="minorHAnsi" w:hAnsiTheme="minorHAnsi" w:cstheme="minorHAnsi"/>
          <w:b/>
        </w:rPr>
        <w:t>QUARTA – DOS USUÁRIOS DO REGISTRO DE PREÇOS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4.1.  A Ata de Registro de Preços será utilizada  pelos  órgãos  ou  entidades  da  Administração  Municipal  relacionadas  no  objeto  deste  Edital;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4.3. Os quantitativos dos contratos de fornecimento serão sempre fixos e os preços a serem pagos serão aqueles registrados em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4.4. Aplicam-se aos contratos de fornecimento as disposições pertinentes da Lei Federal n.º 8.666, de 21 de junho de 1993, suas alterações posteriores e demais normas cabíveis.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QUINTA – DOS DIREITOS E OBRIGAÇÕES DAS PARTES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 Compete ao Órgão Gestor: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5.1.1.A Administração e os atos de controle a Ata de Registro de Preços decorrente da presente licitação será do Núcleo de Compras e Licitação, denominado como Órgão Gerenciador do Sistema de Registro de Preço</w:t>
      </w:r>
      <w:r w:rsidRPr="00C17CDA">
        <w:rPr>
          <w:rFonts w:asciiTheme="minorHAnsi" w:hAnsiTheme="minorHAnsi" w:cstheme="minorHAnsi"/>
          <w:noProof/>
        </w:rPr>
        <w:t>.</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5.1.5. Decidir sobre a revisão ou cancelamento dos preços registrados no prazo máximo de 10 (dez) dias úteis, salvo motivo de força maior devidamente justificado no processo;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5.1.6. Emitir a autorização de compra;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5.1.7.  Dar  preferência  de  contratação  com  o  detentor  do  registro  de  preços  ou  conceder  igualdade  de  condições,  no  caso  de  contrações  por  outros meios permitidos pela legislação;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 Compete aos órgãos ou entidades usuárias: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 Compete aos órgãos ou entidades usuárias: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5.2.1.  Proporcionar  ao  detentor  da  ata  todas  as  condições  para  o  cumprimento  de  suas  obrigações  e  entrega  dos  materiais  dentro  das  normas estabelecidas no edital;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5.2.3. Rejeitar, no todo ou em parte, os produtos entregues em desacordo com as obrigações assumidas pelo detentor da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 Compete ao Compromitente Detentor da Ata:</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5.3.3.  Manter,  durante  a  vigência  do  registro  de  preços,  a  compatibilidade  de  todas  as  obrigações  assumidas  e  as  condições  de  habilitação  e qualificação exigidas na licitação;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5.3.5. Ter revisado ou cancelado o registro de seus preços, quando presentes os pressupostos previstos na cláusula segunda desta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5.3.7. Vincular-se ao preço máximo (novo preço) definido pela Administração, resultante do ato de revisão;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5.3.9. Responsabilizar-se pelos danos causados diretamente à Administração ou a terceiros, decorrentes de sua culpa ou dolo até a entrega do objeto de registro de preços.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5.3.10. Receber os pagamentos respectivos nas condições pactuadas no edital e na cláusula oitava desta Ata de Registro de Preços.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SEXTA – DO CANCELAMENTO DOS PREÇOS REGISTRADOS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6.1.1. Pela ADMINISTRAÇÃO, quando: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a) o detentor da ata descumprir as condições da Ata de Registro de Preços a que estiver vinculado;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o detentor não retirar nota de empenho ou instrumento equivalente no prazo estabelecido, sem justificativa aceitável;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em qualquer hipótese de inexecução total ou parcial do contrato de fornecimento;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d) não aceitar reduzir o seu preço registrado, na hipótese desta apresentar superior ao praticado no mercado;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e)  estiver  impedido  para  licitar  ou  contratar  temporariamente  com  a  administração  ou  for  declarado  inidôneo  para  licitar  ou  contratar  com  a administração pública, no termos da Lei Federal n° 10.520, de 17 de fevereiro de 2002;</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f) por razões de interesse público devidamente fundamentadas.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6.1.2. Pela DETENTORA da ata quando, mediante solicitação por escrito, comprovar estar impossibilitada de executar o contrato de acordo com a ata de registro de preços, decorrente de caso fortuito ou de força maior.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6.3. O cancelamento do registro, assegurados o contraditório e a ampla defesa, será formalizado por despacho da autoridade competente.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6.5. Cancelada a ata em relação a uma detentora, o Órgão Gerenciador poderá emitir ordem de fornecimento àquela com classificação imediatamente subseqüente.</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SÉTIMA – DO FORNECIMENTO, LOCAL E PRAZO DE ENTREGA</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7.1. A Ata de Registro de Preços será utilizada para aquisição do respectivo objeto, pelos órgãos e entidades da Administração Municipal.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 A(s) fornecedora(s) classificada(s) ficará(ão) obrigada(s) a atender as ordens de fornecimento efetuadas dentro do prazo de validade do registro, mesmo se a entrega dos materiais ocorrer em data posterior ao seu vencimento.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7.5.1. O local de entrega dos materiais será estabelecido em cada Ordem de Fornecimento, podendo ser na sede da unidade requisitante, ou em local em que esta indicar.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7.5.2.  O  prazo  de  entrega  será  conforme  solicitação  do  órgão  ou  entidade  requisitante,  não  podendo  ultrapassar  05  (cinco)  dias  úteis  da  data  de recebimento da nota de empenho ou instrumento equivalente.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7.5.4. Serão aplicadas as sanções previstas na Lei Federal n.º 8.666, de 21 de junho de 1993 e suas alterações posteriores, além das determinações deste edital, se a detentora da ata não atender as ordens de fornecimento.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7.7. As despesas relativas à entrega dos materiais correrão por conta exclusiva da fornecedora detentora da Ata.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7.8.1.  Serão  recusados  os  materiais  imprestáveis  ou  defeituosos,  que  não  atendam  as  especificações  constantes  no  edital  e/ou  que  não  estejam adequados para o uso.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7.8.2. Os materiais deverão ser entregues embalados de forma a não serem danificados durante as operações de transporte e descarga no local da entrega.</w:t>
      </w:r>
    </w:p>
    <w:p w:rsidR="00D6734E" w:rsidRPr="00C17CDA"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1"/>
        </w:rPr>
        <w:t>7.10. Todas as despesas relativas à entrega e transporte dos materiais, bem como todos os impostos, taxas e demais despesas decorrente da presente</w:t>
      </w:r>
      <w:r w:rsidRPr="00C17CDA">
        <w:rPr>
          <w:rFonts w:asciiTheme="minorHAnsi" w:hAnsiTheme="minorHAnsi" w:cstheme="minorHAnsi"/>
        </w:rPr>
        <w:t>Ata, correrão por conta exclusiva da contratada.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CLÁUSULA OITAVA – PAGAMENTO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8.1. O pagamento, decorrente do fornecimento do objeto desta licitação, será efetuado mediante crédito em conta bancária, em até 10 (dez) dias úteis, contados dorecebimento definitivo dos materiais,  após  a  apresentação  da  respectiva  Nota  Fiscal,  devidamente  atestada  pelo  setor  competente, conforme dispõe o art. 40, inciso XIV, alínea “a”, da Lei n° 8.666/93 e alterações.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8.4. Caso se constate erro ou irregularidade na Nota Fiscal, o órgão, a seu critério, poderá devolvê-la, para as devidas correções.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8.5. Na hipótese de devolução, a Nota Fiscal será considerada como não apresentada, para fins de atendimento das condições contratuais.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8.7. A Administração efetuará retenção, na fonte dos tributos e contribuições sobre todos os pagamentos devidos à fornecedora classificada.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NONA – DOS ACRÉSCIMOS E SUPRESSÕES</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1"/>
        </w:rPr>
        <w:t>9.1. É vedado efetuar acréscimos nos quantitativos fixados pela ata de registro de preços, inclusive o acréscimo de que trata o § 1º do art. 65 da Lei nº</w:t>
      </w:r>
      <w:r w:rsidRPr="00C17CDA">
        <w:rPr>
          <w:rFonts w:asciiTheme="minorHAnsi" w:hAnsiTheme="minorHAnsi" w:cstheme="minorHAnsi"/>
        </w:rPr>
        <w:t>8.666, de 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9.2. A supressão dos produtos registrados na Ata de Registro de Preços poderá ser total ou parcial, a critério do órgão gerenciador, considerando-se o disposto no § 4.º do artigo 15 da Lei n. 8.666/93 e alterações.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lastRenderedPageBreak/>
        <w:t xml:space="preserve">CLÁSULA </w:t>
      </w:r>
      <w:r>
        <w:rPr>
          <w:rFonts w:asciiTheme="minorHAnsi" w:hAnsiTheme="minorHAnsi" w:cstheme="minorHAnsi"/>
          <w:b/>
        </w:rPr>
        <w:t>DÉCIMA – DA DOTAÇÃO ORÇAMENTÁRIA</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DÉCIMA PRIMEIRA – DAS PENALIDADES E DAS MULTAS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multa de dez por cento sobre o valor constante da nota de empenho ou contrato;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cancelamento do preço registrado;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suspensão temporária de participação em licitação e impedimento de contratar com a administração no prazo de até cinco anos.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11.1.1.1 As sanções previstas neste subitem poderão ser aplicadas cumulativamente.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11.1.2. por atraso injustificado no cumprimento de contrato de fornecimento:</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multa de 0,5% (meio por cento), por dia útil de atraso, sobre o valor da prestação em atraso até o décimo dia;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rescisão unilateral do contrato após o décimo dia de atraso.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 por inexecução total ou execução irregular do contrato de fornecimento ou de prestação de serviço: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a) advertência, por escrito, nas falta leves;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b) multa de 10% (dez por cento) sobre o valor correspondente à parte não cumprida ou da totalidade do fornecimento ou serviço não executado pelo fornecedor;</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c) suspensão temporária de participar de licitação e impedimento de contratar com a administração pública estadual por prazo não superior a 2 (dois) anos.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d) declaração de inidoneidade para licitar ou contratar com a administração pública municipal, enquanto perdurarem os motivos determinantes da punição ou até que seja promovida a reabilitação perante a própria autoridade que aplicou a penalidade.</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 xml:space="preserve">11.2.  Fica garantido ao fornecedor o direito prévio da citação e de ampla defesa no </w:t>
      </w:r>
      <w:r w:rsidR="003B51C3" w:rsidRPr="00C17CDA">
        <w:rPr>
          <w:rFonts w:asciiTheme="minorHAnsi" w:hAnsiTheme="minorHAnsi" w:cstheme="minorHAnsi"/>
        </w:rPr>
        <w:t>respectivo</w:t>
      </w:r>
      <w:r w:rsidRPr="00C17CDA">
        <w:rPr>
          <w:rFonts w:asciiTheme="minorHAnsi" w:hAnsiTheme="minorHAnsi" w:cstheme="minorHAnsi"/>
        </w:rPr>
        <w:t>processo,  no prazo  de  cinco dias  úteis, contado  da notificação.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11.3. As penalidades aplicadas serão obrigatoriamente anotadas no registro cadastral dos fornecedores mantido pela Administração.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11.4. As importâncias relativas às multas deverão ser recolhidas à conta do Tesouro do Município.</w:t>
      </w: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CLÁUSULA DÉCIMA SEGUNDA – DAS SANÇÕES ADMINISTRATIVAS</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jc w:val="both"/>
        <w:rPr>
          <w:rFonts w:asciiTheme="minorHAnsi" w:hAnsiTheme="minorHAnsi" w:cstheme="minorHAnsi"/>
        </w:rPr>
      </w:pPr>
      <w:r w:rsidRPr="00C17CDA">
        <w:rPr>
          <w:rFonts w:asciiTheme="minorHAnsi" w:hAnsiTheme="minorHAnsi" w:cstheme="minorHAnsi"/>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D6734E" w:rsidRPr="00C17CDA" w:rsidRDefault="00D6734E" w:rsidP="00D6734E">
      <w:pPr>
        <w:ind w:right="-1"/>
        <w:jc w:val="both"/>
        <w:rPr>
          <w:rFonts w:asciiTheme="minorHAnsi" w:hAnsiTheme="minorHAnsi" w:cstheme="minorHAnsi"/>
          <w:b/>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DÉCIMA TERCEIRA – DA EFICÁCIA</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lastRenderedPageBreak/>
        <w:t>13.1. O presente Termo de Registro de Preços somente terá eficácia após a publicação do respectivo extrato na imprensa oficial do município.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b/>
        </w:rPr>
      </w:pPr>
      <w:r w:rsidRPr="00C17CDA">
        <w:rPr>
          <w:rFonts w:asciiTheme="minorHAnsi" w:hAnsiTheme="minorHAnsi" w:cstheme="minorHAnsi"/>
          <w:b/>
        </w:rPr>
        <w:t xml:space="preserve">CLÁSULA </w:t>
      </w:r>
      <w:r>
        <w:rPr>
          <w:rFonts w:asciiTheme="minorHAnsi" w:hAnsiTheme="minorHAnsi" w:cstheme="minorHAnsi"/>
          <w:b/>
        </w:rPr>
        <w:t>DÉCIMA QUARTA – DO FORO</w:t>
      </w:r>
    </w:p>
    <w:p w:rsidR="00D6734E" w:rsidRDefault="00D6734E" w:rsidP="00D6734E">
      <w:pPr>
        <w:ind w:right="-1"/>
        <w:jc w:val="both"/>
        <w:rPr>
          <w:rFonts w:asciiTheme="minorHAnsi" w:hAnsiTheme="minorHAnsi" w:cstheme="minorHAnsi"/>
          <w:b/>
          <w:w w:val="99"/>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14.1. Fica eleito o Foro da Comarca de Pescaria Brava para dirimir quaisquer dúvidas ou questões oriundas do presente instrumento.</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E por estarem as partes justas e compromissadas assinam o presente Termo em duas vias de igual teor,na presença da testemunhas abaixo assinadas.</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position w:val="-3"/>
        </w:rPr>
        <w:t>Pescaria Brava, ____,_______________,______.</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___________________________________________</w:t>
      </w: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DEYVISONN DA SILVA DE SOUZA PREFEITO MUNICIPAL</w:t>
      </w: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r w:rsidRPr="00C17CDA">
        <w:rPr>
          <w:rFonts w:asciiTheme="minorHAnsi" w:hAnsiTheme="minorHAnsi" w:cstheme="minorHAnsi"/>
        </w:rPr>
        <w:t>____________________________________________</w:t>
      </w:r>
    </w:p>
    <w:p w:rsidR="00D6734E" w:rsidRDefault="00D6734E" w:rsidP="00D6734E">
      <w:pPr>
        <w:ind w:right="-1"/>
        <w:jc w:val="both"/>
        <w:rPr>
          <w:rFonts w:asciiTheme="minorHAnsi" w:hAnsiTheme="minorHAnsi" w:cstheme="minorHAnsi"/>
        </w:rPr>
      </w:pPr>
      <w:r w:rsidRPr="00C17CDA">
        <w:rPr>
          <w:rFonts w:asciiTheme="minorHAnsi" w:hAnsiTheme="minorHAnsi" w:cstheme="minorHAnsi"/>
        </w:rPr>
        <w:t xml:space="preserve">                               Empresa Participante.</w:t>
      </w:r>
    </w:p>
    <w:p w:rsidR="00D6734E" w:rsidRDefault="00D6734E" w:rsidP="00D6734E">
      <w:pPr>
        <w:ind w:right="-1"/>
        <w:jc w:val="both"/>
        <w:rPr>
          <w:rFonts w:asciiTheme="minorHAnsi" w:hAnsiTheme="minorHAnsi" w:cstheme="minorHAnsi"/>
        </w:rPr>
      </w:pPr>
    </w:p>
    <w:p w:rsidR="00D6734E" w:rsidRDefault="00D6734E" w:rsidP="00D6734E">
      <w:pPr>
        <w:ind w:right="-1"/>
        <w:jc w:val="both"/>
        <w:rPr>
          <w:rFonts w:asciiTheme="minorHAnsi" w:hAnsiTheme="minorHAnsi" w:cstheme="minorHAnsi"/>
        </w:rPr>
      </w:pPr>
    </w:p>
    <w:p w:rsidR="00D6734E" w:rsidRPr="00C17CDA" w:rsidRDefault="00D6734E" w:rsidP="00D6734E">
      <w:pPr>
        <w:ind w:right="-1"/>
        <w:jc w:val="both"/>
        <w:rPr>
          <w:rFonts w:asciiTheme="minorHAnsi" w:hAnsiTheme="minorHAnsi" w:cstheme="minorHAnsi"/>
        </w:rPr>
      </w:pPr>
    </w:p>
    <w:p w:rsidR="0020623F" w:rsidRDefault="0020623F" w:rsidP="0020623F">
      <w:pPr>
        <w:jc w:val="both"/>
        <w:rPr>
          <w:szCs w:val="24"/>
        </w:rPr>
      </w:pPr>
    </w:p>
    <w:p w:rsidR="0020623F" w:rsidRPr="00CA58E7" w:rsidRDefault="0020623F" w:rsidP="00CA58E7">
      <w:pPr>
        <w:ind w:right="-1"/>
        <w:rPr>
          <w:rFonts w:ascii="Times New Roman" w:eastAsia="Times New Roman" w:hAnsi="Times New Roman" w:cs="Times New Roman"/>
          <w:sz w:val="20"/>
        </w:rPr>
      </w:pPr>
      <w:r>
        <w:rPr>
          <w:rFonts w:ascii="Times New Roman" w:eastAsia="Times New Roman" w:hAnsi="Times New Roman" w:cs="Times New Roman"/>
          <w:b/>
          <w:sz w:val="23"/>
        </w:rPr>
        <w:t>ANEXO II</w:t>
      </w:r>
    </w:p>
    <w:p w:rsidR="0020623F" w:rsidRDefault="0020623F" w:rsidP="00CA58E7">
      <w:pPr>
        <w:spacing w:before="11"/>
        <w:ind w:right="-1"/>
        <w:rPr>
          <w:rFonts w:ascii="Times New Roman" w:eastAsia="Times New Roman" w:hAnsi="Times New Roman" w:cs="Times New Roman"/>
          <w:b/>
          <w:sz w:val="23"/>
        </w:rPr>
      </w:pP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53756">
        <w:rPr>
          <w:rFonts w:ascii="Times New Roman" w:eastAsia="Times New Roman" w:hAnsi="Times New Roman" w:cs="Times New Roman"/>
          <w:b/>
          <w:sz w:val="23"/>
        </w:rPr>
        <w:t>17</w:t>
      </w:r>
      <w:r>
        <w:rPr>
          <w:rFonts w:ascii="Times New Roman" w:eastAsia="Times New Roman" w:hAnsi="Times New Roman" w:cs="Times New Roman"/>
          <w:b/>
          <w:sz w:val="23"/>
        </w:rPr>
        <w:t>/</w:t>
      </w:r>
      <w:r w:rsidR="00D31FDA">
        <w:rPr>
          <w:rFonts w:ascii="Times New Roman" w:eastAsia="Times New Roman" w:hAnsi="Times New Roman" w:cs="Times New Roman"/>
          <w:b/>
          <w:sz w:val="23"/>
        </w:rPr>
        <w:t>2019</w:t>
      </w: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53756">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D31FDA">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C14AE3">
        <w:rPr>
          <w:rFonts w:ascii="Times New Roman" w:eastAsia="Times New Roman" w:hAnsi="Times New Roman" w:cs="Times New Roman"/>
          <w:b/>
          <w:spacing w:val="-3"/>
          <w:sz w:val="23"/>
        </w:rPr>
        <w:t>PMPB</w:t>
      </w:r>
    </w:p>
    <w:p w:rsidR="00FE2E48" w:rsidRPr="00A62DCE" w:rsidRDefault="00FE2E48" w:rsidP="00FE2E48">
      <w:pPr>
        <w:spacing w:line="276" w:lineRule="auto"/>
        <w:rPr>
          <w:b/>
          <w:bCs/>
          <w:i/>
        </w:rPr>
      </w:pPr>
      <w:r w:rsidRPr="00A62DCE">
        <w:rPr>
          <w:b/>
          <w:bCs/>
          <w:i/>
        </w:rPr>
        <w:t xml:space="preserve">PREFEITURA MUNICIPAL DE PESCARIA BRAVA  </w:t>
      </w:r>
    </w:p>
    <w:p w:rsidR="00FE2E48" w:rsidRPr="00A62DCE" w:rsidRDefault="00FE2E48" w:rsidP="00FE2E48">
      <w:pPr>
        <w:rPr>
          <w:b/>
          <w:bCs/>
          <w:color w:val="000000"/>
        </w:rPr>
      </w:pPr>
    </w:p>
    <w:p w:rsidR="00FE2E48" w:rsidRDefault="00FE2E48" w:rsidP="00FE2E48">
      <w:pPr>
        <w:rPr>
          <w:b/>
          <w:bCs/>
          <w:color w:val="000000"/>
        </w:rPr>
      </w:pPr>
      <w:r w:rsidRPr="00A62DCE">
        <w:rPr>
          <w:b/>
          <w:bCs/>
          <w:color w:val="000000"/>
        </w:rPr>
        <w:t>TERMO DE REFERÊNCIA</w:t>
      </w:r>
    </w:p>
    <w:p w:rsidR="00FE2E48" w:rsidRPr="00A62DCE" w:rsidRDefault="00FE2E48" w:rsidP="00FE2E48">
      <w:pPr>
        <w:rPr>
          <w:b/>
          <w:bCs/>
          <w:color w:val="000000"/>
        </w:rPr>
      </w:pPr>
    </w:p>
    <w:p w:rsidR="00FE2E48" w:rsidRPr="00843B6C" w:rsidRDefault="00FE2E48" w:rsidP="00FE2E48">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FE2E48" w:rsidRPr="00A62DCE" w:rsidRDefault="00FE2E48" w:rsidP="00FE2E48">
      <w:pPr>
        <w:pStyle w:val="Nivel1"/>
        <w:rPr>
          <w:sz w:val="22"/>
          <w:szCs w:val="22"/>
        </w:rPr>
      </w:pPr>
      <w:r w:rsidRPr="00A62DCE">
        <w:rPr>
          <w:sz w:val="22"/>
          <w:szCs w:val="22"/>
        </w:rPr>
        <w:t>DO OBJETO</w:t>
      </w:r>
    </w:p>
    <w:p w:rsidR="00FE2E48" w:rsidRPr="00AC6495" w:rsidRDefault="00BD6DD9" w:rsidP="00FE2E48">
      <w:pPr>
        <w:numPr>
          <w:ilvl w:val="1"/>
          <w:numId w:val="17"/>
        </w:numPr>
        <w:spacing w:before="120" w:after="120" w:line="276" w:lineRule="auto"/>
        <w:ind w:left="0" w:firstLine="567"/>
        <w:jc w:val="both"/>
        <w:rPr>
          <w:b/>
        </w:rPr>
      </w:pPr>
      <w:r w:rsidRPr="00533DE3">
        <w:rPr>
          <w:rFonts w:ascii="Times New Roman" w:eastAsia="Times New Roman" w:hAnsi="Times New Roman" w:cs="Times New Roman"/>
          <w:b/>
          <w:sz w:val="23"/>
        </w:rPr>
        <w:t>CONTRATAÇÃO DE PESSOA JURÍDICA, NA MODALIDADE REGISTRO DE PREÇO, PARA AQUISIÇÃO DE MATERIAIS DE ESCRITÓRIO PARA ATENDIMENTO DA DEMANDA DAS DIVERSAS SECRETARIAS, PREFEITURA MUNICIPAL DE PESCARIA BRAVA</w:t>
      </w:r>
      <w:r w:rsidR="00FE2E48" w:rsidRPr="00AC6495">
        <w:t>:</w:t>
      </w:r>
    </w:p>
    <w:p w:rsidR="0020623F" w:rsidRPr="006E4F06" w:rsidRDefault="0020623F" w:rsidP="0020623F">
      <w:pPr>
        <w:jc w:val="both"/>
        <w:rPr>
          <w:rFonts w:cstheme="minorHAnsi"/>
          <w:color w:val="000000"/>
        </w:rPr>
      </w:pPr>
    </w:p>
    <w:p w:rsidR="0020623F" w:rsidRDefault="00422DF9" w:rsidP="0020623F">
      <w:pPr>
        <w:jc w:val="both"/>
        <w:rPr>
          <w:rFonts w:cstheme="minorHAnsi"/>
          <w:b/>
          <w:bCs/>
          <w:caps/>
          <w:color w:val="000000"/>
        </w:rPr>
      </w:pPr>
      <w:r>
        <w:rPr>
          <w:rFonts w:cstheme="minorHAnsi"/>
          <w:b/>
          <w:bCs/>
          <w:caps/>
          <w:color w:val="000000"/>
        </w:rPr>
        <w:t xml:space="preserve">         1</w:t>
      </w:r>
      <w:r w:rsidR="0020623F" w:rsidRPr="006E4F06">
        <w:rPr>
          <w:rFonts w:cstheme="minorHAnsi"/>
          <w:b/>
          <w:bCs/>
          <w:caps/>
          <w:color w:val="000000"/>
        </w:rPr>
        <w:t>.</w:t>
      </w:r>
      <w:r>
        <w:rPr>
          <w:rFonts w:cstheme="minorHAnsi"/>
          <w:b/>
          <w:bCs/>
          <w:caps/>
          <w:color w:val="000000"/>
        </w:rPr>
        <w:t>2</w:t>
      </w:r>
      <w:r w:rsidR="0020623F" w:rsidRPr="006E4F06">
        <w:rPr>
          <w:rFonts w:cstheme="minorHAnsi"/>
          <w:b/>
          <w:bCs/>
          <w:caps/>
          <w:color w:val="000000"/>
        </w:rPr>
        <w:t xml:space="preserve"> Especificações Mínimas:</w:t>
      </w:r>
    </w:p>
    <w:p w:rsidR="0020623F" w:rsidRDefault="0020623F" w:rsidP="0020623F">
      <w:pPr>
        <w:jc w:val="both"/>
        <w:rPr>
          <w:rFonts w:cstheme="minorHAnsi"/>
          <w:b/>
          <w:bCs/>
          <w:caps/>
          <w:color w:val="000000"/>
        </w:rPr>
      </w:pPr>
    </w:p>
    <w:p w:rsidR="007F4AF3" w:rsidRDefault="0020623F" w:rsidP="007F4AF3">
      <w:pPr>
        <w:jc w:val="both"/>
        <w:rPr>
          <w:rFonts w:cstheme="minorHAnsi"/>
          <w:b/>
          <w:bCs/>
          <w:caps/>
          <w:color w:val="000000"/>
        </w:rPr>
      </w:pPr>
      <w:r>
        <w:rPr>
          <w:rFonts w:cstheme="minorHAnsi"/>
          <w:b/>
          <w:bCs/>
          <w:caps/>
          <w:color w:val="000000"/>
        </w:rPr>
        <w:t>ITEM 01:</w:t>
      </w:r>
      <w:r w:rsidR="00FE2E48">
        <w:rPr>
          <w:rFonts w:cstheme="minorHAnsi"/>
          <w:b/>
          <w:bCs/>
          <w:caps/>
          <w:color w:val="000000"/>
        </w:rPr>
        <w:t xml:space="preserve"> especificacoes tecnicas, preço maximo.</w:t>
      </w:r>
    </w:p>
    <w:p w:rsidR="009A02F1" w:rsidRDefault="009A02F1" w:rsidP="007F4AF3">
      <w:pPr>
        <w:jc w:val="both"/>
        <w:rPr>
          <w:rFonts w:cstheme="minorHAnsi"/>
          <w:b/>
          <w:bCs/>
          <w:caps/>
          <w:color w:val="000000"/>
        </w:rPr>
      </w:pPr>
    </w:p>
    <w:tbl>
      <w:tblPr>
        <w:tblW w:w="11860" w:type="dxa"/>
        <w:tblCellMar>
          <w:left w:w="70" w:type="dxa"/>
          <w:right w:w="70" w:type="dxa"/>
        </w:tblCellMar>
        <w:tblLook w:val="04A0"/>
      </w:tblPr>
      <w:tblGrid>
        <w:gridCol w:w="560"/>
        <w:gridCol w:w="990"/>
        <w:gridCol w:w="2308"/>
        <w:gridCol w:w="820"/>
        <w:gridCol w:w="1122"/>
        <w:gridCol w:w="1240"/>
        <w:gridCol w:w="180"/>
        <w:gridCol w:w="1360"/>
        <w:gridCol w:w="460"/>
        <w:gridCol w:w="164"/>
        <w:gridCol w:w="1076"/>
        <w:gridCol w:w="1420"/>
        <w:gridCol w:w="160"/>
      </w:tblGrid>
      <w:tr w:rsidR="000B4EB8" w:rsidRPr="00936510" w:rsidTr="00185135">
        <w:trPr>
          <w:gridAfter w:val="3"/>
          <w:wAfter w:w="2656" w:type="dxa"/>
          <w:trHeight w:val="300"/>
        </w:trPr>
        <w:tc>
          <w:tcPr>
            <w:tcW w:w="9204"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0B4EB8" w:rsidRPr="00936510" w:rsidRDefault="000B4EB8" w:rsidP="00185135">
            <w:pPr>
              <w:rPr>
                <w:rFonts w:ascii="Times New Roman" w:eastAsia="Times New Roman" w:hAnsi="Times New Roman" w:cs="Times New Roman"/>
                <w:b/>
                <w:bCs/>
                <w:color w:val="000000"/>
                <w:sz w:val="20"/>
                <w:szCs w:val="20"/>
                <w:lang w:eastAsia="pt-BR"/>
              </w:rPr>
            </w:pPr>
            <w:r w:rsidRPr="00936510">
              <w:rPr>
                <w:rFonts w:ascii="Times New Roman" w:eastAsia="Times New Roman" w:hAnsi="Times New Roman" w:cs="Times New Roman"/>
                <w:b/>
                <w:bCs/>
                <w:color w:val="000000"/>
                <w:sz w:val="20"/>
                <w:szCs w:val="20"/>
                <w:lang w:eastAsia="pt-BR"/>
              </w:rPr>
              <w:t>PREFEITURA MUNICIPAL DE PESCARIA BRAVA</w:t>
            </w:r>
          </w:p>
        </w:tc>
      </w:tr>
      <w:tr w:rsidR="000B4EB8" w:rsidRPr="00936510" w:rsidTr="00185135">
        <w:trPr>
          <w:gridAfter w:val="3"/>
          <w:wAfter w:w="2656" w:type="dxa"/>
          <w:trHeight w:val="300"/>
        </w:trPr>
        <w:tc>
          <w:tcPr>
            <w:tcW w:w="9204" w:type="dxa"/>
            <w:gridSpan w:val="10"/>
            <w:tcBorders>
              <w:top w:val="nil"/>
              <w:left w:val="single" w:sz="8" w:space="0" w:color="auto"/>
              <w:bottom w:val="single" w:sz="8" w:space="0" w:color="auto"/>
              <w:right w:val="single" w:sz="8" w:space="0" w:color="000000"/>
            </w:tcBorders>
            <w:shd w:val="clear" w:color="auto" w:fill="auto"/>
            <w:noWrap/>
            <w:vAlign w:val="bottom"/>
            <w:hideMark/>
          </w:tcPr>
          <w:p w:rsidR="000B4EB8" w:rsidRPr="00936510" w:rsidRDefault="000B4EB8" w:rsidP="00185135">
            <w:pPr>
              <w:rPr>
                <w:rFonts w:ascii="Times New Roman" w:eastAsia="Times New Roman" w:hAnsi="Times New Roman" w:cs="Times New Roman"/>
                <w:b/>
                <w:bCs/>
                <w:color w:val="000000"/>
                <w:sz w:val="20"/>
                <w:szCs w:val="20"/>
                <w:lang w:eastAsia="pt-BR"/>
              </w:rPr>
            </w:pPr>
            <w:r w:rsidRPr="00936510">
              <w:rPr>
                <w:rFonts w:ascii="Times New Roman" w:eastAsia="Times New Roman" w:hAnsi="Times New Roman" w:cs="Times New Roman"/>
                <w:b/>
                <w:bCs/>
                <w:color w:val="000000"/>
                <w:sz w:val="20"/>
                <w:szCs w:val="20"/>
                <w:lang w:eastAsia="pt-BR"/>
              </w:rPr>
              <w:t>CONSOLIDAÇÃO DE ORÇAMENTOS - MATERIAIS DE ESCRITÓRIO</w:t>
            </w:r>
          </w:p>
        </w:tc>
      </w:tr>
      <w:tr w:rsidR="000B4EB8" w:rsidRPr="00936510" w:rsidTr="00185135">
        <w:trPr>
          <w:trHeight w:val="300"/>
        </w:trPr>
        <w:tc>
          <w:tcPr>
            <w:tcW w:w="560"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b/>
                <w:bCs/>
                <w:color w:val="000000"/>
                <w:sz w:val="20"/>
                <w:szCs w:val="20"/>
                <w:lang w:eastAsia="pt-BR"/>
              </w:rPr>
            </w:pPr>
          </w:p>
        </w:tc>
        <w:tc>
          <w:tcPr>
            <w:tcW w:w="3298" w:type="dxa"/>
            <w:gridSpan w:val="2"/>
            <w:tcBorders>
              <w:top w:val="nil"/>
              <w:left w:val="nil"/>
              <w:bottom w:val="nil"/>
              <w:right w:val="nil"/>
            </w:tcBorders>
            <w:shd w:val="clear" w:color="auto" w:fill="auto"/>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820"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122"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540" w:type="dxa"/>
            <w:gridSpan w:val="2"/>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700" w:type="dxa"/>
            <w:gridSpan w:val="3"/>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r>
      <w:tr w:rsidR="000B4EB8" w:rsidRPr="00936510" w:rsidTr="00185135">
        <w:trPr>
          <w:gridAfter w:val="4"/>
          <w:wAfter w:w="2820" w:type="dxa"/>
          <w:trHeight w:val="270"/>
        </w:trPr>
        <w:tc>
          <w:tcPr>
            <w:tcW w:w="560"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3298" w:type="dxa"/>
            <w:gridSpan w:val="2"/>
            <w:tcBorders>
              <w:top w:val="nil"/>
              <w:left w:val="nil"/>
              <w:bottom w:val="nil"/>
              <w:right w:val="nil"/>
            </w:tcBorders>
            <w:shd w:val="clear" w:color="auto" w:fill="auto"/>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820"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122" w:type="dxa"/>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c>
          <w:tcPr>
            <w:tcW w:w="1420" w:type="dxa"/>
            <w:gridSpan w:val="2"/>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b/>
                <w:bCs/>
                <w:color w:val="000000"/>
                <w:sz w:val="20"/>
                <w:szCs w:val="20"/>
                <w:lang w:eastAsia="pt-BR"/>
              </w:rPr>
            </w:pPr>
          </w:p>
        </w:tc>
        <w:tc>
          <w:tcPr>
            <w:tcW w:w="1820" w:type="dxa"/>
            <w:gridSpan w:val="2"/>
            <w:tcBorders>
              <w:top w:val="nil"/>
              <w:left w:val="nil"/>
              <w:bottom w:val="nil"/>
              <w:right w:val="nil"/>
            </w:tcBorders>
            <w:shd w:val="clear" w:color="auto" w:fill="auto"/>
            <w:noWrap/>
            <w:vAlign w:val="center"/>
            <w:hideMark/>
          </w:tcPr>
          <w:p w:rsidR="000B4EB8" w:rsidRPr="00936510" w:rsidRDefault="000B4EB8" w:rsidP="00185135">
            <w:pPr>
              <w:rPr>
                <w:rFonts w:ascii="Times New Roman" w:eastAsia="Times New Roman" w:hAnsi="Times New Roman" w:cs="Times New Roman"/>
                <w:sz w:val="20"/>
                <w:szCs w:val="20"/>
                <w:lang w:eastAsia="pt-BR"/>
              </w:rPr>
            </w:pPr>
          </w:p>
        </w:tc>
      </w:tr>
      <w:tr w:rsidR="000B4EB8" w:rsidRPr="00936510" w:rsidTr="00185135">
        <w:trPr>
          <w:gridAfter w:val="4"/>
          <w:wAfter w:w="2820" w:type="dxa"/>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ITEM</w:t>
            </w:r>
          </w:p>
        </w:tc>
        <w:tc>
          <w:tcPr>
            <w:tcW w:w="32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 xml:space="preserve">DESCRIÇÃO DOS PRODUTOS </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UN.</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QUANTDADE</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 xml:space="preserve">PREÇO </w:t>
            </w:r>
          </w:p>
        </w:tc>
        <w:tc>
          <w:tcPr>
            <w:tcW w:w="1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b/>
                <w:bCs/>
                <w:sz w:val="18"/>
                <w:szCs w:val="18"/>
                <w:lang w:eastAsia="pt-BR"/>
              </w:rPr>
            </w:pPr>
            <w:r w:rsidRPr="00936510">
              <w:rPr>
                <w:rFonts w:ascii="Calibri" w:eastAsia="Times New Roman" w:hAnsi="Calibri" w:cs="Calibri"/>
                <w:b/>
                <w:bCs/>
                <w:sz w:val="18"/>
                <w:szCs w:val="18"/>
                <w:lang w:eastAsia="pt-BR"/>
              </w:rPr>
              <w:t xml:space="preserve">TOTAL PREÇO </w:t>
            </w:r>
          </w:p>
        </w:tc>
      </w:tr>
      <w:tr w:rsidR="000B4EB8" w:rsidRPr="00936510" w:rsidTr="00185135">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1</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ESTANTE DE AÇO</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20</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223,32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4.466,33 </w:t>
            </w:r>
          </w:p>
        </w:tc>
      </w:tr>
      <w:tr w:rsidR="000B4EB8" w:rsidRPr="00936510" w:rsidTr="00185135">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2</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CADEIRA GIRATÓRIA</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10</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466,67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4.666,67 </w:t>
            </w:r>
          </w:p>
        </w:tc>
      </w:tr>
      <w:tr w:rsidR="000B4EB8" w:rsidRPr="00936510" w:rsidTr="00185135">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3</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BEBEDOURO TORRE</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3</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624,43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1.873,29 </w:t>
            </w:r>
          </w:p>
        </w:tc>
      </w:tr>
      <w:tr w:rsidR="000B4EB8" w:rsidRPr="00936510" w:rsidTr="00185135">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4</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MESA PARA LICITAÇÃO</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1</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1.350,00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1.350,00 </w:t>
            </w:r>
          </w:p>
        </w:tc>
      </w:tr>
      <w:tr w:rsidR="000B4EB8" w:rsidRPr="00936510" w:rsidTr="00185135">
        <w:trPr>
          <w:gridAfter w:val="4"/>
          <w:wAfter w:w="2820" w:type="dxa"/>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5</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MESA DE ESCRITÓRIO 3 GAVETAS 1 COM CHAVE</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5</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769,00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3.845,00 </w:t>
            </w:r>
          </w:p>
        </w:tc>
      </w:tr>
      <w:tr w:rsidR="000B4EB8" w:rsidRPr="00936510" w:rsidTr="00185135">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6</w:t>
            </w:r>
          </w:p>
        </w:tc>
        <w:tc>
          <w:tcPr>
            <w:tcW w:w="3298" w:type="dxa"/>
            <w:gridSpan w:val="2"/>
            <w:tcBorders>
              <w:top w:val="nil"/>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ARMARIO MDF (ESTANTE)</w:t>
            </w:r>
          </w:p>
        </w:tc>
        <w:tc>
          <w:tcPr>
            <w:tcW w:w="820"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nil"/>
              <w:left w:val="nil"/>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2</w:t>
            </w:r>
          </w:p>
        </w:tc>
        <w:tc>
          <w:tcPr>
            <w:tcW w:w="1420" w:type="dxa"/>
            <w:gridSpan w:val="2"/>
            <w:tcBorders>
              <w:top w:val="nil"/>
              <w:left w:val="nil"/>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1.139,33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2.278,67 </w:t>
            </w:r>
          </w:p>
        </w:tc>
      </w:tr>
      <w:tr w:rsidR="000B4EB8" w:rsidRPr="00936510" w:rsidTr="00185135">
        <w:trPr>
          <w:gridAfter w:val="4"/>
          <w:wAfter w:w="2820" w:type="dxa"/>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7</w:t>
            </w:r>
          </w:p>
        </w:tc>
        <w:tc>
          <w:tcPr>
            <w:tcW w:w="32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ARQUIVO DE AÇO 4 GAVETÕES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UNID</w:t>
            </w:r>
          </w:p>
        </w:tc>
        <w:tc>
          <w:tcPr>
            <w:tcW w:w="1122"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color w:val="000000"/>
                <w:sz w:val="18"/>
                <w:szCs w:val="18"/>
                <w:lang w:eastAsia="pt-BR"/>
              </w:rPr>
            </w:pPr>
            <w:r w:rsidRPr="00936510">
              <w:rPr>
                <w:rFonts w:ascii="Calibri" w:eastAsia="Times New Roman" w:hAnsi="Calibri" w:cs="Calibri"/>
                <w:color w:val="000000"/>
                <w:sz w:val="18"/>
                <w:szCs w:val="18"/>
                <w:lang w:eastAsia="pt-BR"/>
              </w:rPr>
              <w:t>3</w:t>
            </w:r>
          </w:p>
        </w:tc>
        <w:tc>
          <w:tcPr>
            <w:tcW w:w="14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596,35 </w:t>
            </w:r>
          </w:p>
        </w:tc>
        <w:tc>
          <w:tcPr>
            <w:tcW w:w="182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1.789,04 </w:t>
            </w:r>
          </w:p>
        </w:tc>
      </w:tr>
      <w:tr w:rsidR="000B4EB8" w:rsidRPr="00936510" w:rsidTr="009A02F1">
        <w:trPr>
          <w:gridAfter w:val="4"/>
          <w:wAfter w:w="2820" w:type="dxa"/>
          <w:trHeight w:val="300"/>
        </w:trPr>
        <w:tc>
          <w:tcPr>
            <w:tcW w:w="1550" w:type="dxa"/>
            <w:gridSpan w:val="2"/>
            <w:tcBorders>
              <w:top w:val="nil"/>
              <w:left w:val="nil"/>
              <w:bottom w:val="single" w:sz="4" w:space="0" w:color="auto"/>
              <w:right w:val="single" w:sz="4" w:space="0" w:color="auto"/>
            </w:tcBorders>
            <w:shd w:val="clear" w:color="auto" w:fill="auto"/>
            <w:noWrap/>
            <w:vAlign w:val="center"/>
            <w:hideMark/>
          </w:tcPr>
          <w:p w:rsidR="000B4EB8" w:rsidRPr="00936510" w:rsidRDefault="000B4EB8" w:rsidP="00185135">
            <w:pPr>
              <w:rPr>
                <w:rFonts w:ascii="Calibri" w:eastAsia="Times New Roman" w:hAnsi="Calibri" w:cs="Calibri"/>
                <w:b/>
                <w:bCs/>
                <w:color w:val="000000"/>
                <w:lang w:eastAsia="pt-BR"/>
              </w:rPr>
            </w:pPr>
            <w:r w:rsidRPr="00936510">
              <w:rPr>
                <w:rFonts w:ascii="Calibri" w:eastAsia="Times New Roman" w:hAnsi="Calibri" w:cs="Calibri"/>
                <w:b/>
                <w:bCs/>
                <w:color w:val="000000"/>
                <w:lang w:eastAsia="pt-BR"/>
              </w:rPr>
              <w:t>TOTAL:</w:t>
            </w:r>
          </w:p>
        </w:tc>
        <w:tc>
          <w:tcPr>
            <w:tcW w:w="7490" w:type="dxa"/>
            <w:gridSpan w:val="7"/>
            <w:tcBorders>
              <w:top w:val="nil"/>
              <w:left w:val="nil"/>
              <w:bottom w:val="single" w:sz="4" w:space="0" w:color="auto"/>
              <w:right w:val="single" w:sz="4" w:space="0" w:color="auto"/>
            </w:tcBorders>
            <w:shd w:val="clear" w:color="D9D9D9" w:fill="FFFFFF"/>
            <w:vAlign w:val="center"/>
            <w:hideMark/>
          </w:tcPr>
          <w:p w:rsidR="000B4EB8" w:rsidRPr="00936510" w:rsidRDefault="000B4EB8" w:rsidP="00185135">
            <w:pPr>
              <w:rPr>
                <w:rFonts w:ascii="Calibri" w:eastAsia="Times New Roman" w:hAnsi="Calibri" w:cs="Calibri"/>
                <w:b/>
                <w:bCs/>
                <w:color w:val="000000"/>
                <w:sz w:val="18"/>
                <w:szCs w:val="18"/>
                <w:lang w:eastAsia="pt-BR"/>
              </w:rPr>
            </w:pPr>
            <w:r w:rsidRPr="00936510">
              <w:rPr>
                <w:rFonts w:ascii="Calibri" w:eastAsia="Times New Roman" w:hAnsi="Calibri" w:cs="Calibri"/>
                <w:b/>
                <w:bCs/>
                <w:color w:val="000000"/>
                <w:sz w:val="18"/>
                <w:szCs w:val="18"/>
                <w:lang w:eastAsia="pt-BR"/>
              </w:rPr>
              <w:t xml:space="preserve"> R$                20.269,00 </w:t>
            </w:r>
          </w:p>
        </w:tc>
      </w:tr>
    </w:tbl>
    <w:p w:rsidR="007F4AF3" w:rsidRDefault="007F4AF3" w:rsidP="007F4AF3">
      <w:pPr>
        <w:jc w:val="both"/>
        <w:rPr>
          <w:rFonts w:cstheme="minorHAnsi"/>
          <w:b/>
          <w:bCs/>
          <w:caps/>
          <w:color w:val="000000"/>
        </w:rPr>
      </w:pPr>
    </w:p>
    <w:p w:rsidR="00422DF9" w:rsidRPr="00A62DCE" w:rsidRDefault="00422DF9" w:rsidP="00422DF9">
      <w:pPr>
        <w:pStyle w:val="Nivel1"/>
        <w:rPr>
          <w:sz w:val="22"/>
          <w:szCs w:val="22"/>
        </w:rPr>
      </w:pPr>
      <w:r w:rsidRPr="00A62DCE">
        <w:rPr>
          <w:sz w:val="22"/>
          <w:szCs w:val="22"/>
        </w:rPr>
        <w:t>CLASSIFICAÇÃO DOS BENS COMUNS</w:t>
      </w:r>
    </w:p>
    <w:p w:rsidR="00422DF9" w:rsidRDefault="00422DF9" w:rsidP="00422DF9">
      <w:pPr>
        <w:numPr>
          <w:ilvl w:val="1"/>
          <w:numId w:val="17"/>
        </w:numPr>
        <w:spacing w:before="120" w:after="120" w:line="276" w:lineRule="auto"/>
        <w:ind w:left="0" w:firstLine="567"/>
        <w:jc w:val="both"/>
      </w:pPr>
      <w:r w:rsidRPr="00A62DCE">
        <w:rPr>
          <w:color w:val="000000"/>
        </w:rPr>
        <w:t xml:space="preserve">O objeto a ser contratado é de natureza comum, nos termos do </w:t>
      </w:r>
      <w:r w:rsidRPr="00A62DCE">
        <w:t>parágrafo único, do art. 1°, da Lei 10.520, de 2002, devendo ser adotada a modalidade Pregão para sua aquisição.</w:t>
      </w:r>
    </w:p>
    <w:p w:rsidR="00422DF9" w:rsidRPr="00EA6813" w:rsidRDefault="00422DF9" w:rsidP="00422DF9">
      <w:pPr>
        <w:numPr>
          <w:ilvl w:val="1"/>
          <w:numId w:val="17"/>
        </w:numPr>
        <w:spacing w:before="120" w:after="120" w:line="276" w:lineRule="auto"/>
        <w:ind w:left="0" w:firstLine="567"/>
        <w:jc w:val="both"/>
      </w:pPr>
      <w:r>
        <w:rPr>
          <w:color w:val="000000"/>
        </w:rPr>
        <w:t xml:space="preserve">O Pregão deverá se dar na forma Presencial por Registro de Preço, uma vez que o município não possui, no momento, disponibilidade de recursos para implantar Pregão Eletrônico, uma vez que não há treinamento de servidores para operacionalização do sistema, assim como, a internet possui grande inconstância. </w:t>
      </w:r>
    </w:p>
    <w:p w:rsidR="00422DF9" w:rsidRDefault="00422DF9" w:rsidP="00422DF9">
      <w:pPr>
        <w:pStyle w:val="Nivel1"/>
        <w:rPr>
          <w:sz w:val="22"/>
          <w:szCs w:val="22"/>
        </w:rPr>
      </w:pPr>
      <w:r w:rsidRPr="00EA6813">
        <w:rPr>
          <w:sz w:val="22"/>
          <w:szCs w:val="22"/>
        </w:rPr>
        <w:t xml:space="preserve">DA DOTAÇÃO ORÇAMENTÁRIA. </w:t>
      </w:r>
    </w:p>
    <w:p w:rsidR="00422DF9" w:rsidRPr="00E75628" w:rsidRDefault="00422DF9" w:rsidP="00422DF9">
      <w:pPr>
        <w:pStyle w:val="PargrafodaLista"/>
        <w:widowControl w:val="0"/>
        <w:numPr>
          <w:ilvl w:val="1"/>
          <w:numId w:val="17"/>
        </w:numPr>
        <w:spacing w:after="0" w:line="240" w:lineRule="auto"/>
        <w:ind w:left="0" w:firstLine="567"/>
        <w:contextualSpacing w:val="0"/>
        <w:jc w:val="both"/>
        <w:rPr>
          <w:rFonts w:ascii="Arial" w:hAnsi="Arial" w:cs="Arial"/>
        </w:rPr>
      </w:pPr>
      <w:r w:rsidRPr="00E75628">
        <w:rPr>
          <w:rFonts w:ascii="Arial" w:hAnsi="Arial" w:cs="Arial"/>
        </w:rPr>
        <w:t>As despesas decorrentes do objeto da presente licitação</w:t>
      </w:r>
      <w:r>
        <w:rPr>
          <w:rFonts w:ascii="Arial" w:hAnsi="Arial" w:cs="Arial"/>
        </w:rPr>
        <w:t>,</w:t>
      </w:r>
      <w:r w:rsidRPr="00E75628">
        <w:rPr>
          <w:rFonts w:ascii="Arial" w:hAnsi="Arial" w:cs="Arial"/>
        </w:rPr>
        <w:t xml:space="preserve"> correrão por conta dos recursos do Orçamento vigente.</w:t>
      </w:r>
    </w:p>
    <w:p w:rsidR="00422DF9" w:rsidRPr="00A62DCE" w:rsidRDefault="00422DF9" w:rsidP="00422DF9">
      <w:pPr>
        <w:pStyle w:val="Nivel1"/>
        <w:rPr>
          <w:sz w:val="22"/>
          <w:szCs w:val="22"/>
        </w:rPr>
      </w:pPr>
      <w:r w:rsidRPr="00A62DCE">
        <w:rPr>
          <w:sz w:val="22"/>
          <w:szCs w:val="22"/>
        </w:rPr>
        <w:t>ENTREGA E CRITÉRIOS DE ACEITAÇÃO DO OBJETO.</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iCs/>
          <w:color w:val="000000"/>
        </w:rPr>
        <w:t xml:space="preserve">O prazo de entrega dos bens é de 10 (dias) dias, contados do(a)  recebimento da Autorização de Fornecimento, em remessa única, no seguinte endereço Rodovia SC 437, Km 08, Centro, Pescaria Brava/SC, CEP 88.798-000. </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color w:val="000000"/>
        </w:rPr>
        <w:t xml:space="preserve">Os bens serão recebidos provisoriamente no prazo de 05 (cinco) dias, pelo(a) </w:t>
      </w:r>
      <w:r w:rsidRPr="00A62DCE">
        <w:rPr>
          <w:iCs/>
          <w:color w:val="000000"/>
        </w:rPr>
        <w:t>responsável</w:t>
      </w:r>
      <w:r w:rsidRPr="00A62DCE">
        <w:rPr>
          <w:color w:val="000000"/>
        </w:rPr>
        <w:t xml:space="preserve"> pelo acompanhamento e fiscalização do contrato, para efeito de posterior verificação de sua conformidade com as especificações constantes neste Termo de Referência e na proposta. </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bCs/>
          <w:color w:val="000000"/>
        </w:rPr>
        <w:lastRenderedPageBreak/>
        <w:t xml:space="preserve">Os bens poderão ser rejeitados, no todo ou em parte, quando em desacordo com as especificações constantes neste Termo de Referência e na proposta, devendo ser substituídos no prazo de </w:t>
      </w:r>
      <w:r w:rsidRPr="00A62DCE">
        <w:rPr>
          <w:bCs/>
        </w:rPr>
        <w:t xml:space="preserve">10 (dez) </w:t>
      </w:r>
      <w:r w:rsidRPr="00A62DCE">
        <w:rPr>
          <w:bCs/>
          <w:color w:val="000000"/>
        </w:rPr>
        <w:t>dias, a contar da notificação da contratada, às suas custas, sem prejuízo da aplicação das penalidades.</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Os bens serão recebidos definitivamente no prazo de 10 (dez) dias, contados do recebimento provisório, após a verificação da qualidade e quantidade do material e consequente aceitação mediante termo circunstanciado.</w:t>
      </w:r>
    </w:p>
    <w:p w:rsidR="00422DF9" w:rsidRPr="00A62DCE" w:rsidRDefault="00422DF9" w:rsidP="00422DF9">
      <w:pPr>
        <w:numPr>
          <w:ilvl w:val="2"/>
          <w:numId w:val="17"/>
        </w:numPr>
        <w:spacing w:before="120" w:after="120" w:line="276" w:lineRule="auto"/>
        <w:ind w:left="1134" w:firstLine="0"/>
        <w:jc w:val="both"/>
        <w:rPr>
          <w:b/>
          <w:bCs/>
          <w:color w:val="000000"/>
        </w:rPr>
      </w:pPr>
      <w:r w:rsidRPr="00A62DCE">
        <w:rPr>
          <w:color w:val="000000"/>
        </w:rPr>
        <w:t>Na hipótese de a verificação a que se refere o subitem anterior não ser procedida dentro do prazo fixado, reputar-se-á como realizada, consumando-se o recebimento definitivo no dia do esgotamento do prazo.</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recebimento provisório ou definitivo do objeto não exclui a responsabilidade da contratada pelos prejuízos resultantes da incorreta execução do contrato.</w:t>
      </w:r>
    </w:p>
    <w:p w:rsidR="00422DF9" w:rsidRPr="00A62DCE" w:rsidRDefault="00422DF9" w:rsidP="00422DF9">
      <w:pPr>
        <w:pStyle w:val="Nivel1"/>
        <w:rPr>
          <w:sz w:val="22"/>
          <w:szCs w:val="22"/>
        </w:rPr>
      </w:pPr>
      <w:r w:rsidRPr="00A62DCE">
        <w:rPr>
          <w:sz w:val="22"/>
          <w:szCs w:val="22"/>
          <w:lang w:eastAsia="en-US"/>
        </w:rPr>
        <w:t>OBRIGAÇÕES DA CONTRATANTE</w:t>
      </w:r>
    </w:p>
    <w:p w:rsidR="00422DF9" w:rsidRPr="00A62DCE" w:rsidRDefault="00422DF9" w:rsidP="00422DF9">
      <w:pPr>
        <w:numPr>
          <w:ilvl w:val="1"/>
          <w:numId w:val="17"/>
        </w:numPr>
        <w:spacing w:before="120" w:after="120" w:line="276" w:lineRule="auto"/>
        <w:ind w:left="567" w:firstLine="0"/>
        <w:jc w:val="both"/>
        <w:rPr>
          <w:b/>
          <w:color w:val="000000"/>
        </w:rPr>
      </w:pPr>
      <w:r w:rsidRPr="00A62DCE">
        <w:t>São obrigações da Contratante:</w:t>
      </w:r>
    </w:p>
    <w:p w:rsidR="00422DF9" w:rsidRPr="00A62DCE" w:rsidRDefault="00422DF9" w:rsidP="00422DF9">
      <w:pPr>
        <w:numPr>
          <w:ilvl w:val="2"/>
          <w:numId w:val="17"/>
        </w:numPr>
        <w:spacing w:before="120" w:after="120" w:line="276" w:lineRule="auto"/>
        <w:ind w:left="1134" w:firstLine="0"/>
        <w:jc w:val="both"/>
        <w:rPr>
          <w:b/>
          <w:color w:val="000000"/>
        </w:rPr>
      </w:pPr>
      <w:r w:rsidRPr="00A62DCE">
        <w:t>receber o objeto no prazo e condições estabelecidas no Edital e seus anexos;</w:t>
      </w:r>
    </w:p>
    <w:p w:rsidR="00422DF9" w:rsidRPr="00A62DCE" w:rsidRDefault="00422DF9" w:rsidP="00422DF9">
      <w:pPr>
        <w:numPr>
          <w:ilvl w:val="2"/>
          <w:numId w:val="17"/>
        </w:numPr>
        <w:spacing w:before="120" w:after="120" w:line="276" w:lineRule="auto"/>
        <w:ind w:left="1134" w:firstLine="0"/>
        <w:jc w:val="both"/>
        <w:rPr>
          <w:b/>
          <w:color w:val="000000"/>
        </w:rPr>
      </w:pPr>
      <w:r w:rsidRPr="00A62DCE">
        <w:t>verificar minuciosamente, no prazo fixado, a conformidade dos bens recebidos provisoriamente com as especificações constantes do Edital e da proposta, para fins de aceitação e recebimento definitivo;</w:t>
      </w:r>
    </w:p>
    <w:p w:rsidR="00422DF9" w:rsidRPr="00A62DCE" w:rsidRDefault="00422DF9" w:rsidP="00422DF9">
      <w:pPr>
        <w:numPr>
          <w:ilvl w:val="2"/>
          <w:numId w:val="17"/>
        </w:numPr>
        <w:spacing w:before="120" w:after="120" w:line="276" w:lineRule="auto"/>
        <w:ind w:left="1134" w:firstLine="0"/>
        <w:jc w:val="both"/>
        <w:rPr>
          <w:b/>
          <w:color w:val="000000"/>
        </w:rPr>
      </w:pPr>
      <w:r w:rsidRPr="00A62DCE">
        <w:t>comunicar à Contratada, por escrito, sobre imperfeições, falhas ou irregularidades verificadas no objeto fornecido, para que seja substituído, reparado ou corrigido;</w:t>
      </w:r>
    </w:p>
    <w:p w:rsidR="00422DF9" w:rsidRPr="00A62DCE" w:rsidRDefault="00422DF9" w:rsidP="00422DF9">
      <w:pPr>
        <w:numPr>
          <w:ilvl w:val="2"/>
          <w:numId w:val="17"/>
        </w:numPr>
        <w:spacing w:before="120" w:after="120" w:line="276" w:lineRule="auto"/>
        <w:ind w:left="1134" w:firstLine="0"/>
        <w:jc w:val="both"/>
        <w:rPr>
          <w:b/>
          <w:color w:val="000000"/>
        </w:rPr>
      </w:pPr>
      <w:r w:rsidRPr="00A62DCE">
        <w:t>acompanhar e fiscalizar o cumprimento das obrigações da Contratada, através de comissão/servidor especialmente designado;</w:t>
      </w:r>
    </w:p>
    <w:p w:rsidR="00422DF9" w:rsidRPr="00A62DCE" w:rsidRDefault="00422DF9" w:rsidP="00422DF9">
      <w:pPr>
        <w:numPr>
          <w:ilvl w:val="2"/>
          <w:numId w:val="17"/>
        </w:numPr>
        <w:spacing w:before="120" w:after="120" w:line="276" w:lineRule="auto"/>
        <w:ind w:left="1134" w:firstLine="0"/>
        <w:jc w:val="both"/>
        <w:rPr>
          <w:b/>
          <w:color w:val="000000"/>
        </w:rPr>
      </w:pPr>
      <w:r w:rsidRPr="00A62DCE">
        <w:t>efetuar o pagamento à Contratadano valor correspondente ao fornecimento do objeto, no prazo e forma estabelecidos no Edital e seus anexos;</w:t>
      </w:r>
    </w:p>
    <w:p w:rsidR="00422DF9" w:rsidRPr="00A62DCE" w:rsidRDefault="00422DF9" w:rsidP="00422DF9">
      <w:pPr>
        <w:numPr>
          <w:ilvl w:val="1"/>
          <w:numId w:val="17"/>
        </w:numPr>
        <w:spacing w:before="120" w:after="120" w:line="276" w:lineRule="auto"/>
        <w:ind w:left="0" w:firstLine="567"/>
        <w:jc w:val="both"/>
        <w:rPr>
          <w:b/>
          <w:color w:val="000000"/>
        </w:rPr>
      </w:pPr>
      <w:r w:rsidRPr="00A62DCE">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22DF9" w:rsidRPr="00A62DCE" w:rsidRDefault="00422DF9" w:rsidP="00422DF9">
      <w:pPr>
        <w:pStyle w:val="Nivel1"/>
        <w:rPr>
          <w:sz w:val="22"/>
          <w:szCs w:val="22"/>
        </w:rPr>
      </w:pPr>
      <w:r w:rsidRPr="00A62DCE">
        <w:rPr>
          <w:sz w:val="22"/>
          <w:szCs w:val="22"/>
        </w:rPr>
        <w:t>OBRIGAÇÕES DA CONTRATADA</w:t>
      </w:r>
    </w:p>
    <w:p w:rsidR="00422DF9" w:rsidRPr="00A62DCE" w:rsidRDefault="00422DF9" w:rsidP="00422DF9">
      <w:pPr>
        <w:numPr>
          <w:ilvl w:val="1"/>
          <w:numId w:val="17"/>
        </w:numPr>
        <w:spacing w:before="120" w:after="120" w:line="276" w:lineRule="auto"/>
        <w:ind w:left="0" w:firstLine="567"/>
        <w:jc w:val="both"/>
        <w:rPr>
          <w:b/>
          <w:color w:val="000000"/>
        </w:rPr>
      </w:pPr>
      <w:r w:rsidRPr="00A62DCE">
        <w:t>A Contratada deve cumprir todas as obrigações constantes no Edital, seus anexos e sua proposta, assumindo como exclusivamente seus os riscos e as despesas decorrentes da boa e perfeita execução do objeto e, ainda:</w:t>
      </w:r>
    </w:p>
    <w:p w:rsidR="00422DF9" w:rsidRPr="00A62DCE" w:rsidRDefault="00422DF9" w:rsidP="00422DF9">
      <w:pPr>
        <w:numPr>
          <w:ilvl w:val="2"/>
          <w:numId w:val="17"/>
        </w:numPr>
        <w:spacing w:before="120" w:after="120" w:line="276" w:lineRule="auto"/>
        <w:ind w:left="1134" w:firstLine="0"/>
        <w:jc w:val="both"/>
        <w:rPr>
          <w:b/>
        </w:rPr>
      </w:pPr>
      <w:r w:rsidRPr="00A62DCE">
        <w:lastRenderedPageBreak/>
        <w:t xml:space="preserve">efetuar a entrega do objeto em perfeitas condições, conforme especificações, prazo e local constantes no Edital e seus anexos, acompanhado da respectiva nota fiscal, na qual constarão as indicações referentes a: </w:t>
      </w:r>
      <w:r w:rsidRPr="00A62DCE">
        <w:rPr>
          <w:i/>
        </w:rPr>
        <w:t>marca, fabricante, modelo, procedência e prazo de garantia ou validade;</w:t>
      </w:r>
    </w:p>
    <w:p w:rsidR="00422DF9" w:rsidRPr="00A62DCE" w:rsidRDefault="00422DF9" w:rsidP="00422DF9">
      <w:pPr>
        <w:numPr>
          <w:ilvl w:val="3"/>
          <w:numId w:val="17"/>
        </w:numPr>
        <w:spacing w:before="120" w:after="120" w:line="276" w:lineRule="auto"/>
        <w:ind w:left="1701" w:firstLine="0"/>
        <w:jc w:val="both"/>
        <w:rPr>
          <w:i/>
        </w:rPr>
      </w:pPr>
      <w:r w:rsidRPr="00A62DCE">
        <w:t>O</w:t>
      </w:r>
      <w:r w:rsidRPr="00A62DCE">
        <w:rPr>
          <w:i/>
        </w:rPr>
        <w:t xml:space="preserve"> objeto deve estar acompanhado do manual do usuário, com uma </w:t>
      </w:r>
      <w:r w:rsidRPr="00A62DCE">
        <w:rPr>
          <w:bCs/>
          <w:i/>
          <w:iCs/>
        </w:rPr>
        <w:t>versão</w:t>
      </w:r>
      <w:r w:rsidRPr="00A62DCE">
        <w:rPr>
          <w:i/>
        </w:rPr>
        <w:t xml:space="preserve"> em português e da relação da rede de assistência técnica autorizada;</w:t>
      </w:r>
    </w:p>
    <w:p w:rsidR="00422DF9" w:rsidRPr="00A62DCE" w:rsidRDefault="00422DF9" w:rsidP="00422DF9">
      <w:pPr>
        <w:numPr>
          <w:ilvl w:val="2"/>
          <w:numId w:val="17"/>
        </w:numPr>
        <w:spacing w:before="120" w:after="120" w:line="276" w:lineRule="auto"/>
        <w:ind w:left="1134" w:firstLine="0"/>
        <w:jc w:val="both"/>
      </w:pPr>
      <w:r w:rsidRPr="00A62DCE">
        <w:t>responsabilizar-se pelos vícios e danos decorrentes do objeto, de acordo com os artigos 12, 13 e 17 a 27, do Código de Defesa do Consumidor (Lei nº 8.078, de 1990);</w:t>
      </w:r>
    </w:p>
    <w:p w:rsidR="00422DF9" w:rsidRPr="00A62DCE" w:rsidRDefault="00422DF9" w:rsidP="00422DF9">
      <w:pPr>
        <w:numPr>
          <w:ilvl w:val="2"/>
          <w:numId w:val="17"/>
        </w:numPr>
        <w:spacing w:before="120" w:after="120" w:line="276" w:lineRule="auto"/>
        <w:ind w:left="1134" w:firstLine="0"/>
        <w:jc w:val="both"/>
      </w:pPr>
      <w:r w:rsidRPr="00A62DCE">
        <w:t>substituir, reparar ou corrigir, às suas expensas, no prazo fixado neste Termo de Referência, o objeto com avarias ou defeitos;</w:t>
      </w:r>
    </w:p>
    <w:p w:rsidR="00422DF9" w:rsidRPr="00A62DCE" w:rsidRDefault="00422DF9" w:rsidP="00422DF9">
      <w:pPr>
        <w:numPr>
          <w:ilvl w:val="2"/>
          <w:numId w:val="17"/>
        </w:numPr>
        <w:spacing w:before="120" w:after="120" w:line="276" w:lineRule="auto"/>
        <w:ind w:left="1134" w:firstLine="0"/>
        <w:jc w:val="both"/>
      </w:pPr>
      <w:r w:rsidRPr="00A62DCE">
        <w:t>comunicar à Contratante, no prazo máximo de 24 (vinte e quatro) horas que antecede a data da entrega, os motivos que impossibilitem o cumprimento do prazo previsto, com a devida comprovação;</w:t>
      </w:r>
    </w:p>
    <w:p w:rsidR="00422DF9" w:rsidRPr="00A62DCE" w:rsidRDefault="00422DF9" w:rsidP="00422DF9">
      <w:pPr>
        <w:numPr>
          <w:ilvl w:val="2"/>
          <w:numId w:val="17"/>
        </w:numPr>
        <w:spacing w:before="120" w:after="120" w:line="276" w:lineRule="auto"/>
        <w:ind w:left="1134" w:firstLine="0"/>
        <w:jc w:val="both"/>
      </w:pPr>
      <w:r w:rsidRPr="00A62DCE">
        <w:t>manter, durante toda a execução do contrato, em compatibilidade com as obrigações assumidas, todas as condições de habilitação e qualificação exigidas na licitação;</w:t>
      </w:r>
    </w:p>
    <w:p w:rsidR="00422DF9" w:rsidRPr="00A62DCE" w:rsidRDefault="00422DF9" w:rsidP="00422DF9">
      <w:pPr>
        <w:numPr>
          <w:ilvl w:val="2"/>
          <w:numId w:val="17"/>
        </w:numPr>
        <w:spacing w:before="120" w:after="120" w:line="276" w:lineRule="auto"/>
        <w:ind w:left="1134" w:firstLine="0"/>
        <w:jc w:val="both"/>
      </w:pPr>
      <w:r w:rsidRPr="00A62DCE">
        <w:t>indicar preposto para representá-la durante a execução do contrato.</w:t>
      </w:r>
    </w:p>
    <w:p w:rsidR="00422DF9" w:rsidRPr="00A62DCE" w:rsidRDefault="00422DF9" w:rsidP="00422DF9">
      <w:pPr>
        <w:pStyle w:val="Nivel1"/>
        <w:rPr>
          <w:sz w:val="22"/>
          <w:szCs w:val="22"/>
        </w:rPr>
      </w:pPr>
      <w:r w:rsidRPr="00A62DCE">
        <w:rPr>
          <w:sz w:val="22"/>
          <w:szCs w:val="22"/>
        </w:rPr>
        <w:t>DA SUBCONTRATAÇÃO</w:t>
      </w:r>
    </w:p>
    <w:p w:rsidR="00422DF9" w:rsidRPr="00A62DCE" w:rsidRDefault="00422DF9" w:rsidP="00422DF9">
      <w:pPr>
        <w:spacing w:before="120" w:after="120" w:line="276" w:lineRule="auto"/>
        <w:ind w:left="567"/>
        <w:jc w:val="both"/>
        <w:rPr>
          <w:i/>
        </w:rPr>
      </w:pPr>
      <w:r w:rsidRPr="00A62DCE">
        <w:rPr>
          <w:i/>
        </w:rPr>
        <w:t>7.1 Não será admitida a subcontratação do objeto licitatório.</w:t>
      </w:r>
    </w:p>
    <w:p w:rsidR="00422DF9" w:rsidRPr="00A62DCE" w:rsidRDefault="00422DF9" w:rsidP="00422DF9">
      <w:pPr>
        <w:pStyle w:val="Nivel1"/>
        <w:rPr>
          <w:sz w:val="22"/>
          <w:szCs w:val="22"/>
          <w:lang w:eastAsia="en-US"/>
        </w:rPr>
      </w:pPr>
      <w:r w:rsidRPr="00A62DCE">
        <w:rPr>
          <w:sz w:val="22"/>
          <w:szCs w:val="22"/>
          <w:lang w:eastAsia="en-US"/>
        </w:rPr>
        <w:t>ALTERAÇÃO SUBJETIVA</w:t>
      </w:r>
    </w:p>
    <w:p w:rsidR="00422DF9" w:rsidRPr="00A62DCE" w:rsidRDefault="00422DF9" w:rsidP="00422DF9">
      <w:pPr>
        <w:numPr>
          <w:ilvl w:val="1"/>
          <w:numId w:val="17"/>
        </w:numPr>
        <w:spacing w:before="120" w:after="120" w:line="276" w:lineRule="auto"/>
        <w:ind w:left="0" w:firstLine="567"/>
        <w:jc w:val="both"/>
        <w:rPr>
          <w:color w:val="0000FF"/>
        </w:rPr>
      </w:pPr>
      <w:r w:rsidRPr="00A62DCE">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22DF9" w:rsidRPr="00A62DCE" w:rsidRDefault="00422DF9" w:rsidP="00422DF9">
      <w:pPr>
        <w:pStyle w:val="Nivel1"/>
        <w:rPr>
          <w:sz w:val="22"/>
          <w:szCs w:val="22"/>
          <w:lang w:eastAsia="en-US"/>
        </w:rPr>
      </w:pPr>
      <w:r w:rsidRPr="00A62DCE">
        <w:rPr>
          <w:sz w:val="22"/>
          <w:szCs w:val="22"/>
          <w:lang w:eastAsia="en-US"/>
        </w:rPr>
        <w:t>CONTROLE DA EXECUÇÃO</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422DF9" w:rsidRPr="00A62DCE" w:rsidRDefault="00422DF9" w:rsidP="00422DF9">
      <w:pPr>
        <w:numPr>
          <w:ilvl w:val="2"/>
          <w:numId w:val="17"/>
        </w:numPr>
        <w:spacing w:before="120" w:after="120" w:line="276" w:lineRule="auto"/>
        <w:ind w:left="1134" w:firstLine="0"/>
        <w:jc w:val="both"/>
        <w:rPr>
          <w:bCs/>
          <w:color w:val="000000"/>
        </w:rPr>
      </w:pPr>
      <w:r w:rsidRPr="00A62DCE">
        <w:rPr>
          <w:color w:val="000000"/>
        </w:rPr>
        <w:lastRenderedPageBreak/>
        <w:t>O recebimento de material de valor superior a R$ 80.000,00 (oitenta mil reais) será confiado a uma comissão de, no mínimo, 3 (três) membros, designados pela autoridade competente.</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22DF9" w:rsidRPr="00A62DCE" w:rsidRDefault="00422DF9" w:rsidP="00422DF9">
      <w:pPr>
        <w:pStyle w:val="Nivel1"/>
        <w:rPr>
          <w:sz w:val="22"/>
          <w:szCs w:val="22"/>
        </w:rPr>
      </w:pPr>
      <w:r w:rsidRPr="00A62DCE">
        <w:rPr>
          <w:sz w:val="22"/>
          <w:szCs w:val="22"/>
        </w:rPr>
        <w:t>DAS SANÇÕES ADMINISTRATIVAS</w:t>
      </w:r>
    </w:p>
    <w:p w:rsidR="00422DF9" w:rsidRPr="00A62DCE" w:rsidRDefault="00422DF9" w:rsidP="00422DF9">
      <w:pPr>
        <w:numPr>
          <w:ilvl w:val="1"/>
          <w:numId w:val="17"/>
        </w:numPr>
        <w:spacing w:before="120" w:after="120" w:line="276" w:lineRule="auto"/>
        <w:ind w:left="0" w:firstLine="567"/>
        <w:jc w:val="both"/>
      </w:pPr>
      <w:r w:rsidRPr="00A62DCE">
        <w:t>Comete infração administrativa nos termos da Lei nº 8.666, de 1993 e da Lei nº 10.520, de 2002, a Contratada que:</w:t>
      </w:r>
    </w:p>
    <w:p w:rsidR="00422DF9" w:rsidRPr="00A62DCE" w:rsidRDefault="00422DF9" w:rsidP="00422DF9">
      <w:pPr>
        <w:numPr>
          <w:ilvl w:val="2"/>
          <w:numId w:val="17"/>
        </w:numPr>
        <w:spacing w:before="120" w:after="120" w:line="276" w:lineRule="auto"/>
        <w:ind w:left="1134" w:firstLine="0"/>
        <w:jc w:val="both"/>
      </w:pPr>
      <w:r w:rsidRPr="00A62DCE">
        <w:t>inexecutar total ou parcialmente qualquer das obrigações assumidas em decorrência da contratação;</w:t>
      </w:r>
    </w:p>
    <w:p w:rsidR="00422DF9" w:rsidRPr="00A62DCE" w:rsidRDefault="00422DF9" w:rsidP="00422DF9">
      <w:pPr>
        <w:numPr>
          <w:ilvl w:val="2"/>
          <w:numId w:val="17"/>
        </w:numPr>
        <w:spacing w:before="120" w:after="120" w:line="276" w:lineRule="auto"/>
        <w:ind w:left="1134" w:firstLine="0"/>
        <w:jc w:val="both"/>
      </w:pPr>
      <w:r w:rsidRPr="00A62DCE">
        <w:t>ensejar o retardamento da execução do objeto;</w:t>
      </w:r>
    </w:p>
    <w:p w:rsidR="00422DF9" w:rsidRPr="00A62DCE" w:rsidRDefault="00422DF9" w:rsidP="00422DF9">
      <w:pPr>
        <w:numPr>
          <w:ilvl w:val="2"/>
          <w:numId w:val="17"/>
        </w:numPr>
        <w:spacing w:before="120" w:after="120" w:line="276" w:lineRule="auto"/>
        <w:ind w:left="1134" w:firstLine="0"/>
        <w:jc w:val="both"/>
      </w:pPr>
      <w:r w:rsidRPr="00A62DCE">
        <w:t>fraudar na execução do contrato;</w:t>
      </w:r>
    </w:p>
    <w:p w:rsidR="00422DF9" w:rsidRPr="00A62DCE" w:rsidRDefault="00422DF9" w:rsidP="00422DF9">
      <w:pPr>
        <w:numPr>
          <w:ilvl w:val="2"/>
          <w:numId w:val="17"/>
        </w:numPr>
        <w:spacing w:before="120" w:after="120" w:line="276" w:lineRule="auto"/>
        <w:ind w:left="1134" w:firstLine="0"/>
        <w:jc w:val="both"/>
      </w:pPr>
      <w:r w:rsidRPr="00A62DCE">
        <w:t>comportar-se de modo inidôneo;</w:t>
      </w:r>
    </w:p>
    <w:p w:rsidR="00422DF9" w:rsidRPr="00A62DCE" w:rsidRDefault="00422DF9" w:rsidP="00422DF9">
      <w:pPr>
        <w:numPr>
          <w:ilvl w:val="2"/>
          <w:numId w:val="17"/>
        </w:numPr>
        <w:spacing w:before="120" w:after="120" w:line="276" w:lineRule="auto"/>
        <w:ind w:left="1134" w:firstLine="0"/>
        <w:jc w:val="both"/>
      </w:pPr>
      <w:r w:rsidRPr="00A62DCE">
        <w:t>cometer fraude fiscal;</w:t>
      </w:r>
    </w:p>
    <w:p w:rsidR="00422DF9" w:rsidRPr="00A62DCE" w:rsidRDefault="00422DF9" w:rsidP="00422DF9">
      <w:pPr>
        <w:numPr>
          <w:ilvl w:val="2"/>
          <w:numId w:val="17"/>
        </w:numPr>
        <w:spacing w:before="120" w:after="120" w:line="276" w:lineRule="auto"/>
        <w:ind w:left="1134" w:firstLine="0"/>
        <w:jc w:val="both"/>
      </w:pPr>
      <w:r w:rsidRPr="00A62DCE">
        <w:t>não mantiver a proposta.</w:t>
      </w:r>
    </w:p>
    <w:p w:rsidR="00422DF9" w:rsidRPr="00A62DCE" w:rsidRDefault="00422DF9" w:rsidP="00422DF9">
      <w:pPr>
        <w:numPr>
          <w:ilvl w:val="1"/>
          <w:numId w:val="17"/>
        </w:numPr>
        <w:spacing w:before="120" w:after="120" w:line="276" w:lineRule="auto"/>
        <w:ind w:left="0" w:firstLine="567"/>
        <w:jc w:val="both"/>
      </w:pPr>
      <w:r w:rsidRPr="00A62DCE">
        <w:t>A Contratada que cometer qualquer das infrações discriminadas no subitem acima ficará sujeita, sem prejuízo da responsabilidade civil e criminal, às seguintes sanções:</w:t>
      </w:r>
    </w:p>
    <w:p w:rsidR="00422DF9" w:rsidRPr="00A62DCE" w:rsidRDefault="00422DF9" w:rsidP="00422DF9">
      <w:pPr>
        <w:numPr>
          <w:ilvl w:val="2"/>
          <w:numId w:val="17"/>
        </w:numPr>
        <w:spacing w:before="120" w:after="120" w:line="276" w:lineRule="auto"/>
        <w:ind w:left="1134" w:firstLine="0"/>
        <w:jc w:val="both"/>
      </w:pPr>
      <w:r w:rsidRPr="00A62DCE">
        <w:t>advertência por faltas leves, assim entendidas aquelas que não acarretem prejuízos significativos para a Contratante;</w:t>
      </w:r>
    </w:p>
    <w:p w:rsidR="00422DF9" w:rsidRPr="00A62DCE" w:rsidRDefault="00422DF9" w:rsidP="00422DF9">
      <w:pPr>
        <w:numPr>
          <w:ilvl w:val="1"/>
          <w:numId w:val="17"/>
        </w:numPr>
        <w:spacing w:before="120" w:after="120" w:line="276" w:lineRule="auto"/>
        <w:ind w:left="0" w:firstLine="567"/>
        <w:jc w:val="both"/>
      </w:pPr>
      <w:r w:rsidRPr="00A62DCE">
        <w:t>multa moratória de 0,5% (zero virgula cinco por cento) por dia de atraso injustificado sobre o valor da parcela inadimplida, até o limite de 30 (trinta) dias;</w:t>
      </w:r>
    </w:p>
    <w:p w:rsidR="00422DF9" w:rsidRPr="00A62DCE" w:rsidRDefault="00422DF9" w:rsidP="00422DF9">
      <w:pPr>
        <w:numPr>
          <w:ilvl w:val="2"/>
          <w:numId w:val="17"/>
        </w:numPr>
        <w:spacing w:before="120" w:after="120" w:line="276" w:lineRule="auto"/>
        <w:ind w:left="1134" w:firstLine="0"/>
        <w:jc w:val="both"/>
      </w:pPr>
      <w:r w:rsidRPr="00A62DCE">
        <w:t>multa compensatória de 20% (vinte por cento) sobre o valor total do contrato, no caso de inexecução total do objeto;</w:t>
      </w:r>
    </w:p>
    <w:p w:rsidR="00422DF9" w:rsidRPr="00A62DCE" w:rsidRDefault="00422DF9" w:rsidP="00422DF9">
      <w:pPr>
        <w:numPr>
          <w:ilvl w:val="2"/>
          <w:numId w:val="17"/>
        </w:numPr>
        <w:spacing w:before="120" w:after="120" w:line="276" w:lineRule="auto"/>
        <w:ind w:left="1134" w:firstLine="0"/>
        <w:jc w:val="both"/>
      </w:pPr>
      <w:r w:rsidRPr="00A62DCE">
        <w:t>em caso de inexecução parcial, a multa compensatória, no mesmo percentual do subitem acima, será aplicada de forma proporcional à obrigação inadimplida;</w:t>
      </w:r>
    </w:p>
    <w:p w:rsidR="00422DF9" w:rsidRPr="00A62DCE" w:rsidRDefault="00422DF9" w:rsidP="00422DF9">
      <w:pPr>
        <w:numPr>
          <w:ilvl w:val="2"/>
          <w:numId w:val="17"/>
        </w:numPr>
        <w:spacing w:before="120" w:after="120" w:line="276" w:lineRule="auto"/>
        <w:ind w:left="1134" w:firstLine="0"/>
        <w:jc w:val="both"/>
        <w:rPr>
          <w:b/>
          <w:i/>
          <w:color w:val="7030A0"/>
          <w:u w:val="single"/>
        </w:rPr>
      </w:pPr>
      <w:r w:rsidRPr="00A62DCE">
        <w:lastRenderedPageBreak/>
        <w:t xml:space="preserve">suspensão de licitar e impedimento de contratar com o órgão, entidade ou unidade administrativa pela qual a Administração Pública opera e atua concretamente, pelo prazo de até dois anos; </w:t>
      </w:r>
    </w:p>
    <w:p w:rsidR="00422DF9" w:rsidRPr="00A62DCE" w:rsidRDefault="00422DF9" w:rsidP="00422DF9">
      <w:pPr>
        <w:numPr>
          <w:ilvl w:val="2"/>
          <w:numId w:val="17"/>
        </w:numPr>
        <w:spacing w:before="120" w:after="120" w:line="276" w:lineRule="auto"/>
        <w:ind w:left="1134" w:firstLine="0"/>
        <w:jc w:val="both"/>
      </w:pPr>
      <w:r w:rsidRPr="00A62DCE">
        <w:t>impedimento de licitar e contratar com a Administração Pública com o consequente descredenciamento no Cadastro de Fornecedores pelo prazo de até cinco anos;</w:t>
      </w:r>
    </w:p>
    <w:p w:rsidR="00422DF9" w:rsidRPr="00A62DCE" w:rsidRDefault="00422DF9" w:rsidP="00422DF9">
      <w:pPr>
        <w:numPr>
          <w:ilvl w:val="2"/>
          <w:numId w:val="17"/>
        </w:numPr>
        <w:spacing w:before="120" w:after="120" w:line="276" w:lineRule="auto"/>
        <w:ind w:left="1134" w:firstLine="0"/>
        <w:jc w:val="both"/>
      </w:pPr>
      <w:r w:rsidRPr="00A62DCE">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22DF9" w:rsidRPr="00A62DCE" w:rsidRDefault="00422DF9" w:rsidP="00422DF9">
      <w:pPr>
        <w:numPr>
          <w:ilvl w:val="1"/>
          <w:numId w:val="17"/>
        </w:numPr>
        <w:spacing w:before="120" w:after="120" w:line="276" w:lineRule="auto"/>
        <w:ind w:left="0" w:firstLine="567"/>
        <w:jc w:val="both"/>
      </w:pPr>
      <w:r w:rsidRPr="00A62DCE">
        <w:t>Também ficam sujeitas às penalidades do art. 87, III e IV da Lei nº 8.666, de 1993, as empresas ou profissionais que:</w:t>
      </w:r>
    </w:p>
    <w:p w:rsidR="00422DF9" w:rsidRPr="00A62DCE" w:rsidRDefault="00422DF9" w:rsidP="00422DF9">
      <w:pPr>
        <w:numPr>
          <w:ilvl w:val="2"/>
          <w:numId w:val="17"/>
        </w:numPr>
        <w:spacing w:before="120" w:after="120" w:line="276" w:lineRule="auto"/>
        <w:ind w:left="1134" w:firstLine="0"/>
        <w:jc w:val="both"/>
      </w:pPr>
      <w:r w:rsidRPr="00A62DCE">
        <w:t>tenham sofrido condenação definitiva por praticar, por meio dolosos, fraude fiscal no recolhimento de quaisquer tributos;</w:t>
      </w:r>
    </w:p>
    <w:p w:rsidR="00422DF9" w:rsidRPr="00A62DCE" w:rsidRDefault="00422DF9" w:rsidP="00422DF9">
      <w:pPr>
        <w:numPr>
          <w:ilvl w:val="2"/>
          <w:numId w:val="17"/>
        </w:numPr>
        <w:spacing w:before="120" w:after="120" w:line="276" w:lineRule="auto"/>
        <w:ind w:left="1134" w:firstLine="0"/>
        <w:jc w:val="both"/>
      </w:pPr>
      <w:r w:rsidRPr="00A62DCE">
        <w:t>tenham praticado atos ilícitos visando a frustrar os objetivos da licitação;</w:t>
      </w:r>
    </w:p>
    <w:p w:rsidR="00422DF9" w:rsidRPr="00A62DCE" w:rsidRDefault="00422DF9" w:rsidP="00422DF9">
      <w:pPr>
        <w:numPr>
          <w:ilvl w:val="2"/>
          <w:numId w:val="17"/>
        </w:numPr>
        <w:spacing w:before="240" w:after="120" w:line="276" w:lineRule="auto"/>
        <w:ind w:left="1134" w:right="-17" w:firstLine="0"/>
        <w:jc w:val="both"/>
      </w:pPr>
      <w:r w:rsidRPr="00A62DCE">
        <w:t>demonstrem não possuir idoneidade para contratar com a Administração em virtude de atos ilícitos praticados.</w:t>
      </w:r>
    </w:p>
    <w:p w:rsidR="00422DF9" w:rsidRPr="00A62DCE" w:rsidRDefault="00422DF9" w:rsidP="00422DF9">
      <w:pPr>
        <w:numPr>
          <w:ilvl w:val="1"/>
          <w:numId w:val="17"/>
        </w:numPr>
        <w:spacing w:before="120" w:after="120" w:line="276" w:lineRule="auto"/>
        <w:ind w:left="0" w:firstLine="567"/>
        <w:jc w:val="both"/>
      </w:pPr>
      <w:r w:rsidRPr="00A62DCE">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422DF9" w:rsidRPr="00A62DCE" w:rsidRDefault="00422DF9" w:rsidP="00422DF9">
      <w:pPr>
        <w:numPr>
          <w:ilvl w:val="1"/>
          <w:numId w:val="17"/>
        </w:numPr>
        <w:spacing w:before="120" w:after="120" w:line="276" w:lineRule="auto"/>
        <w:ind w:left="0" w:firstLine="567"/>
        <w:jc w:val="both"/>
        <w:rPr>
          <w:i/>
        </w:rPr>
      </w:pPr>
      <w:r w:rsidRPr="00A62DCE">
        <w:t>A autoridade competente, na aplicação das sanções, levará em consideração a gravidade da conduta do infrator, o caráter educativo da pena, bem como o dano causado à Administração, observado o princípio da proporcionalidade.</w:t>
      </w:r>
    </w:p>
    <w:p w:rsidR="0020623F" w:rsidRDefault="00422DF9" w:rsidP="00422DF9">
      <w:pPr>
        <w:spacing w:before="1"/>
        <w:ind w:right="-1"/>
        <w:jc w:val="both"/>
      </w:pPr>
      <w:r w:rsidRPr="00A62DCE">
        <w:t>As penalidades serão obrigatoriamente registradas no Cadastro de Fornecedores.</w:t>
      </w:r>
    </w:p>
    <w:p w:rsidR="00422DF9" w:rsidRDefault="00422DF9" w:rsidP="00422DF9">
      <w:pPr>
        <w:spacing w:before="1"/>
        <w:ind w:right="-1"/>
      </w:pPr>
    </w:p>
    <w:p w:rsidR="00422DF9" w:rsidRDefault="00422DF9" w:rsidP="00422DF9">
      <w:pPr>
        <w:spacing w:before="1"/>
        <w:ind w:right="-1"/>
      </w:pPr>
    </w:p>
    <w:p w:rsidR="00422DF9" w:rsidRDefault="00422DF9" w:rsidP="00422DF9">
      <w:pPr>
        <w:spacing w:before="1"/>
        <w:ind w:right="-1"/>
      </w:pPr>
      <w:r>
        <w:t>_____________________________</w:t>
      </w:r>
    </w:p>
    <w:p w:rsidR="00422DF9" w:rsidRDefault="00422DF9" w:rsidP="00422DF9">
      <w:pPr>
        <w:spacing w:before="1"/>
        <w:ind w:right="-1"/>
      </w:pPr>
      <w:r>
        <w:t>DEYVISONN DA SILVA DE SOUZA</w:t>
      </w:r>
    </w:p>
    <w:p w:rsidR="00422DF9" w:rsidRDefault="00422DF9" w:rsidP="00422DF9">
      <w:pPr>
        <w:spacing w:before="1"/>
        <w:ind w:right="-1"/>
        <w:rPr>
          <w:rFonts w:ascii="Times New Roman" w:eastAsia="Times New Roman" w:hAnsi="Times New Roman" w:cs="Times New Roman"/>
          <w:sz w:val="21"/>
        </w:rPr>
      </w:pPr>
      <w:r>
        <w:t>PREFEITO MUNICIPAL</w:t>
      </w:r>
    </w:p>
    <w:p w:rsidR="009A02F1" w:rsidRDefault="009A02F1" w:rsidP="0020623F">
      <w:pPr>
        <w:spacing w:before="74"/>
        <w:ind w:right="-1"/>
        <w:rPr>
          <w:rFonts w:ascii="Times New Roman" w:eastAsia="Times New Roman" w:hAnsi="Times New Roman" w:cs="Times New Roman"/>
          <w:b/>
          <w:sz w:val="23"/>
        </w:rPr>
      </w:pPr>
    </w:p>
    <w:p w:rsidR="009A02F1" w:rsidRDefault="009A02F1"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F53756" w:rsidRDefault="00F53756"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293C43" w:rsidRDefault="00293C43" w:rsidP="0020623F">
      <w:pPr>
        <w:spacing w:before="74"/>
        <w:ind w:right="-1"/>
        <w:rPr>
          <w:rFonts w:ascii="Times New Roman" w:eastAsia="Times New Roman" w:hAnsi="Times New Roman" w:cs="Times New Roman"/>
          <w:b/>
          <w:sz w:val="23"/>
        </w:rPr>
      </w:pP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53756">
        <w:rPr>
          <w:rFonts w:ascii="Times New Roman" w:eastAsia="Times New Roman" w:hAnsi="Times New Roman" w:cs="Times New Roman"/>
          <w:b/>
          <w:sz w:val="23"/>
        </w:rPr>
        <w:t>17</w:t>
      </w:r>
      <w:r>
        <w:rPr>
          <w:rFonts w:ascii="Times New Roman" w:eastAsia="Times New Roman" w:hAnsi="Times New Roman" w:cs="Times New Roman"/>
          <w:b/>
          <w:sz w:val="23"/>
        </w:rPr>
        <w:t>/</w:t>
      </w:r>
      <w:r w:rsidR="009A02F1">
        <w:rPr>
          <w:rFonts w:ascii="Times New Roman" w:eastAsia="Times New Roman" w:hAnsi="Times New Roman" w:cs="Times New Roman"/>
          <w:b/>
          <w:sz w:val="23"/>
        </w:rPr>
        <w:t>2019</w:t>
      </w: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53756">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9A02F1">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355269">
        <w:rPr>
          <w:rFonts w:ascii="Times New Roman" w:eastAsia="Times New Roman" w:hAnsi="Times New Roman" w:cs="Times New Roman"/>
          <w:b/>
          <w:spacing w:val="-3"/>
          <w:sz w:val="23"/>
        </w:rPr>
        <w:t>PMPB</w:t>
      </w:r>
    </w:p>
    <w:p w:rsidR="00293C43" w:rsidRDefault="00293C43" w:rsidP="00293C43">
      <w:pPr>
        <w:spacing w:before="4"/>
        <w:ind w:right="-1"/>
        <w:rPr>
          <w:rFonts w:ascii="Times New Roman" w:eastAsia="Times New Roman" w:hAnsi="Times New Roman" w:cs="Times New Roman"/>
          <w:b/>
          <w:sz w:val="28"/>
        </w:rPr>
      </w:pPr>
    </w:p>
    <w:p w:rsidR="0020623F" w:rsidRDefault="0020623F" w:rsidP="0020623F">
      <w:pPr>
        <w:ind w:right="-1"/>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Pr="001948AE" w:rsidRDefault="0020623F" w:rsidP="0020623F">
      <w:pPr>
        <w:spacing w:before="183"/>
        <w:ind w:right="-1"/>
        <w:rPr>
          <w:rFonts w:ascii="Times New Roman" w:eastAsia="Times New Roman" w:hAnsi="Times New Roman" w:cs="Times New Roman"/>
          <w:b/>
          <w:sz w:val="23"/>
        </w:rPr>
      </w:pPr>
      <w:r w:rsidRPr="001948AE">
        <w:rPr>
          <w:rFonts w:ascii="Times New Roman" w:eastAsia="Times New Roman" w:hAnsi="Times New Roman" w:cs="Times New Roman"/>
          <w:b/>
          <w:sz w:val="23"/>
        </w:rPr>
        <w:t>DECLARAÇÃO DE INEXISTÊNCIA DE FATO IMPEDITIVO</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 xml:space="preserve">Para fins de participação no Edital de Pregão Presencial nº </w:t>
      </w:r>
      <w:r w:rsidR="009A02F1">
        <w:rPr>
          <w:rFonts w:ascii="Times New Roman" w:eastAsia="Times New Roman" w:hAnsi="Times New Roman" w:cs="Times New Roman"/>
          <w:sz w:val="23"/>
        </w:rPr>
        <w:t>07</w:t>
      </w:r>
      <w:r>
        <w:rPr>
          <w:rFonts w:ascii="Times New Roman" w:eastAsia="Times New Roman" w:hAnsi="Times New Roman" w:cs="Times New Roman"/>
          <w:sz w:val="23"/>
        </w:rPr>
        <w:t>/</w:t>
      </w:r>
      <w:r w:rsidR="009A02F1">
        <w:rPr>
          <w:rFonts w:ascii="Times New Roman" w:eastAsia="Times New Roman" w:hAnsi="Times New Roman" w:cs="Times New Roman"/>
          <w:sz w:val="23"/>
        </w:rPr>
        <w:t>2019</w:t>
      </w:r>
      <w:r>
        <w:rPr>
          <w:rFonts w:ascii="Times New Roman" w:eastAsia="Times New Roman" w:hAnsi="Times New Roman" w:cs="Times New Roman"/>
          <w:sz w:val="23"/>
        </w:rPr>
        <w:t>/</w:t>
      </w:r>
      <w:r w:rsidR="00355269">
        <w:rPr>
          <w:rFonts w:ascii="Times New Roman" w:eastAsia="Times New Roman" w:hAnsi="Times New Roman" w:cs="Times New Roman"/>
          <w:sz w:val="23"/>
        </w:rPr>
        <w:t>PMPB</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31"/>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sidR="00EF6D77">
        <w:rPr>
          <w:rFonts w:ascii="Times New Roman" w:eastAsia="Times New Roman" w:hAnsi="Times New Roman" w:cs="Times New Roman"/>
          <w:sz w:val="23"/>
        </w:rPr>
        <w:t>2019</w:t>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Pr="001948AE" w:rsidRDefault="0020623F" w:rsidP="0020623F">
      <w:pPr>
        <w:spacing w:before="2"/>
        <w:ind w:right="-1"/>
        <w:rPr>
          <w:rFonts w:ascii="Times New Roman" w:eastAsia="Times New Roman" w:hAnsi="Times New Roman" w:cs="Times New Roman"/>
          <w:b/>
          <w:sz w:val="25"/>
        </w:rPr>
      </w:pPr>
      <w:r w:rsidRPr="001948AE">
        <w:rPr>
          <w:rFonts w:ascii="Times New Roman" w:eastAsia="Times New Roman" w:hAnsi="Times New Roman" w:cs="Times New Roman"/>
          <w:b/>
          <w:sz w:val="25"/>
        </w:rPr>
        <w:t>ANEXO IV</w:t>
      </w:r>
    </w:p>
    <w:p w:rsidR="0020623F" w:rsidRDefault="0020623F" w:rsidP="0020623F">
      <w:pPr>
        <w:spacing w:before="2"/>
        <w:ind w:right="-1"/>
        <w:rPr>
          <w:rFonts w:ascii="Times New Roman" w:eastAsia="Times New Roman" w:hAnsi="Times New Roman" w:cs="Times New Roman"/>
          <w:sz w:val="25"/>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53756">
        <w:rPr>
          <w:rFonts w:ascii="Times New Roman" w:eastAsia="Times New Roman" w:hAnsi="Times New Roman" w:cs="Times New Roman"/>
          <w:b/>
          <w:sz w:val="23"/>
        </w:rPr>
        <w:t>17</w:t>
      </w:r>
      <w:r>
        <w:rPr>
          <w:rFonts w:ascii="Times New Roman" w:eastAsia="Times New Roman" w:hAnsi="Times New Roman" w:cs="Times New Roman"/>
          <w:b/>
          <w:sz w:val="23"/>
        </w:rPr>
        <w:t>/</w:t>
      </w:r>
      <w:r w:rsidR="00EF6D77">
        <w:rPr>
          <w:rFonts w:ascii="Times New Roman" w:eastAsia="Times New Roman" w:hAnsi="Times New Roman" w:cs="Times New Roman"/>
          <w:b/>
          <w:sz w:val="23"/>
        </w:rPr>
        <w:t>2019</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53756">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EF6D77">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355269">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Pr="001554A5" w:rsidRDefault="0020623F" w:rsidP="0020623F">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sidRPr="001554A5">
        <w:rPr>
          <w:rFonts w:ascii="Times New Roman" w:eastAsia="Times New Roman" w:hAnsi="Times New Roman" w:cs="Times New Roman"/>
          <w:b/>
          <w:sz w:val="23"/>
        </w:rPr>
        <w:t>MODELO</w:t>
      </w:r>
    </w:p>
    <w:p w:rsidR="0020623F" w:rsidRPr="001554A5" w:rsidRDefault="0020623F" w:rsidP="0020623F">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sidRPr="001554A5">
        <w:rPr>
          <w:rFonts w:ascii="Times New Roman" w:eastAsia="Times New Roman" w:hAnsi="Times New Roman" w:cs="Times New Roman"/>
          <w:sz w:val="23"/>
        </w:rPr>
        <w:t>RAZÃO SOCIAL DA EMPRESA C.N.P.J.</w:t>
      </w:r>
    </w:p>
    <w:p w:rsidR="0020623F" w:rsidRDefault="0020623F" w:rsidP="0020623F">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quatorzeanos.</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sidR="00EF6D77">
        <w:rPr>
          <w:rFonts w:ascii="Times New Roman" w:eastAsia="Times New Roman" w:hAnsi="Times New Roman" w:cs="Times New Roman"/>
          <w:sz w:val="23"/>
        </w:rPr>
        <w:t>2019</w:t>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V</w:t>
      </w: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20623F" w:rsidRDefault="0020623F" w:rsidP="0020623F">
      <w:pPr>
        <w:spacing w:before="8"/>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deHabilitação</w:t>
      </w:r>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sz w:val="20"/>
        </w:rPr>
      </w:pPr>
    </w:p>
    <w:p w:rsidR="0020623F" w:rsidRDefault="0020623F" w:rsidP="0020623F">
      <w:pPr>
        <w:spacing w:before="7"/>
        <w:ind w:right="-1"/>
        <w:jc w:val="both"/>
        <w:rPr>
          <w:rFonts w:ascii="Times New Roman" w:eastAsia="Times New Roman" w:hAnsi="Times New Roman" w:cs="Times New Roman"/>
          <w:b/>
          <w:sz w:val="21"/>
        </w:rPr>
      </w:pPr>
    </w:p>
    <w:p w:rsidR="0020623F" w:rsidRDefault="0020623F" w:rsidP="0020623F">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20623F" w:rsidRDefault="0020623F" w:rsidP="0020623F">
      <w:pPr>
        <w:spacing w:before="6"/>
        <w:ind w:right="-1"/>
        <w:jc w:val="both"/>
        <w:rPr>
          <w:rFonts w:ascii="Times New Roman" w:eastAsia="Times New Roman" w:hAnsi="Times New Roman" w:cs="Times New Roman"/>
          <w:b/>
          <w:i/>
          <w:sz w:val="23"/>
        </w:rPr>
      </w:pPr>
    </w:p>
    <w:p w:rsidR="0020623F" w:rsidRDefault="0020623F" w:rsidP="0020623F">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noCGC/CNPJnºpor intermédiodeseu representante    legal  o(a)Sr(a)_______</w:t>
      </w:r>
    </w:p>
    <w:p w:rsidR="0020623F" w:rsidRDefault="000728C9" w:rsidP="0020623F">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w:t>
      </w:r>
      <w:r w:rsidR="0020623F">
        <w:rPr>
          <w:rFonts w:ascii="Times New Roman" w:eastAsia="Times New Roman" w:hAnsi="Times New Roman" w:cs="Times New Roman"/>
          <w:sz w:val="23"/>
        </w:rPr>
        <w:t>ortador(a)</w:t>
      </w:r>
      <w:r w:rsidR="0020623F">
        <w:rPr>
          <w:rFonts w:ascii="Times New Roman" w:eastAsia="Times New Roman" w:hAnsi="Times New Roman" w:cs="Times New Roman"/>
          <w:sz w:val="23"/>
        </w:rPr>
        <w:tab/>
        <w:t>da</w:t>
      </w:r>
      <w:r w:rsidR="0020623F">
        <w:rPr>
          <w:rFonts w:ascii="Times New Roman" w:eastAsia="Times New Roman" w:hAnsi="Times New Roman" w:cs="Times New Roman"/>
          <w:sz w:val="23"/>
        </w:rPr>
        <w:tab/>
        <w:t>Carteira</w:t>
      </w:r>
      <w:r w:rsidR="0020623F">
        <w:rPr>
          <w:rFonts w:ascii="Times New Roman" w:eastAsia="Times New Roman" w:hAnsi="Times New Roman" w:cs="Times New Roman"/>
          <w:sz w:val="23"/>
        </w:rPr>
        <w:tab/>
        <w:t>de</w:t>
      </w:r>
      <w:r w:rsidR="0020623F">
        <w:rPr>
          <w:rFonts w:ascii="Times New Roman" w:eastAsia="Times New Roman" w:hAnsi="Times New Roman" w:cs="Times New Roman"/>
          <w:sz w:val="23"/>
        </w:rPr>
        <w:tab/>
        <w:t>Identidade</w:t>
      </w:r>
      <w:r w:rsidR="0020623F">
        <w:rPr>
          <w:rFonts w:ascii="Times New Roman" w:eastAsia="Times New Roman" w:hAnsi="Times New Roman" w:cs="Times New Roman"/>
          <w:sz w:val="23"/>
        </w:rPr>
        <w:tab/>
        <w:t>nº</w:t>
      </w:r>
      <w:r w:rsidR="0020623F">
        <w:rPr>
          <w:rFonts w:ascii="Times New Roman" w:eastAsia="Times New Roman" w:hAnsi="Times New Roman" w:cs="Times New Roman"/>
          <w:sz w:val="23"/>
        </w:rPr>
        <w:tab/>
        <w:t>do</w:t>
      </w:r>
      <w:r w:rsidR="0020623F">
        <w:rPr>
          <w:rFonts w:ascii="Times New Roman" w:eastAsia="Times New Roman" w:hAnsi="Times New Roman" w:cs="Times New Roman"/>
          <w:sz w:val="23"/>
        </w:rPr>
        <w:tab/>
        <w:t>CPF</w:t>
      </w:r>
      <w:r w:rsidR="0020623F">
        <w:rPr>
          <w:rFonts w:ascii="Times New Roman" w:eastAsia="Times New Roman" w:hAnsi="Times New Roman" w:cs="Times New Roman"/>
          <w:sz w:val="23"/>
        </w:rPr>
        <w:tab/>
        <w:t>nº</w:t>
      </w:r>
    </w:p>
    <w:p w:rsidR="0020623F" w:rsidRDefault="0020623F" w:rsidP="0020623F">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lastRenderedPageBreak/>
        <w:tab/>
      </w:r>
      <w:r>
        <w:rPr>
          <w:rFonts w:ascii="Times New Roman" w:eastAsia="Times New Roman" w:hAnsi="Times New Roman" w:cs="Times New Roman"/>
          <w:sz w:val="23"/>
        </w:rPr>
        <w:t xml:space="preserve">, DECLARA, para fins do disposto no item 5.1 do   CapítuloV do Edital do edital de pregão presencial Nº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de2002.</w:t>
      </w:r>
    </w:p>
    <w:p w:rsidR="0020623F" w:rsidRDefault="0020623F" w:rsidP="0020623F">
      <w:pPr>
        <w:ind w:right="-1"/>
        <w:jc w:val="both"/>
        <w:rPr>
          <w:rFonts w:ascii="Times New Roman" w:eastAsia="Times New Roman" w:hAnsi="Times New Roman" w:cs="Times New Roman"/>
        </w:rPr>
      </w:pPr>
    </w:p>
    <w:p w:rsidR="0020623F" w:rsidRDefault="0020623F" w:rsidP="0020623F">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Datado aos           diasde</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0"/>
        <w:ind w:right="-1"/>
        <w:jc w:val="both"/>
        <w:rPr>
          <w:rFonts w:ascii="Times New Roman" w:eastAsia="Times New Roman" w:hAnsi="Times New Roman" w:cs="Times New Roman"/>
          <w:sz w:val="25"/>
        </w:rPr>
      </w:pPr>
    </w:p>
    <w:p w:rsidR="0020623F" w:rsidRDefault="0020623F" w:rsidP="0020623F">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20623F" w:rsidRDefault="0020623F" w:rsidP="0020623F">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8A2B85" w:rsidRDefault="008A2B85" w:rsidP="0020623F">
      <w:pPr>
        <w:spacing w:before="8"/>
        <w:ind w:right="-1"/>
        <w:jc w:val="both"/>
        <w:rPr>
          <w:rFonts w:ascii="Times New Roman" w:eastAsia="Times New Roman" w:hAnsi="Times New Roman" w:cs="Times New Roman"/>
          <w:b/>
          <w:i/>
          <w:sz w:val="17"/>
        </w:rPr>
      </w:pPr>
    </w:p>
    <w:p w:rsidR="008A2B85" w:rsidRDefault="008A2B85"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Pr="001948AE" w:rsidRDefault="0020623F" w:rsidP="0020623F">
      <w:pPr>
        <w:spacing w:before="8"/>
        <w:ind w:right="-1"/>
        <w:rPr>
          <w:rFonts w:ascii="Times New Roman" w:eastAsia="Times New Roman" w:hAnsi="Times New Roman" w:cs="Times New Roman"/>
          <w:b/>
          <w:sz w:val="24"/>
          <w:szCs w:val="24"/>
        </w:rPr>
      </w:pPr>
      <w:r w:rsidRPr="001948AE">
        <w:rPr>
          <w:rFonts w:ascii="Times New Roman" w:eastAsia="Times New Roman" w:hAnsi="Times New Roman" w:cs="Times New Roman"/>
          <w:b/>
          <w:sz w:val="24"/>
          <w:szCs w:val="24"/>
        </w:rPr>
        <w:t>ANEXO VI</w:t>
      </w: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8A2B85">
        <w:rPr>
          <w:rFonts w:ascii="Times New Roman" w:eastAsia="Times New Roman" w:hAnsi="Times New Roman" w:cs="Times New Roman"/>
          <w:b/>
          <w:sz w:val="23"/>
        </w:rPr>
        <w:t>17</w:t>
      </w:r>
      <w:r>
        <w:rPr>
          <w:rFonts w:ascii="Times New Roman" w:eastAsia="Times New Roman" w:hAnsi="Times New Roman" w:cs="Times New Roman"/>
          <w:b/>
          <w:sz w:val="23"/>
        </w:rPr>
        <w:t>/</w:t>
      </w:r>
      <w:r w:rsidR="00EF6D77">
        <w:rPr>
          <w:rFonts w:ascii="Times New Roman" w:eastAsia="Times New Roman" w:hAnsi="Times New Roman" w:cs="Times New Roman"/>
          <w:b/>
          <w:sz w:val="23"/>
        </w:rPr>
        <w:t>2019</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8A2B85">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EF6D77">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6E522E">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spacing w:line="244" w:lineRule="auto"/>
        <w:ind w:right="-1"/>
        <w:jc w:val="both"/>
        <w:rPr>
          <w:rFonts w:ascii="Times New Roman" w:eastAsia="Times New Roman" w:hAnsi="Times New Roman" w:cs="Times New Roman"/>
          <w:b/>
        </w:rPr>
      </w:pPr>
      <w:r>
        <w:rPr>
          <w:rFonts w:ascii="Times New Roman" w:eastAsia="Times New Roman" w:hAnsi="Times New Roman" w:cs="Times New Roman"/>
          <w:b/>
          <w:sz w:val="23"/>
        </w:rPr>
        <w:t>OBJETO: “</w:t>
      </w:r>
      <w:r w:rsidR="00EF6D77" w:rsidRPr="00EF6D77">
        <w:rPr>
          <w:rFonts w:ascii="Times New Roman" w:eastAsia="Times New Roman" w:hAnsi="Times New Roman" w:cs="Times New Roman"/>
          <w:b/>
          <w:sz w:val="23"/>
        </w:rPr>
        <w:t xml:space="preserve">CONTRATAÇÃO DE PESSOA JURÍDICA, NA MODALIDADE REGISTRO DE PREÇO, PARA AQUISIÇÃO DE </w:t>
      </w:r>
      <w:r w:rsidR="008A2B85">
        <w:rPr>
          <w:rFonts w:ascii="Times New Roman" w:eastAsia="Times New Roman" w:hAnsi="Times New Roman" w:cs="Times New Roman"/>
          <w:b/>
          <w:sz w:val="23"/>
        </w:rPr>
        <w:t>MOVEIS</w:t>
      </w:r>
      <w:r w:rsidR="00EF6D77" w:rsidRPr="00EF6D77">
        <w:rPr>
          <w:rFonts w:ascii="Times New Roman" w:eastAsia="Times New Roman" w:hAnsi="Times New Roman" w:cs="Times New Roman"/>
          <w:b/>
          <w:sz w:val="23"/>
        </w:rPr>
        <w:t xml:space="preserve"> DE ESCRITÓRIO PARA ATENDIMENTO DA DEMANDA DAS DIVERSAS SECRETARIAS, PREFEITURA MUNICIPAL DE PESCARIA BRAVA.</w:t>
      </w:r>
      <w:r>
        <w:rPr>
          <w:rFonts w:ascii="Times New Roman" w:eastAsia="Times New Roman" w:hAnsi="Times New Roman" w:cs="Times New Roman"/>
          <w:b/>
          <w:sz w:val="23"/>
        </w:rPr>
        <w:t>”.</w:t>
      </w:r>
    </w:p>
    <w:p w:rsidR="0020623F" w:rsidRDefault="0020623F" w:rsidP="0020623F">
      <w:pPr>
        <w:spacing w:line="242" w:lineRule="auto"/>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
        <w:ind w:right="-1"/>
        <w:jc w:val="both"/>
        <w:rPr>
          <w:rFonts w:ascii="Times New Roman" w:eastAsia="Times New Roman" w:hAnsi="Times New Roman" w:cs="Times New Roman"/>
          <w:sz w:val="25"/>
        </w:rPr>
      </w:pPr>
    </w:p>
    <w:p w:rsidR="0020623F" w:rsidRDefault="0020623F" w:rsidP="000728C9">
      <w:pPr>
        <w:ind w:right="-1"/>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Através do presente, credenciamos  o(a)Sr.(a)</w:t>
      </w:r>
      <w:r>
        <w:rPr>
          <w:rFonts w:ascii="Times New Roman" w:eastAsia="Times New Roman" w:hAnsi="Times New Roman" w:cs="Times New Roman"/>
          <w:sz w:val="23"/>
          <w:u w:val="single"/>
        </w:rPr>
        <w:tab/>
      </w:r>
      <w:r>
        <w:rPr>
          <w:rFonts w:ascii="Times New Roman" w:eastAsia="Times New Roman" w:hAnsi="Times New Roman" w:cs="Times New Roman"/>
          <w:sz w:val="23"/>
        </w:rPr>
        <w:t>,portador(a) da cédula de identidade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doCPFnº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,a participar da licitação instaurada pelo Município de PESCARIA BRAVA, na modalidade de Pregão, sob o nº PR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na qualidade de REPRESENTANTE LEGAL, outorgando-lhe plenos poderes para pronunciar-se em nomedaempresa</w:t>
      </w:r>
      <w:r>
        <w:rPr>
          <w:rFonts w:ascii="Times New Roman" w:eastAsia="Times New Roman" w:hAnsi="Times New Roman" w:cs="Times New Roman"/>
          <w:sz w:val="23"/>
          <w:u w:val="single"/>
        </w:rPr>
        <w:tab/>
      </w:r>
      <w:r>
        <w:rPr>
          <w:rFonts w:ascii="Times New Roman" w:eastAsia="Times New Roman" w:hAnsi="Times New Roman" w:cs="Times New Roman"/>
          <w:sz w:val="23"/>
        </w:rPr>
        <w:t>, bem como formular propostas e praticar todos os  demaisatos inerentes aocertame.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7"/>
        <w:ind w:right="-1"/>
        <w:jc w:val="both"/>
        <w:rPr>
          <w:rFonts w:ascii="Times New Roman" w:eastAsia="Times New Roman" w:hAnsi="Times New Roman" w:cs="Times New Roman"/>
          <w:sz w:val="24"/>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6"/>
        <w:ind w:right="-1"/>
        <w:jc w:val="both"/>
        <w:rPr>
          <w:rFonts w:ascii="Times New Roman" w:eastAsia="Times New Roman" w:hAnsi="Times New Roman" w:cs="Times New Roman"/>
          <w:sz w:val="20"/>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jc w:val="both"/>
      </w:pPr>
    </w:p>
    <w:p w:rsidR="0020623F" w:rsidRDefault="0020623F" w:rsidP="0020623F"/>
    <w:p w:rsidR="0020623F" w:rsidRDefault="0020623F" w:rsidP="0020623F"/>
    <w:p w:rsidR="000728C9" w:rsidRDefault="000728C9" w:rsidP="0020623F">
      <w:pPr>
        <w:spacing w:before="74"/>
        <w:rPr>
          <w:rFonts w:asciiTheme="minorHAnsi" w:hAnsiTheme="minorHAnsi" w:cstheme="minorHAnsi"/>
          <w:b/>
          <w:sz w:val="24"/>
          <w:szCs w:val="24"/>
        </w:rPr>
      </w:pPr>
    </w:p>
    <w:p w:rsidR="000728C9" w:rsidRDefault="000728C9" w:rsidP="0020623F">
      <w:pPr>
        <w:spacing w:before="74"/>
        <w:rPr>
          <w:rFonts w:asciiTheme="minorHAnsi" w:hAnsiTheme="minorHAnsi" w:cstheme="minorHAnsi"/>
          <w:b/>
          <w:sz w:val="24"/>
          <w:szCs w:val="24"/>
        </w:rPr>
      </w:pPr>
    </w:p>
    <w:p w:rsidR="00BC6EA1" w:rsidRDefault="00BC6EA1" w:rsidP="0020623F">
      <w:pPr>
        <w:spacing w:before="74"/>
        <w:rPr>
          <w:rFonts w:asciiTheme="minorHAnsi" w:hAnsiTheme="minorHAnsi" w:cstheme="minorHAnsi"/>
          <w:b/>
          <w:sz w:val="24"/>
          <w:szCs w:val="24"/>
        </w:rPr>
      </w:pPr>
    </w:p>
    <w:p w:rsidR="00BC6EA1" w:rsidRDefault="00BC6EA1" w:rsidP="0020623F">
      <w:pPr>
        <w:spacing w:before="74"/>
        <w:rPr>
          <w:rFonts w:asciiTheme="minorHAnsi" w:hAnsiTheme="minorHAnsi" w:cstheme="minorHAnsi"/>
          <w:b/>
          <w:sz w:val="24"/>
          <w:szCs w:val="24"/>
        </w:rPr>
      </w:pPr>
    </w:p>
    <w:p w:rsidR="0020623F" w:rsidRPr="001948AE" w:rsidRDefault="0020623F" w:rsidP="0020623F">
      <w:pPr>
        <w:spacing w:before="74"/>
        <w:rPr>
          <w:rFonts w:asciiTheme="minorHAnsi" w:hAnsiTheme="minorHAnsi" w:cstheme="minorHAnsi"/>
          <w:b/>
          <w:sz w:val="24"/>
          <w:szCs w:val="24"/>
        </w:rPr>
      </w:pPr>
      <w:r w:rsidRPr="001948AE">
        <w:rPr>
          <w:rFonts w:asciiTheme="minorHAnsi" w:hAnsiTheme="minorHAnsi" w:cstheme="minorHAnsi"/>
          <w:b/>
          <w:sz w:val="24"/>
          <w:szCs w:val="24"/>
        </w:rPr>
        <w:t>ANEXO VII</w:t>
      </w:r>
    </w:p>
    <w:p w:rsidR="0020623F" w:rsidRPr="001948AE" w:rsidRDefault="0020623F" w:rsidP="0020623F">
      <w:pPr>
        <w:pStyle w:val="Corpodetexto"/>
        <w:rPr>
          <w:rFonts w:asciiTheme="minorHAnsi" w:hAnsiTheme="minorHAnsi" w:cstheme="minorHAnsi"/>
          <w:b/>
          <w:sz w:val="24"/>
          <w:szCs w:val="24"/>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9B14DE">
        <w:rPr>
          <w:rFonts w:ascii="Times New Roman" w:eastAsia="Times New Roman" w:hAnsi="Times New Roman" w:cs="Times New Roman"/>
          <w:b/>
          <w:sz w:val="23"/>
        </w:rPr>
        <w:t>17</w:t>
      </w:r>
      <w:r>
        <w:rPr>
          <w:rFonts w:ascii="Times New Roman" w:eastAsia="Times New Roman" w:hAnsi="Times New Roman" w:cs="Times New Roman"/>
          <w:b/>
          <w:sz w:val="23"/>
        </w:rPr>
        <w:t>/</w:t>
      </w:r>
      <w:r w:rsidR="00BC6EA1">
        <w:rPr>
          <w:rFonts w:ascii="Times New Roman" w:eastAsia="Times New Roman" w:hAnsi="Times New Roman" w:cs="Times New Roman"/>
          <w:b/>
          <w:sz w:val="23"/>
        </w:rPr>
        <w:t>2019</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9B14DE">
        <w:rPr>
          <w:rFonts w:ascii="Times New Roman" w:eastAsia="Times New Roman" w:hAnsi="Times New Roman" w:cs="Times New Roman"/>
          <w:b/>
          <w:spacing w:val="53"/>
          <w:sz w:val="23"/>
        </w:rPr>
        <w:t>11</w:t>
      </w:r>
      <w:r>
        <w:rPr>
          <w:rFonts w:ascii="Times New Roman" w:eastAsia="Times New Roman" w:hAnsi="Times New Roman" w:cs="Times New Roman"/>
          <w:b/>
          <w:spacing w:val="-3"/>
          <w:sz w:val="23"/>
        </w:rPr>
        <w:t>/</w:t>
      </w:r>
      <w:r w:rsidR="00BC6EA1">
        <w:rPr>
          <w:rFonts w:ascii="Times New Roman" w:eastAsia="Times New Roman" w:hAnsi="Times New Roman" w:cs="Times New Roman"/>
          <w:b/>
          <w:spacing w:val="-3"/>
          <w:sz w:val="23"/>
        </w:rPr>
        <w:t>2019</w:t>
      </w:r>
      <w:r>
        <w:rPr>
          <w:rFonts w:ascii="Times New Roman" w:eastAsia="Times New Roman" w:hAnsi="Times New Roman" w:cs="Times New Roman"/>
          <w:b/>
          <w:spacing w:val="-3"/>
          <w:sz w:val="23"/>
        </w:rPr>
        <w:t>/</w:t>
      </w:r>
      <w:r w:rsidR="00BC6EA1">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Pr="001948AE" w:rsidRDefault="0020623F" w:rsidP="0020623F">
      <w:pPr>
        <w:pStyle w:val="Corpodetexto"/>
        <w:spacing w:before="3"/>
        <w:rPr>
          <w:rFonts w:asciiTheme="minorHAnsi" w:hAnsiTheme="minorHAnsi" w:cstheme="minorHAnsi"/>
          <w:b/>
          <w: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sz w:val="24"/>
          <w:szCs w:val="24"/>
        </w:rPr>
        <w:t>CONTRATO Nº.../</w:t>
      </w:r>
      <w:r w:rsidR="00BC6EA1">
        <w:rPr>
          <w:rFonts w:asciiTheme="minorHAnsi" w:hAnsiTheme="minorHAnsi" w:cstheme="minorHAnsi"/>
          <w:sz w:val="24"/>
          <w:szCs w:val="24"/>
        </w:rPr>
        <w:t>2019</w:t>
      </w:r>
    </w:p>
    <w:p w:rsidR="0020623F" w:rsidRPr="001948AE" w:rsidRDefault="0020623F" w:rsidP="0020623F">
      <w:pPr>
        <w:pStyle w:val="Ttulo1"/>
        <w:spacing w:before="142" w:line="487" w:lineRule="auto"/>
        <w:ind w:left="0"/>
        <w:jc w:val="center"/>
        <w:rPr>
          <w:rFonts w:asciiTheme="minorHAnsi" w:hAnsiTheme="minorHAnsi" w:cstheme="minorHAnsi"/>
          <w:sz w:val="24"/>
        </w:rPr>
      </w:pPr>
      <w:r w:rsidRPr="001948AE">
        <w:rPr>
          <w:rFonts w:asciiTheme="minorHAnsi" w:hAnsiTheme="minorHAnsi" w:cstheme="minorHAnsi"/>
          <w:sz w:val="24"/>
        </w:rPr>
        <w:t>CLÁUSULA PRIMEIRA – PREÂMBULO CONTRATANTES</w:t>
      </w:r>
    </w:p>
    <w:p w:rsidR="0020623F" w:rsidRPr="001948AE" w:rsidRDefault="0020623F" w:rsidP="0020623F">
      <w:pPr>
        <w:pStyle w:val="Corpodetexto"/>
        <w:spacing w:before="6" w:line="19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1.1. </w:t>
      </w:r>
      <w:r>
        <w:rPr>
          <w:b/>
        </w:rPr>
        <w:t xml:space="preserve">O </w:t>
      </w:r>
      <w:r w:rsidR="00CB3389">
        <w:rPr>
          <w:b/>
        </w:rPr>
        <w:t xml:space="preserve">MUNICIPIO DE </w:t>
      </w:r>
      <w:r>
        <w:rPr>
          <w:b/>
        </w:rPr>
        <w:t>PESCARIA BRAVA</w:t>
      </w:r>
      <w:r w:rsidRPr="001948AE">
        <w:rPr>
          <w:rFonts w:asciiTheme="minorHAnsi" w:hAnsiTheme="minorHAnsi" w:cstheme="minorHAnsi"/>
          <w:sz w:val="24"/>
          <w:szCs w:val="24"/>
        </w:rPr>
        <w:t xml:space="preserve">, pessoa jurídica de direito público interno, inscrita no CNPJ nº </w:t>
      </w:r>
      <w:r w:rsidR="00CB3389">
        <w:rPr>
          <w:rFonts w:asciiTheme="minorHAnsi" w:hAnsiTheme="minorHAnsi" w:cstheme="minorHAnsi"/>
          <w:sz w:val="24"/>
          <w:szCs w:val="24"/>
        </w:rPr>
        <w:t>16.780.795/0001-38</w:t>
      </w:r>
      <w:r w:rsidRPr="001948AE">
        <w:rPr>
          <w:rFonts w:asciiTheme="minorHAnsi" w:hAnsiTheme="minorHAnsi" w:cstheme="minorHAnsi"/>
          <w:sz w:val="24"/>
          <w:szCs w:val="24"/>
        </w:rPr>
        <w:t xml:space="preserve">, sediada na Rod. SC 437, Km 8, s/nº., Centro, Pescaria Brava, neste ato representado pelo </w:t>
      </w:r>
      <w:r w:rsidR="005E5E94">
        <w:rPr>
          <w:rFonts w:asciiTheme="minorHAnsi" w:hAnsiTheme="minorHAnsi" w:cstheme="minorHAnsi"/>
          <w:sz w:val="24"/>
          <w:szCs w:val="24"/>
        </w:rPr>
        <w:t>Prefeito municipal</w:t>
      </w:r>
      <w:r w:rsidRPr="001948AE">
        <w:rPr>
          <w:rFonts w:asciiTheme="minorHAnsi" w:hAnsiTheme="minorHAnsi" w:cstheme="minorHAnsi"/>
          <w:sz w:val="24"/>
          <w:szCs w:val="24"/>
        </w:rPr>
        <w:t xml:space="preserve">, </w:t>
      </w:r>
      <w:r w:rsidRPr="001948AE">
        <w:rPr>
          <w:rFonts w:asciiTheme="minorHAnsi" w:hAnsiTheme="minorHAnsi" w:cstheme="minorHAnsi"/>
          <w:b/>
          <w:sz w:val="24"/>
          <w:szCs w:val="24"/>
        </w:rPr>
        <w:t xml:space="preserve">Sr. </w:t>
      </w:r>
      <w:r w:rsidR="005E5E94">
        <w:rPr>
          <w:rFonts w:asciiTheme="minorHAnsi" w:hAnsiTheme="minorHAnsi" w:cstheme="minorHAnsi"/>
          <w:b/>
          <w:sz w:val="24"/>
          <w:szCs w:val="24"/>
        </w:rPr>
        <w:t xml:space="preserve">DEYVISONN DA SILVA DE SOUZA </w:t>
      </w:r>
      <w:r w:rsidRPr="001948AE">
        <w:rPr>
          <w:rFonts w:asciiTheme="minorHAnsi" w:hAnsiTheme="minorHAnsi" w:cstheme="minorHAnsi"/>
          <w:sz w:val="24"/>
          <w:szCs w:val="24"/>
        </w:rPr>
        <w:t>doravante denominado CONTRATANTE, e a empresa.........................................................., pessoa jurídica de direito privado, inscrita no CNPJ nº ................, com sede à rua ................, nº........., bairro ................na    cidade  de ..................., representada neste ato pelo Sr................,doravante denominada CONTRATADA, pactuam entre si as cláusulas à  seguir:</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lastRenderedPageBreak/>
        <w:t>LOCAL</w:t>
      </w:r>
    </w:p>
    <w:p w:rsidR="0020623F" w:rsidRPr="001948AE" w:rsidRDefault="0020623F" w:rsidP="0020623F">
      <w:pPr>
        <w:pStyle w:val="Corpodetexto"/>
        <w:spacing w:before="133"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1.2. </w:t>
      </w:r>
      <w:r w:rsidRPr="001948AE">
        <w:rPr>
          <w:rFonts w:asciiTheme="minorHAnsi" w:hAnsiTheme="minorHAnsi" w:cstheme="minorHAnsi"/>
          <w:sz w:val="24"/>
          <w:szCs w:val="24"/>
        </w:rPr>
        <w:t>Lavrado e assinado em Pescaria Brava, na sede da Prefeitura Municipal de Pescaria Brava, situada na Rodovia 437, Km 08, Centre, Pescaria Brava, SC.</w:t>
      </w:r>
    </w:p>
    <w:p w:rsidR="0020623F" w:rsidRPr="001948AE" w:rsidRDefault="0020623F" w:rsidP="0020623F">
      <w:pPr>
        <w:pStyle w:val="Corpodetexto"/>
        <w:spacing w:before="133" w:line="244" w:lineRule="auto"/>
        <w:jc w:val="both"/>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FUNDAMENTO LEGAL DA ADJUDICAÇÃO</w:t>
      </w:r>
    </w:p>
    <w:p w:rsidR="0020623F" w:rsidRPr="001948AE" w:rsidRDefault="0020623F" w:rsidP="0020623F">
      <w:pPr>
        <w:pStyle w:val="Corpodetexto"/>
        <w:spacing w:before="1" w:line="242" w:lineRule="auto"/>
        <w:jc w:val="both"/>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1.3. </w:t>
      </w:r>
      <w:r w:rsidRPr="001948AE">
        <w:rPr>
          <w:rFonts w:asciiTheme="minorHAnsi" w:hAnsiTheme="minorHAnsi" w:cstheme="minorHAnsi"/>
          <w:sz w:val="24"/>
          <w:szCs w:val="24"/>
        </w:rPr>
        <w:t xml:space="preserve">Este contrato decorre do procedimento licitatório na modalidade PREGÃO PRESENCIAL Nº. </w:t>
      </w:r>
      <w:r w:rsidR="00BC6EA1">
        <w:rPr>
          <w:rFonts w:asciiTheme="minorHAnsi" w:hAnsiTheme="minorHAnsi" w:cstheme="minorHAnsi"/>
          <w:sz w:val="24"/>
          <w:szCs w:val="24"/>
        </w:rPr>
        <w:t>07</w:t>
      </w:r>
      <w:r>
        <w:rPr>
          <w:rFonts w:asciiTheme="minorHAnsi" w:hAnsiTheme="minorHAnsi" w:cstheme="minorHAnsi"/>
          <w:sz w:val="24"/>
          <w:szCs w:val="24"/>
        </w:rPr>
        <w:t>/</w:t>
      </w:r>
      <w:r w:rsidR="00BC6EA1">
        <w:rPr>
          <w:rFonts w:asciiTheme="minorHAnsi" w:hAnsiTheme="minorHAnsi" w:cstheme="minorHAnsi"/>
          <w:sz w:val="24"/>
          <w:szCs w:val="24"/>
        </w:rPr>
        <w:t>2019</w:t>
      </w:r>
      <w:r w:rsidRPr="001948AE">
        <w:rPr>
          <w:rFonts w:asciiTheme="minorHAnsi" w:hAnsiTheme="minorHAnsi" w:cstheme="minorHAnsi"/>
          <w:sz w:val="24"/>
          <w:szCs w:val="24"/>
        </w:rPr>
        <w:t xml:space="preserve">, Processo Licitatório nº. </w:t>
      </w:r>
      <w:r w:rsidR="00BC6EA1">
        <w:rPr>
          <w:rFonts w:asciiTheme="minorHAnsi" w:hAnsiTheme="minorHAnsi" w:cstheme="minorHAnsi"/>
          <w:sz w:val="24"/>
          <w:szCs w:val="24"/>
        </w:rPr>
        <w:t>10</w:t>
      </w:r>
      <w:r>
        <w:rPr>
          <w:rFonts w:asciiTheme="minorHAnsi" w:hAnsiTheme="minorHAnsi" w:cstheme="minorHAnsi"/>
          <w:sz w:val="24"/>
          <w:szCs w:val="24"/>
        </w:rPr>
        <w:t>/</w:t>
      </w:r>
      <w:r w:rsidR="00BC6EA1">
        <w:rPr>
          <w:rFonts w:asciiTheme="minorHAnsi" w:hAnsiTheme="minorHAnsi" w:cstheme="minorHAnsi"/>
          <w:sz w:val="24"/>
          <w:szCs w:val="24"/>
        </w:rPr>
        <w:t>2019</w:t>
      </w:r>
      <w:r w:rsidRPr="001948AE">
        <w:rPr>
          <w:rFonts w:asciiTheme="minorHAnsi" w:hAnsiTheme="minorHAnsi" w:cstheme="minorHAnsi"/>
          <w:sz w:val="24"/>
          <w:szCs w:val="24"/>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que também é parte integrante dapresente avença.</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SEGUNDA – OBJETO DO CONTRATO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spacing w:before="6"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2.1. </w:t>
      </w:r>
      <w:r w:rsidRPr="001948AE">
        <w:rPr>
          <w:rFonts w:asciiTheme="minorHAnsi" w:hAnsiTheme="minorHAnsi" w:cstheme="minorHAnsi"/>
          <w:sz w:val="24"/>
          <w:szCs w:val="24"/>
        </w:rPr>
        <w:t xml:space="preserve">O presente Edital tem por objetivo: </w:t>
      </w:r>
      <w:r w:rsidRPr="001948AE">
        <w:rPr>
          <w:rFonts w:asciiTheme="minorHAnsi" w:hAnsiTheme="minorHAnsi" w:cstheme="minorHAnsi"/>
          <w:b/>
          <w:sz w:val="24"/>
          <w:szCs w:val="24"/>
        </w:rPr>
        <w:t>“</w:t>
      </w:r>
      <w:r w:rsidR="00BC6EA1" w:rsidRPr="00BC6EA1">
        <w:rPr>
          <w:rFonts w:ascii="Times New Roman" w:eastAsia="Times New Roman" w:hAnsi="Times New Roman" w:cs="Times New Roman"/>
          <w:b/>
          <w:sz w:val="23"/>
        </w:rPr>
        <w:t>CONTRATAÇÃO DE PESSOA JURÍDICA, NA MODALIDADE REGISTRO DE PREÇO, PARA AQUISIÇÃO DE MATERIAIS DE ESCRITÓRIO PARA ATENDIMENTO DA DEMANDA DAS DIVERSAS SECRETARIAS, PREFEITURA MUNICIPAL DE PESCARIA BRAVA.</w:t>
      </w:r>
      <w:r w:rsidRPr="001948AE">
        <w:rPr>
          <w:rFonts w:asciiTheme="minorHAnsi" w:hAnsiTheme="minorHAnsi" w:cstheme="minorHAnsi"/>
          <w:b/>
          <w:sz w:val="24"/>
          <w:szCs w:val="24"/>
        </w:rPr>
        <w:t>”,</w:t>
      </w:r>
      <w:r w:rsidRPr="001948AE">
        <w:rPr>
          <w:rFonts w:asciiTheme="minorHAnsi" w:hAnsiTheme="minorHAnsi" w:cstheme="minorHAnsi"/>
          <w:sz w:val="24"/>
          <w:szCs w:val="24"/>
        </w:rPr>
        <w:t xml:space="preserve"> obedecendo integralmente os termos da minuta contratual </w:t>
      </w:r>
      <w:r w:rsidRPr="001948AE">
        <w:rPr>
          <w:rFonts w:asciiTheme="minorHAnsi" w:hAnsiTheme="minorHAnsi" w:cstheme="minorHAnsi"/>
          <w:b/>
          <w:sz w:val="24"/>
          <w:szCs w:val="24"/>
        </w:rPr>
        <w:t xml:space="preserve">(anexo </w:t>
      </w:r>
      <w:r>
        <w:rPr>
          <w:rFonts w:asciiTheme="minorHAnsi" w:hAnsiTheme="minorHAnsi" w:cstheme="minorHAnsi"/>
          <w:b/>
          <w:sz w:val="24"/>
          <w:szCs w:val="24"/>
        </w:rPr>
        <w:t>VI</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 xml:space="preserve">Planilha com   especificações   e   quantidades   do   produto </w:t>
      </w:r>
      <w:r w:rsidRPr="001948AE">
        <w:rPr>
          <w:rFonts w:asciiTheme="minorHAnsi" w:hAnsiTheme="minorHAnsi" w:cstheme="minorHAnsi"/>
          <w:b/>
          <w:sz w:val="24"/>
          <w:szCs w:val="24"/>
        </w:rPr>
        <w:t xml:space="preserve">(anexoI), </w:t>
      </w:r>
      <w:r w:rsidRPr="001948AE">
        <w:rPr>
          <w:rFonts w:asciiTheme="minorHAnsi" w:hAnsiTheme="minorHAnsi" w:cstheme="minorHAnsi"/>
          <w:sz w:val="24"/>
          <w:szCs w:val="24"/>
        </w:rPr>
        <w:t>demais   anexos   que independentemente de transcrição fazem parte integrante deste edital, e conforme condições constantes neste Edital.</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Ttulo1"/>
        <w:spacing w:before="1" w:line="244" w:lineRule="auto"/>
        <w:ind w:left="0"/>
        <w:jc w:val="center"/>
        <w:rPr>
          <w:rFonts w:asciiTheme="minorHAnsi" w:hAnsiTheme="minorHAnsi" w:cstheme="minorHAnsi"/>
          <w:sz w:val="24"/>
        </w:rPr>
      </w:pPr>
      <w:r w:rsidRPr="001948AE">
        <w:rPr>
          <w:rFonts w:asciiTheme="minorHAnsi" w:hAnsiTheme="minorHAnsi" w:cstheme="minorHAnsi"/>
          <w:sz w:val="24"/>
        </w:rPr>
        <w:t>CLÁUSULA TERCEIRA – DO FORNECIMENTO, LOCAL DE ENTREGA DO PRODUTO e DESCRITIVO DAS OBRIGAÇÕES DA CONTRATADA.</w:t>
      </w:r>
    </w:p>
    <w:p w:rsidR="0020623F" w:rsidRPr="001948AE" w:rsidRDefault="0020623F" w:rsidP="0020623F">
      <w:pPr>
        <w:pStyle w:val="Corpodetexto"/>
        <w:spacing w:before="10"/>
        <w:rPr>
          <w:rFonts w:asciiTheme="minorHAnsi" w:hAnsiTheme="minorHAnsi" w:cstheme="minorHAnsi"/>
          <w:b/>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3.1. </w:t>
      </w:r>
      <w:r w:rsidRPr="001948AE">
        <w:rPr>
          <w:rFonts w:asciiTheme="minorHAnsi" w:hAnsiTheme="minorHAnsi" w:cstheme="minorHAnsi"/>
          <w:sz w:val="24"/>
          <w:szCs w:val="24"/>
        </w:rPr>
        <w:t xml:space="preserve">O produto deste edital, conforme anexoI, deverá ser entregue em até 15 (quinze) dias, contados da data de recebimento da ordem de fornecimento, pôr conta e risco da licitante, nos locais a </w:t>
      </w:r>
      <w:r>
        <w:rPr>
          <w:rFonts w:asciiTheme="minorHAnsi" w:hAnsiTheme="minorHAnsi" w:cstheme="minorHAnsi"/>
          <w:sz w:val="24"/>
          <w:szCs w:val="24"/>
        </w:rPr>
        <w:t>DESIGNADO NO EDITAL</w:t>
      </w:r>
      <w:r w:rsidRPr="001948AE">
        <w:rPr>
          <w:rFonts w:asciiTheme="minorHAnsi" w:hAnsiTheme="minorHAnsi" w:cstheme="minorHAnsi"/>
          <w:sz w:val="24"/>
          <w:szCs w:val="24"/>
        </w:rPr>
        <w:t>.</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b/>
          <w:sz w:val="24"/>
          <w:szCs w:val="24"/>
        </w:rPr>
        <w:t xml:space="preserve">3.2. </w:t>
      </w:r>
      <w:r w:rsidRPr="001948AE">
        <w:rPr>
          <w:rFonts w:asciiTheme="minorHAnsi" w:hAnsiTheme="minorHAnsi" w:cstheme="minorHAnsi"/>
          <w:sz w:val="24"/>
          <w:szCs w:val="24"/>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QUARTA – PRAZO CONTRATUAL</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4.1. </w:t>
      </w:r>
      <w:r w:rsidRPr="001948AE">
        <w:rPr>
          <w:rFonts w:asciiTheme="minorHAnsi" w:hAnsiTheme="minorHAnsi" w:cstheme="minorHAnsi"/>
          <w:sz w:val="24"/>
          <w:szCs w:val="24"/>
        </w:rPr>
        <w:t>O prazo deste contrato terá vigência de 12 (doze) meses, admitindo-se sua prorrogação, por igual período nos termos da lei 8.666/93.</w:t>
      </w:r>
    </w:p>
    <w:p w:rsidR="0020623F" w:rsidRPr="001948AE" w:rsidRDefault="0020623F" w:rsidP="0020623F">
      <w:pPr>
        <w:pStyle w:val="Corpodetexto"/>
        <w:spacing w:before="8"/>
        <w:rPr>
          <w:rFonts w:asciiTheme="minorHAnsi" w:hAnsiTheme="minorHAnsi" w:cstheme="minorHAnsi"/>
          <w:sz w:val="24"/>
          <w:szCs w:val="24"/>
        </w:rPr>
      </w:pPr>
    </w:p>
    <w:p w:rsidR="0020623F" w:rsidRPr="00B22435"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lastRenderedPageBreak/>
        <w:t>CLÁUSULA QUINTA – PREÇOS E PAGAMENTOS</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9A132E">
      <w:pPr>
        <w:pStyle w:val="Corpodetexto"/>
        <w:rPr>
          <w:rFonts w:asciiTheme="minorHAnsi" w:hAnsiTheme="minorHAnsi" w:cstheme="minorHAnsi"/>
          <w:sz w:val="24"/>
          <w:szCs w:val="24"/>
        </w:rPr>
      </w:pPr>
      <w:r w:rsidRPr="001948AE">
        <w:rPr>
          <w:rFonts w:asciiTheme="minorHAnsi" w:hAnsiTheme="minorHAnsi" w:cstheme="minorHAnsi"/>
          <w:b/>
          <w:sz w:val="24"/>
          <w:szCs w:val="24"/>
        </w:rPr>
        <w:t xml:space="preserve">5.1. </w:t>
      </w:r>
      <w:r w:rsidRPr="001948AE">
        <w:rPr>
          <w:rFonts w:asciiTheme="minorHAnsi" w:hAnsiTheme="minorHAnsi" w:cstheme="minorHAnsi"/>
          <w:sz w:val="24"/>
          <w:szCs w:val="24"/>
        </w:rPr>
        <w:t>O CONTRATANTE pagará à CONTRATADA pelo objeto contratual o (s) valor (ES) constantes da proposta   financeira   apresentada   durante   o    procedimento    licitatório, qual   seja, R$......................................., totalizando o valor de R$ ...............</w:t>
      </w:r>
      <w:r w:rsidR="00433454">
        <w:rPr>
          <w:rFonts w:asciiTheme="minorHAnsi" w:hAnsiTheme="minorHAnsi" w:cstheme="minorHAnsi"/>
          <w:sz w:val="24"/>
          <w:szCs w:val="24"/>
        </w:rPr>
        <w:t>..............................</w:t>
      </w:r>
    </w:p>
    <w:p w:rsidR="0020623F" w:rsidRPr="001948AE" w:rsidRDefault="0020623F" w:rsidP="0020623F">
      <w:pPr>
        <w:pStyle w:val="Corpodetexto"/>
        <w:spacing w:before="11"/>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DA DOTAÇÃO ORÇAMENTÁRIA</w:t>
      </w:r>
    </w:p>
    <w:p w:rsidR="0020623F" w:rsidRPr="001948AE" w:rsidRDefault="0020623F" w:rsidP="0020623F">
      <w:pPr>
        <w:pStyle w:val="Corpodetexto"/>
        <w:spacing w:before="3"/>
        <w:rPr>
          <w:rFonts w:asciiTheme="minorHAnsi" w:hAnsiTheme="minorHAnsi" w:cstheme="minorHAnsi"/>
          <w:b/>
          <w:sz w:val="24"/>
          <w:szCs w:val="24"/>
        </w:rPr>
      </w:pPr>
    </w:p>
    <w:p w:rsidR="00E932BE" w:rsidRDefault="0020623F" w:rsidP="00E932BE">
      <w:pPr>
        <w:tabs>
          <w:tab w:val="left" w:pos="409"/>
        </w:tabs>
        <w:ind w:right="-1"/>
        <w:jc w:val="both"/>
        <w:rPr>
          <w:rFonts w:ascii="Times New Roman" w:eastAsia="Times New Roman" w:hAnsi="Times New Roman" w:cs="Times New Roman"/>
          <w:b/>
          <w:sz w:val="23"/>
        </w:rPr>
      </w:pPr>
      <w:r w:rsidRPr="001948AE">
        <w:rPr>
          <w:rFonts w:asciiTheme="minorHAnsi" w:hAnsiTheme="minorHAnsi" w:cstheme="minorHAnsi"/>
          <w:b/>
          <w:sz w:val="24"/>
          <w:szCs w:val="24"/>
        </w:rPr>
        <w:t xml:space="preserve">5.2. </w:t>
      </w:r>
      <w:r w:rsidR="00E932BE">
        <w:rPr>
          <w:rFonts w:ascii="Times New Roman" w:eastAsia="Times New Roman" w:hAnsi="Times New Roman" w:cs="Times New Roman"/>
          <w:b/>
          <w:sz w:val="23"/>
        </w:rPr>
        <w:t>DOTAÇÃO ORCAMENTARIA:</w:t>
      </w:r>
    </w:p>
    <w:p w:rsidR="00E932BE" w:rsidRDefault="00E932BE" w:rsidP="00E932BE">
      <w:pPr>
        <w:tabs>
          <w:tab w:val="left" w:pos="409"/>
        </w:tabs>
        <w:ind w:right="-1"/>
        <w:jc w:val="both"/>
        <w:rPr>
          <w:rFonts w:ascii="Times New Roman" w:eastAsia="Times New Roman" w:hAnsi="Times New Roman" w:cs="Times New Roman"/>
          <w:b/>
          <w:sz w:val="23"/>
        </w:rPr>
      </w:pPr>
    </w:p>
    <w:p w:rsidR="00BC6EA1" w:rsidRDefault="00BC6EA1" w:rsidP="00BC6EA1">
      <w:pPr>
        <w:jc w:val="both"/>
        <w:rPr>
          <w:rFonts w:ascii="Garamond" w:hAnsi="Garamond"/>
          <w:color w:val="000000"/>
        </w:rPr>
      </w:pPr>
      <w:r w:rsidRPr="00C17CDA">
        <w:rPr>
          <w:rFonts w:asciiTheme="minorHAnsi" w:hAnsiTheme="minorHAnsi" w:cstheme="minorHAnsi"/>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r>
        <w:rPr>
          <w:rFonts w:asciiTheme="minorHAnsi" w:hAnsiTheme="minorHAnsi" w:cstheme="minorHAnsi"/>
        </w:rPr>
        <w:t>.</w:t>
      </w:r>
    </w:p>
    <w:p w:rsidR="0020623F" w:rsidRDefault="0020623F" w:rsidP="0020623F">
      <w:pPr>
        <w:pStyle w:val="Ttulo1"/>
        <w:ind w:left="0"/>
        <w:rPr>
          <w:rFonts w:asciiTheme="minorHAnsi" w:hAnsiTheme="minorHAnsi" w:cstheme="minorHAnsi"/>
          <w:sz w:val="24"/>
        </w:rPr>
      </w:pPr>
    </w:p>
    <w:p w:rsidR="0020623F" w:rsidRDefault="0020623F" w:rsidP="0020623F">
      <w:pPr>
        <w:pStyle w:val="Ttulo1"/>
        <w:ind w:left="0"/>
        <w:rPr>
          <w:rFonts w:asciiTheme="minorHAnsi" w:hAnsiTheme="minorHAnsi" w:cstheme="minorHAnsi"/>
          <w:sz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FORMA DE PAGAMENTO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5.3. </w:t>
      </w:r>
      <w:r w:rsidRPr="001948AE">
        <w:rPr>
          <w:rFonts w:asciiTheme="minorHAnsi" w:hAnsiTheme="minorHAnsi" w:cstheme="minorHAnsi"/>
          <w:sz w:val="24"/>
          <w:szCs w:val="24"/>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5.4. </w:t>
      </w:r>
      <w:r w:rsidRPr="001948AE">
        <w:rPr>
          <w:rFonts w:asciiTheme="minorHAnsi" w:hAnsiTheme="minorHAnsi" w:cstheme="minorHAnsi"/>
          <w:sz w:val="24"/>
          <w:szCs w:val="24"/>
        </w:rPr>
        <w:t>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 Encargos moratórios;</w:t>
      </w:r>
    </w:p>
    <w:p w:rsidR="0020623F" w:rsidRPr="001948AE" w:rsidRDefault="0020623F" w:rsidP="0020623F">
      <w:pPr>
        <w:pStyle w:val="Corpodetexto"/>
        <w:ind w:right="354"/>
        <w:rPr>
          <w:rFonts w:asciiTheme="minorHAnsi" w:hAnsiTheme="minorHAnsi" w:cstheme="minorHAnsi"/>
          <w:sz w:val="24"/>
          <w:szCs w:val="24"/>
        </w:rPr>
      </w:pPr>
      <w:r w:rsidRPr="001948AE">
        <w:rPr>
          <w:rFonts w:asciiTheme="minorHAnsi" w:hAnsiTheme="minorHAnsi" w:cstheme="minorHAnsi"/>
          <w:sz w:val="24"/>
          <w:szCs w:val="24"/>
        </w:rPr>
        <w:t>N = Número de dias entre a data prevista para o pagamento e a do efetivo pagamento; VP = Valor da parcela em atraso.</w:t>
      </w:r>
    </w:p>
    <w:p w:rsidR="0020623F" w:rsidRPr="001948AE" w:rsidRDefault="0020623F" w:rsidP="0020623F">
      <w:pPr>
        <w:pStyle w:val="Corpodetexto"/>
        <w:ind w:right="2037"/>
        <w:rPr>
          <w:rFonts w:asciiTheme="minorHAnsi" w:hAnsiTheme="minorHAnsi" w:cstheme="minorHAnsi"/>
          <w:sz w:val="24"/>
          <w:szCs w:val="24"/>
        </w:rPr>
      </w:pPr>
      <w:r w:rsidRPr="001948AE">
        <w:rPr>
          <w:rFonts w:asciiTheme="minorHAnsi" w:hAnsiTheme="minorHAnsi" w:cstheme="minorHAnsi"/>
          <w:sz w:val="24"/>
          <w:szCs w:val="24"/>
        </w:rPr>
        <w:t>I = Índice de compensação financeira = 0,00016438, assim apurado: I = 0,00016438</w:t>
      </w: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que i = taxa percentual anual no valor de 6%.</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0"/>
        <w:jc w:val="both"/>
        <w:rPr>
          <w:rFonts w:asciiTheme="minorHAnsi" w:hAnsiTheme="minorHAnsi" w:cstheme="minorHAnsi"/>
          <w:sz w:val="24"/>
          <w:szCs w:val="24"/>
        </w:rPr>
      </w:pPr>
      <w:r w:rsidRPr="001948AE">
        <w:rPr>
          <w:rFonts w:asciiTheme="minorHAnsi" w:hAnsiTheme="minorHAnsi" w:cstheme="minorHAnsi"/>
          <w:b/>
          <w:sz w:val="24"/>
          <w:szCs w:val="24"/>
        </w:rPr>
        <w:t xml:space="preserve">5.5. </w:t>
      </w:r>
      <w:r w:rsidRPr="001948AE">
        <w:rPr>
          <w:rFonts w:asciiTheme="minorHAnsi" w:hAnsiTheme="minorHAnsi" w:cstheme="minorHAnsi"/>
          <w:sz w:val="24"/>
          <w:szCs w:val="24"/>
        </w:rPr>
        <w:t>O CONTRATADO fica obrigado a manter, durante toda a execução do contrato, em compatibilidade com as obrigações por ele assumidas, todas as condições de habilitação e quantificação exigidas na licitação.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lastRenderedPageBreak/>
        <w:t xml:space="preserve">5.6. </w:t>
      </w:r>
      <w:r w:rsidRPr="001948AE">
        <w:rPr>
          <w:rFonts w:asciiTheme="minorHAnsi" w:hAnsiTheme="minorHAnsi" w:cstheme="minorHAnsi"/>
          <w:sz w:val="24"/>
          <w:szCs w:val="24"/>
        </w:rPr>
        <w:t>Os pagamentos somente serão efetuados mediante certidões de regularidade da licitante vencedora - CND do INSS, FGTS e MUNICIPAL;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2"/>
        <w:jc w:val="both"/>
        <w:rPr>
          <w:rFonts w:asciiTheme="minorHAnsi" w:hAnsiTheme="minorHAnsi" w:cstheme="minorHAnsi"/>
          <w:sz w:val="24"/>
          <w:szCs w:val="24"/>
        </w:rPr>
      </w:pPr>
      <w:r w:rsidRPr="001948AE">
        <w:rPr>
          <w:rFonts w:asciiTheme="minorHAnsi" w:hAnsiTheme="minorHAnsi" w:cstheme="minorHAnsi"/>
          <w:b/>
          <w:sz w:val="24"/>
          <w:szCs w:val="24"/>
        </w:rPr>
        <w:t xml:space="preserve">5.7. </w:t>
      </w:r>
      <w:r w:rsidRPr="001948AE">
        <w:rPr>
          <w:rFonts w:asciiTheme="minorHAnsi" w:hAnsiTheme="minorHAnsi" w:cstheme="minorHAnsi"/>
          <w:sz w:val="24"/>
          <w:szCs w:val="24"/>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 Edital.</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SEXTA - GARANTIAS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6.1. </w:t>
      </w:r>
      <w:r w:rsidRPr="001948AE">
        <w:rPr>
          <w:rFonts w:asciiTheme="minorHAnsi" w:hAnsiTheme="minorHAnsi" w:cstheme="minorHAnsi"/>
          <w:sz w:val="24"/>
          <w:szCs w:val="24"/>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SÉTIMA - PENALIDADES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PargrafodaLista"/>
        <w:widowControl w:val="0"/>
        <w:numPr>
          <w:ilvl w:val="1"/>
          <w:numId w:val="7"/>
        </w:numPr>
        <w:tabs>
          <w:tab w:val="left" w:pos="503"/>
        </w:tabs>
        <w:spacing w:before="1" w:after="0" w:line="244" w:lineRule="auto"/>
        <w:ind w:left="0" w:firstLine="0"/>
        <w:contextualSpacing w:val="0"/>
        <w:jc w:val="both"/>
        <w:rPr>
          <w:rFonts w:cstheme="minorHAnsi"/>
          <w:sz w:val="24"/>
          <w:szCs w:val="24"/>
        </w:rPr>
      </w:pPr>
      <w:r w:rsidRPr="001948AE">
        <w:rPr>
          <w:rFonts w:cstheme="minorHAnsi"/>
          <w:sz w:val="24"/>
          <w:szCs w:val="24"/>
        </w:rPr>
        <w:t>A recusa da assinatura do Contrato e/ou desistência na execução dos serviços contratados e/ou inadimplemento parcial de obrigação contratual, implicam nas seguintes sanções, podendo   ser cumulativas: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Multa na ordem de 10% (dez por cento), sobre o valor da proposta adjudicatária.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Advertência.</w:t>
      </w:r>
    </w:p>
    <w:p w:rsidR="0020623F" w:rsidRPr="00B22435" w:rsidRDefault="0020623F" w:rsidP="0020623F">
      <w:pPr>
        <w:pStyle w:val="PargrafodaLista"/>
        <w:widowControl w:val="0"/>
        <w:numPr>
          <w:ilvl w:val="2"/>
          <w:numId w:val="7"/>
        </w:numPr>
        <w:tabs>
          <w:tab w:val="left" w:pos="661"/>
        </w:tabs>
        <w:spacing w:before="74" w:after="0" w:line="244" w:lineRule="auto"/>
        <w:ind w:left="0" w:firstLine="0"/>
        <w:contextualSpacing w:val="0"/>
        <w:jc w:val="both"/>
        <w:rPr>
          <w:rFonts w:cstheme="minorHAnsi"/>
          <w:sz w:val="24"/>
          <w:szCs w:val="24"/>
        </w:rPr>
      </w:pPr>
      <w:r w:rsidRPr="001948AE">
        <w:rPr>
          <w:rFonts w:cstheme="minorHAnsi"/>
          <w:sz w:val="24"/>
          <w:szCs w:val="24"/>
        </w:rPr>
        <w:t xml:space="preserve">Suspensão do direito de licitar junto à Prefeitura Municipal de </w:t>
      </w:r>
      <w:r w:rsidR="00195ED1">
        <w:rPr>
          <w:rFonts w:cstheme="minorHAnsi"/>
          <w:sz w:val="24"/>
          <w:szCs w:val="24"/>
        </w:rPr>
        <w:t>PESCARIA BRAVA</w:t>
      </w:r>
      <w:r w:rsidRPr="001948AE">
        <w:rPr>
          <w:rFonts w:cstheme="minorHAnsi"/>
          <w:sz w:val="24"/>
          <w:szCs w:val="24"/>
        </w:rPr>
        <w:t xml:space="preserve">, e </w:t>
      </w:r>
      <w:r w:rsidR="009536B1" w:rsidRPr="001948AE">
        <w:rPr>
          <w:rFonts w:cstheme="minorHAnsi"/>
          <w:sz w:val="24"/>
          <w:szCs w:val="24"/>
        </w:rPr>
        <w:t>consequente</w:t>
      </w:r>
      <w:r w:rsidRPr="001948AE">
        <w:rPr>
          <w:rFonts w:cstheme="minorHAnsi"/>
          <w:sz w:val="24"/>
          <w:szCs w:val="24"/>
        </w:rPr>
        <w:t xml:space="preserve"> Declaração de Inidoneidade, exarada pelo Secretário Municipal de Educação, para licitar ou contratar com a Administração Pública, enquanto perdurar os motivos da punição.</w:t>
      </w:r>
    </w:p>
    <w:p w:rsidR="0020623F" w:rsidRPr="001948AE" w:rsidRDefault="0020623F" w:rsidP="0020623F">
      <w:pPr>
        <w:pStyle w:val="PargrafodaLista"/>
        <w:widowControl w:val="0"/>
        <w:numPr>
          <w:ilvl w:val="2"/>
          <w:numId w:val="7"/>
        </w:numPr>
        <w:tabs>
          <w:tab w:val="left" w:pos="645"/>
        </w:tabs>
        <w:spacing w:after="0" w:line="244" w:lineRule="auto"/>
        <w:ind w:left="0" w:firstLine="0"/>
        <w:contextualSpacing w:val="0"/>
        <w:jc w:val="both"/>
        <w:rPr>
          <w:rFonts w:cstheme="minorHAnsi"/>
          <w:sz w:val="24"/>
          <w:szCs w:val="24"/>
        </w:rPr>
      </w:pPr>
      <w:r w:rsidRPr="001948AE">
        <w:rPr>
          <w:rFonts w:cstheme="minorHAnsi"/>
          <w:sz w:val="24"/>
          <w:szCs w:val="24"/>
        </w:rPr>
        <w:t>Nenhum pagamento será processado à proponente penalizada, enquanto esta não tenha pagado a multa imposta pela CONTRATANTE. Fica possibilitada a compensação da multa com eventuais pagamentos que sejam devidos a empresa contratada.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OITAVA – RESCISÃO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8.1. </w:t>
      </w:r>
      <w:r w:rsidRPr="001948AE">
        <w:rPr>
          <w:rFonts w:asciiTheme="minorHAnsi" w:hAnsiTheme="minorHAnsi" w:cstheme="minorHAnsi"/>
          <w:sz w:val="24"/>
          <w:szCs w:val="24"/>
        </w:rPr>
        <w:t>Poderão ser motivos de rescisão contratual as hipóteses elencadas no artigo 78 da Lei nº 8.666/93.</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lastRenderedPageBreak/>
        <w:t>8.2</w:t>
      </w:r>
      <w:r w:rsidRPr="001948AE">
        <w:rPr>
          <w:rFonts w:asciiTheme="minorHAnsi" w:hAnsiTheme="minorHAnsi" w:cstheme="minorHAnsi"/>
          <w:sz w:val="24"/>
          <w:szCs w:val="24"/>
        </w:rPr>
        <w:t>. A CONTRATADA reconhece os direitos da Administração nos casos de rescisão prevista nos artigos 77 a 80 da Lei nº. 8.666/93.</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NONA - DO REAJUSTE</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 xml:space="preserve">9.1 </w:t>
      </w:r>
      <w:r w:rsidRPr="001948AE">
        <w:rPr>
          <w:rFonts w:asciiTheme="minorHAnsi" w:hAnsiTheme="minorHAnsi" w:cstheme="minorHAnsi"/>
          <w:sz w:val="24"/>
          <w:szCs w:val="24"/>
        </w:rPr>
        <w:t>- Em havendo continuidade contratual após o décimo segundo mês fica estipulado que o valor será reajustado pelo índice INPC - Índice Nacional de Preços Consumidor, apurado nos doze meses imediatamente anteriores a renovação do contrato.</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DÉCIMA - DA FISCALIZAÇÃO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10.1.</w:t>
      </w:r>
      <w:r w:rsidRPr="001948AE">
        <w:rPr>
          <w:rFonts w:asciiTheme="minorHAnsi" w:hAnsiTheme="minorHAnsi" w:cstheme="minorHAnsi"/>
          <w:sz w:val="24"/>
          <w:szCs w:val="24"/>
        </w:rPr>
        <w:t xml:space="preserve"> Os serviços contratados serão acompanhados e fiscalizados pelo Secretário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PRIMEIRA - DO PRAZO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11.1.</w:t>
      </w:r>
      <w:r w:rsidRPr="001948AE">
        <w:rPr>
          <w:rFonts w:asciiTheme="minorHAnsi" w:hAnsiTheme="minorHAnsi" w:cstheme="minorHAnsi"/>
          <w:sz w:val="24"/>
          <w:szCs w:val="24"/>
        </w:rPr>
        <w:t xml:space="preserve"> O presente contrato entrará em vigor na data de sua assinatura, estendendo-se sua duração até o dia 31 de dezembro de 201</w:t>
      </w:r>
      <w:r>
        <w:rPr>
          <w:rFonts w:asciiTheme="minorHAnsi" w:hAnsiTheme="minorHAnsi" w:cstheme="minorHAnsi"/>
          <w:sz w:val="24"/>
          <w:szCs w:val="24"/>
        </w:rPr>
        <w:t>8</w:t>
      </w:r>
      <w:r w:rsidRPr="001948AE">
        <w:rPr>
          <w:rFonts w:asciiTheme="minorHAnsi" w:hAnsiTheme="minorHAnsi" w:cstheme="minorHAnsi"/>
          <w:sz w:val="24"/>
          <w:szCs w:val="24"/>
        </w:rPr>
        <w:t>, quando poderá ser prorrogado, nos termos do art. 57, II, da Lei n° 8666/93.</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SEGUNDA - DAS OBRIGAÇÕES</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PargrafodaLista"/>
        <w:widowControl w:val="0"/>
        <w:numPr>
          <w:ilvl w:val="1"/>
          <w:numId w:val="14"/>
        </w:numPr>
        <w:tabs>
          <w:tab w:val="left" w:pos="0"/>
        </w:tabs>
        <w:spacing w:after="0" w:line="240" w:lineRule="auto"/>
        <w:ind w:left="0"/>
        <w:contextualSpacing w:val="0"/>
        <w:jc w:val="both"/>
        <w:rPr>
          <w:rFonts w:cstheme="minorHAnsi"/>
          <w:sz w:val="24"/>
          <w:szCs w:val="24"/>
        </w:rPr>
      </w:pPr>
      <w:r w:rsidRPr="001948AE">
        <w:rPr>
          <w:rFonts w:cstheme="minorHAnsi"/>
          <w:sz w:val="24"/>
          <w:szCs w:val="24"/>
        </w:rPr>
        <w:t>São obrigações da Prefeitura:</w:t>
      </w:r>
    </w:p>
    <w:p w:rsidR="0020623F" w:rsidRPr="001948AE" w:rsidRDefault="0020623F" w:rsidP="0020623F">
      <w:pPr>
        <w:pStyle w:val="PargrafodaLista"/>
        <w:widowControl w:val="0"/>
        <w:numPr>
          <w:ilvl w:val="0"/>
          <w:numId w:val="13"/>
        </w:numPr>
        <w:tabs>
          <w:tab w:val="left" w:pos="0"/>
          <w:tab w:val="left" w:pos="347"/>
        </w:tabs>
        <w:spacing w:after="0" w:line="240" w:lineRule="auto"/>
        <w:ind w:left="0" w:firstLine="0"/>
        <w:contextualSpacing w:val="0"/>
        <w:jc w:val="both"/>
        <w:rPr>
          <w:rFonts w:cstheme="minorHAnsi"/>
          <w:sz w:val="24"/>
          <w:szCs w:val="24"/>
        </w:rPr>
      </w:pPr>
      <w:r w:rsidRPr="001948AE">
        <w:rPr>
          <w:rFonts w:cstheme="minorHAnsi"/>
          <w:sz w:val="24"/>
          <w:szCs w:val="24"/>
        </w:rPr>
        <w:t>Efetuar os pagamentos, no prazo ajustado;</w:t>
      </w:r>
    </w:p>
    <w:p w:rsidR="0020623F" w:rsidRPr="001948AE" w:rsidRDefault="0020623F" w:rsidP="0020623F">
      <w:pPr>
        <w:pStyle w:val="PargrafodaLista"/>
        <w:widowControl w:val="0"/>
        <w:numPr>
          <w:ilvl w:val="0"/>
          <w:numId w:val="13"/>
        </w:numPr>
        <w:tabs>
          <w:tab w:val="left" w:pos="0"/>
          <w:tab w:val="left" w:pos="395"/>
        </w:tabs>
        <w:spacing w:after="0" w:line="240" w:lineRule="auto"/>
        <w:ind w:left="0" w:right="101" w:firstLine="0"/>
        <w:contextualSpacing w:val="0"/>
        <w:jc w:val="both"/>
        <w:rPr>
          <w:rFonts w:cstheme="minorHAnsi"/>
          <w:sz w:val="24"/>
          <w:szCs w:val="24"/>
        </w:rPr>
      </w:pPr>
      <w:r w:rsidRPr="001948AE">
        <w:rPr>
          <w:rFonts w:cstheme="minorHAnsi"/>
          <w:sz w:val="24"/>
          <w:szCs w:val="24"/>
        </w:rPr>
        <w:t xml:space="preserve">Requisitar O BEM à Contratada, exclusivamente em relação ao objeto contratual, dentro dos limites específicos do escopo e do período avençado, referidos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3"/>
        </w:numPr>
        <w:tabs>
          <w:tab w:val="left" w:pos="0"/>
          <w:tab w:val="left" w:pos="357"/>
        </w:tabs>
        <w:spacing w:after="0" w:line="240" w:lineRule="auto"/>
        <w:ind w:left="0" w:right="102" w:firstLine="0"/>
        <w:contextualSpacing w:val="0"/>
        <w:jc w:val="both"/>
        <w:rPr>
          <w:rFonts w:cstheme="minorHAnsi"/>
          <w:sz w:val="24"/>
          <w:szCs w:val="24"/>
        </w:rPr>
      </w:pPr>
      <w:r w:rsidRPr="001948AE">
        <w:rPr>
          <w:rFonts w:cstheme="minorHAnsi"/>
          <w:sz w:val="24"/>
          <w:szCs w:val="24"/>
        </w:rPr>
        <w:t>Fornecer à Contratadacondições para a regular execução do contrato, indicando as pessoas credenciadas para, em seu nome, requisitar serviços à Contratada.</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1"/>
          <w:numId w:val="15"/>
        </w:numPr>
        <w:tabs>
          <w:tab w:val="left" w:pos="0"/>
        </w:tabs>
        <w:spacing w:after="0" w:line="240" w:lineRule="auto"/>
        <w:ind w:left="0" w:firstLine="0"/>
        <w:contextualSpacing w:val="0"/>
        <w:jc w:val="both"/>
        <w:rPr>
          <w:rFonts w:cstheme="minorHAnsi"/>
          <w:sz w:val="24"/>
          <w:szCs w:val="24"/>
        </w:rPr>
      </w:pPr>
      <w:r w:rsidRPr="001948AE">
        <w:rPr>
          <w:rFonts w:cstheme="minorHAnsi"/>
          <w:sz w:val="24"/>
          <w:szCs w:val="24"/>
        </w:rPr>
        <w:t>São obrigações da Contratada:</w:t>
      </w:r>
    </w:p>
    <w:p w:rsidR="0020623F" w:rsidRPr="001948AE" w:rsidRDefault="0020623F" w:rsidP="0020623F">
      <w:pPr>
        <w:pStyle w:val="PargrafodaLista"/>
        <w:widowControl w:val="0"/>
        <w:numPr>
          <w:ilvl w:val="0"/>
          <w:numId w:val="12"/>
        </w:numPr>
        <w:tabs>
          <w:tab w:val="left" w:pos="366"/>
        </w:tabs>
        <w:spacing w:after="0" w:line="240" w:lineRule="auto"/>
        <w:ind w:left="0" w:right="98" w:firstLine="0"/>
        <w:contextualSpacing w:val="0"/>
        <w:jc w:val="both"/>
        <w:rPr>
          <w:rFonts w:cstheme="minorHAnsi"/>
          <w:sz w:val="24"/>
          <w:szCs w:val="24"/>
        </w:rPr>
      </w:pPr>
      <w:r w:rsidRPr="001948AE">
        <w:rPr>
          <w:rFonts w:cstheme="minorHAnsi"/>
          <w:sz w:val="24"/>
          <w:szCs w:val="24"/>
        </w:rPr>
        <w:t xml:space="preserve">Fornecer o bem descrito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2"/>
        </w:numPr>
        <w:tabs>
          <w:tab w:val="left" w:pos="371"/>
        </w:tabs>
        <w:spacing w:after="0" w:line="240" w:lineRule="auto"/>
        <w:ind w:left="0" w:right="102" w:firstLine="0"/>
        <w:contextualSpacing w:val="0"/>
        <w:jc w:val="both"/>
        <w:rPr>
          <w:rFonts w:cstheme="minorHAnsi"/>
          <w:sz w:val="24"/>
          <w:szCs w:val="24"/>
        </w:rPr>
      </w:pPr>
      <w:r w:rsidRPr="001948AE">
        <w:rPr>
          <w:rFonts w:cstheme="minorHAnsi"/>
          <w:sz w:val="24"/>
          <w:szCs w:val="24"/>
        </w:rPr>
        <w:t>Realizar a entrega do bem supracitado de acordo com as normas técnicas adequadas, fornecendo todos os elementos necessários a sua perfeita execução.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 xml:space="preserve">CLÁUSULA DÉCIMA TERCEIRA </w:t>
      </w:r>
      <w:r w:rsidRPr="001948AE">
        <w:rPr>
          <w:rFonts w:asciiTheme="minorHAnsi" w:hAnsiTheme="minorHAnsi" w:cstheme="minorHAnsi"/>
          <w:b w:val="0"/>
          <w:sz w:val="24"/>
        </w:rPr>
        <w:t xml:space="preserve">- </w:t>
      </w:r>
      <w:r w:rsidRPr="001948AE">
        <w:rPr>
          <w:rFonts w:asciiTheme="minorHAnsi" w:hAnsiTheme="minorHAnsi" w:cstheme="minorHAnsi"/>
          <w:sz w:val="24"/>
        </w:rPr>
        <w:t>DAS ALTERAÇÕES CONTRATUAIS</w:t>
      </w:r>
    </w:p>
    <w:p w:rsidR="0020623F" w:rsidRPr="001948AE" w:rsidRDefault="0020623F" w:rsidP="0020623F">
      <w:pPr>
        <w:pStyle w:val="Corpodetexto"/>
        <w:rPr>
          <w:rFonts w:asciiTheme="minorHAnsi" w:hAnsiTheme="minorHAnsi" w:cstheme="minorHAnsi"/>
          <w:b/>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b/>
          <w:sz w:val="24"/>
          <w:szCs w:val="24"/>
        </w:rPr>
        <w:t>13.1.</w:t>
      </w:r>
      <w:r w:rsidRPr="001948AE">
        <w:rPr>
          <w:rFonts w:asciiTheme="minorHAnsi" w:hAnsiTheme="minorHAnsi" w:cstheme="minorHAnsi"/>
          <w:sz w:val="24"/>
          <w:szCs w:val="24"/>
        </w:rPr>
        <w:t xml:space="preserve"> Este contrato poderá ser alterado: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241"/>
        </w:tabs>
        <w:spacing w:after="0" w:line="240" w:lineRule="auto"/>
        <w:ind w:left="0" w:firstLine="0"/>
        <w:contextualSpacing w:val="0"/>
        <w:jc w:val="both"/>
        <w:rPr>
          <w:rFonts w:cstheme="minorHAnsi"/>
          <w:sz w:val="24"/>
          <w:szCs w:val="24"/>
        </w:rPr>
      </w:pPr>
      <w:r w:rsidRPr="001948AE">
        <w:rPr>
          <w:rFonts w:cstheme="minorHAnsi"/>
          <w:sz w:val="24"/>
          <w:szCs w:val="24"/>
        </w:rPr>
        <w:t>- unilateralmente pela Prefeitura, mediante apostila:</w:t>
      </w:r>
    </w:p>
    <w:p w:rsidR="0020623F" w:rsidRPr="001948AE" w:rsidRDefault="0020623F" w:rsidP="0020623F">
      <w:pPr>
        <w:pStyle w:val="PargrafodaLista"/>
        <w:widowControl w:val="0"/>
        <w:numPr>
          <w:ilvl w:val="0"/>
          <w:numId w:val="10"/>
        </w:numPr>
        <w:tabs>
          <w:tab w:val="left" w:pos="378"/>
        </w:tabs>
        <w:spacing w:before="69" w:after="0" w:line="240" w:lineRule="auto"/>
        <w:ind w:left="0" w:right="102" w:firstLine="0"/>
        <w:contextualSpacing w:val="0"/>
        <w:jc w:val="both"/>
        <w:rPr>
          <w:rFonts w:cstheme="minorHAnsi"/>
          <w:sz w:val="24"/>
          <w:szCs w:val="24"/>
        </w:rPr>
      </w:pPr>
      <w:r w:rsidRPr="001948AE">
        <w:rPr>
          <w:rFonts w:cstheme="minorHAnsi"/>
          <w:sz w:val="24"/>
          <w:szCs w:val="24"/>
        </w:rPr>
        <w:lastRenderedPageBreak/>
        <w:t>Quando houver modificação do bem ou suas especificações, para melhor adequação técnica aos seus objetivos;</w:t>
      </w:r>
    </w:p>
    <w:p w:rsidR="0020623F" w:rsidRPr="001948AE" w:rsidRDefault="0020623F" w:rsidP="0020623F">
      <w:pPr>
        <w:pStyle w:val="PargrafodaLista"/>
        <w:widowControl w:val="0"/>
        <w:numPr>
          <w:ilvl w:val="0"/>
          <w:numId w:val="10"/>
        </w:numPr>
        <w:tabs>
          <w:tab w:val="left" w:pos="409"/>
        </w:tabs>
        <w:spacing w:after="0" w:line="240" w:lineRule="auto"/>
        <w:ind w:left="0" w:right="99" w:firstLine="0"/>
        <w:contextualSpacing w:val="0"/>
        <w:jc w:val="both"/>
        <w:rPr>
          <w:rFonts w:cstheme="minorHAnsi"/>
          <w:sz w:val="24"/>
          <w:szCs w:val="24"/>
        </w:rPr>
      </w:pPr>
      <w:r w:rsidRPr="001948AE">
        <w:rPr>
          <w:rFonts w:cstheme="minorHAnsi"/>
          <w:sz w:val="24"/>
          <w:szCs w:val="24"/>
        </w:rPr>
        <w:t>Quando necessária a modificação do valor contratual, em decorrência de acréscimo ou diminuição quantitativa de seu objeto;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321"/>
        </w:tabs>
        <w:spacing w:after="0" w:line="240" w:lineRule="auto"/>
        <w:ind w:left="0" w:firstLine="0"/>
        <w:contextualSpacing w:val="0"/>
        <w:jc w:val="both"/>
        <w:rPr>
          <w:rFonts w:cstheme="minorHAnsi"/>
          <w:sz w:val="24"/>
          <w:szCs w:val="24"/>
        </w:rPr>
      </w:pPr>
      <w:r w:rsidRPr="001948AE">
        <w:rPr>
          <w:rFonts w:cstheme="minorHAnsi"/>
          <w:sz w:val="24"/>
          <w:szCs w:val="24"/>
        </w:rPr>
        <w:t>- por acordo entre as partes, mediante assinatura de termo aditivo:</w:t>
      </w:r>
    </w:p>
    <w:p w:rsidR="0020623F" w:rsidRPr="001948AE" w:rsidRDefault="0020623F" w:rsidP="0020623F">
      <w:pPr>
        <w:pStyle w:val="PargrafodaLista"/>
        <w:widowControl w:val="0"/>
        <w:numPr>
          <w:ilvl w:val="0"/>
          <w:numId w:val="9"/>
        </w:numPr>
        <w:tabs>
          <w:tab w:val="left" w:pos="359"/>
        </w:tabs>
        <w:spacing w:after="0" w:line="240" w:lineRule="auto"/>
        <w:ind w:left="0" w:right="104" w:firstLine="0"/>
        <w:contextualSpacing w:val="0"/>
        <w:jc w:val="both"/>
        <w:rPr>
          <w:rFonts w:cstheme="minorHAnsi"/>
          <w:sz w:val="24"/>
          <w:szCs w:val="24"/>
        </w:rPr>
      </w:pPr>
      <w:r w:rsidRPr="001948AE">
        <w:rPr>
          <w:rFonts w:cstheme="minorHAnsi"/>
          <w:sz w:val="24"/>
          <w:szCs w:val="24"/>
        </w:rPr>
        <w:t>Quando necessária a modificação da forma de pagamento, por imposição de circunstâncias superveniente mantida o valor inicial;</w:t>
      </w:r>
    </w:p>
    <w:p w:rsidR="0020623F" w:rsidRPr="001948AE" w:rsidRDefault="0020623F" w:rsidP="0020623F">
      <w:pPr>
        <w:pStyle w:val="PargrafodaLista"/>
        <w:widowControl w:val="0"/>
        <w:numPr>
          <w:ilvl w:val="0"/>
          <w:numId w:val="9"/>
        </w:numPr>
        <w:tabs>
          <w:tab w:val="left" w:pos="402"/>
        </w:tabs>
        <w:spacing w:after="0" w:line="240" w:lineRule="auto"/>
        <w:ind w:left="0" w:right="103" w:firstLine="0"/>
        <w:contextualSpacing w:val="0"/>
        <w:jc w:val="both"/>
        <w:rPr>
          <w:rFonts w:cstheme="minorHAnsi"/>
          <w:sz w:val="24"/>
          <w:szCs w:val="24"/>
        </w:rPr>
      </w:pPr>
      <w:r w:rsidRPr="001948AE">
        <w:rPr>
          <w:rFonts w:cstheme="minorHAnsi"/>
          <w:sz w:val="24"/>
          <w:szCs w:val="24"/>
        </w:rPr>
        <w:t>Para restabelecer a relação, que as partes pactuaram inicialmente, entre os encargos da Contratada e a retribuição da Prefeitura para a justa remuneração dos serviços, objetivando a manutenção do inicial equilíbrio econômico e financeiro do contrato.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QUARTA – FORO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14.1 </w:t>
      </w:r>
      <w:r w:rsidRPr="001948AE">
        <w:rPr>
          <w:rFonts w:asciiTheme="minorHAnsi" w:hAnsiTheme="minorHAnsi" w:cstheme="minorHAnsi"/>
          <w:sz w:val="24"/>
          <w:szCs w:val="24"/>
        </w:rPr>
        <w:t>Fica eleito o Foro da Comarca de Laguna para dirimir eventuais dúvidas e/ou conflitos originados pelo presente contrato, com renúncia a quaisquer outros por mais privilegiados que possam ser.</w:t>
      </w:r>
    </w:p>
    <w:p w:rsidR="0020623F" w:rsidRPr="001948AE" w:rsidRDefault="0020623F" w:rsidP="0020623F">
      <w:pPr>
        <w:pStyle w:val="Corpodetexto"/>
        <w:spacing w:before="6"/>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sz w:val="24"/>
          <w:szCs w:val="24"/>
        </w:rPr>
        <w:t>E por estarem assim ajustados e contratados, firmam as partes o presente Contrato em três vias de iguais formas e teor, que vão assinadas pelas partes e por duas testemunhas.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sz w:val="24"/>
          <w:szCs w:val="24"/>
        </w:rPr>
        <w:t xml:space="preserve">Pescaria Brava/SC, ................ De................ De </w:t>
      </w:r>
      <w:r w:rsidR="00BC6EA1">
        <w:rPr>
          <w:rFonts w:asciiTheme="minorHAnsi" w:hAnsiTheme="minorHAnsi" w:cstheme="minorHAnsi"/>
          <w:sz w:val="24"/>
          <w:szCs w:val="24"/>
        </w:rPr>
        <w:t>2019</w:t>
      </w:r>
      <w:r w:rsidRPr="001948AE">
        <w:rPr>
          <w:rFonts w:asciiTheme="minorHAnsi" w:hAnsiTheme="minorHAnsi" w:cstheme="minorHAnsi"/>
          <w:sz w:val="24"/>
          <w:szCs w:val="24"/>
        </w:rPr>
        <w:t>.</w:t>
      </w:r>
    </w:p>
    <w:p w:rsidR="0020623F" w:rsidRPr="001948AE"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Ttulo1"/>
        <w:ind w:left="0"/>
        <w:jc w:val="center"/>
        <w:rPr>
          <w:rFonts w:asciiTheme="minorHAnsi" w:hAnsiTheme="minorHAnsi" w:cstheme="minorHAnsi"/>
          <w:sz w:val="24"/>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Pr="00D1027A" w:rsidRDefault="00D1027A" w:rsidP="00D1027A">
      <w:pPr>
        <w:rPr>
          <w:lang w:eastAsia="zh-CN"/>
        </w:rPr>
        <w:sectPr w:rsidR="00D1027A" w:rsidRPr="00D1027A" w:rsidSect="00CA58E7">
          <w:headerReference w:type="default" r:id="rId12"/>
          <w:footerReference w:type="default" r:id="rId13"/>
          <w:pgSz w:w="11900" w:h="16840"/>
          <w:pgMar w:top="1417" w:right="1701" w:bottom="1417" w:left="1701" w:header="0" w:footer="19" w:gutter="0"/>
          <w:cols w:space="720"/>
        </w:sectPr>
      </w:pPr>
    </w:p>
    <w:p w:rsidR="0020623F" w:rsidRDefault="00422DF9" w:rsidP="00422DF9">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lastRenderedPageBreak/>
        <w:t>DEYVISONN DA SILVA DE SOUZA</w:t>
      </w:r>
    </w:p>
    <w:p w:rsidR="00422DF9" w:rsidRPr="00EA017F" w:rsidRDefault="00422DF9" w:rsidP="00422DF9">
      <w:pPr>
        <w:rPr>
          <w:b/>
          <w:lang w:eastAsia="zh-CN"/>
        </w:rPr>
      </w:pPr>
      <w:r w:rsidRPr="00EA017F">
        <w:rPr>
          <w:b/>
          <w:lang w:eastAsia="zh-CN"/>
        </w:rPr>
        <w:t>PREFEITO MUNICIPAL</w:t>
      </w:r>
    </w:p>
    <w:p w:rsidR="0020623F" w:rsidRDefault="0020623F" w:rsidP="00422DF9">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p>
    <w:p w:rsidR="0020623F" w:rsidRDefault="00422DF9" w:rsidP="0020623F">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TESTEMUNHA</w:t>
      </w:r>
      <w:r w:rsidR="00A5182B">
        <w:rPr>
          <w:rFonts w:asciiTheme="minorHAnsi" w:hAnsiTheme="minorHAnsi" w:cstheme="minorHAnsi"/>
          <w:sz w:val="24"/>
        </w:rPr>
        <w:t>S</w:t>
      </w:r>
    </w:p>
    <w:p w:rsidR="0020623F" w:rsidRPr="00D61AE6" w:rsidRDefault="0020623F" w:rsidP="0020623F">
      <w:pPr>
        <w:rPr>
          <w:lang w:eastAsia="zh-CN"/>
        </w:rPr>
      </w:pPr>
    </w:p>
    <w:p w:rsidR="0020623F" w:rsidRDefault="00422DF9" w:rsidP="00422DF9">
      <w:pPr>
        <w:pBdr>
          <w:top w:val="single" w:sz="4" w:space="1" w:color="auto"/>
        </w:pBdr>
        <w:spacing w:before="6"/>
        <w:rPr>
          <w:rFonts w:asciiTheme="minorHAnsi" w:hAnsiTheme="minorHAnsi" w:cstheme="minorHAnsi"/>
          <w:b/>
          <w:sz w:val="24"/>
          <w:szCs w:val="24"/>
        </w:rPr>
      </w:pPr>
      <w:r>
        <w:rPr>
          <w:rFonts w:asciiTheme="minorHAnsi" w:hAnsiTheme="minorHAnsi" w:cstheme="minorHAnsi"/>
          <w:b/>
          <w:sz w:val="24"/>
          <w:szCs w:val="24"/>
        </w:rPr>
        <w:lastRenderedPageBreak/>
        <w:t>CONTRATADA</w:t>
      </w:r>
    </w:p>
    <w:p w:rsidR="009B14DE" w:rsidRPr="00B67E85" w:rsidRDefault="009B14DE" w:rsidP="009B14DE">
      <w:pPr>
        <w:pBdr>
          <w:top w:val="single" w:sz="4" w:space="1" w:color="auto"/>
        </w:pBdr>
        <w:spacing w:before="6"/>
        <w:rPr>
          <w:rFonts w:asciiTheme="minorHAnsi" w:hAnsiTheme="minorHAnsi" w:cstheme="minorHAnsi"/>
          <w:b/>
          <w:sz w:val="24"/>
          <w:szCs w:val="24"/>
        </w:rPr>
        <w:sectPr w:rsidR="009B14DE" w:rsidRPr="00B67E85" w:rsidSect="00CA58E7">
          <w:type w:val="continuous"/>
          <w:pgSz w:w="11900" w:h="16840"/>
          <w:pgMar w:top="1417" w:right="1701" w:bottom="1417" w:left="1701" w:header="0" w:footer="19" w:gutter="0"/>
          <w:cols w:num="2" w:space="720"/>
        </w:sectPr>
      </w:pPr>
      <w:bookmarkStart w:id="0" w:name="_GoBack"/>
      <w:bookmarkEnd w:id="0"/>
    </w:p>
    <w:p w:rsidR="0020623F" w:rsidRPr="001948AE" w:rsidRDefault="0020623F" w:rsidP="0020623F">
      <w:pPr>
        <w:jc w:val="both"/>
        <w:rPr>
          <w:rFonts w:asciiTheme="minorHAnsi" w:hAnsiTheme="minorHAnsi" w:cstheme="minorHAnsi"/>
          <w:sz w:val="24"/>
          <w:szCs w:val="24"/>
        </w:rPr>
        <w:sectPr w:rsidR="0020623F" w:rsidRPr="001948AE" w:rsidSect="00CA58E7">
          <w:type w:val="continuous"/>
          <w:pgSz w:w="11900" w:h="16840"/>
          <w:pgMar w:top="1417" w:right="1701" w:bottom="1417" w:left="1701" w:header="0" w:footer="19" w:gutter="0"/>
          <w:cols w:space="720"/>
        </w:sectPr>
      </w:pPr>
    </w:p>
    <w:p w:rsidR="006773B0" w:rsidRDefault="006773B0" w:rsidP="00D1027A">
      <w:pPr>
        <w:jc w:val="both"/>
      </w:pPr>
    </w:p>
    <w:sectPr w:rsidR="006773B0" w:rsidSect="00CA58E7">
      <w:headerReference w:type="default" r:id="rId14"/>
      <w:footerReference w:type="default" r:id="rId15"/>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881" w:rsidRDefault="00C52881">
      <w:r>
        <w:separator/>
      </w:r>
    </w:p>
  </w:endnote>
  <w:endnote w:type="continuationSeparator" w:id="1">
    <w:p w:rsidR="00C52881" w:rsidRDefault="00C52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B7" w:rsidRDefault="004A2BB7" w:rsidP="00CA58E7">
    <w:pPr>
      <w:pStyle w:val="Rodap"/>
      <w:ind w:left="-1701"/>
    </w:pPr>
    <w:r w:rsidRPr="00EB762E">
      <w:rPr>
        <w:noProof/>
        <w:lang w:eastAsia="pt-BR"/>
      </w:rPr>
      <w:drawing>
        <wp:inline distT="0" distB="0" distL="0" distR="0">
          <wp:extent cx="7524750" cy="1142365"/>
          <wp:effectExtent l="0" t="0" r="0" b="635"/>
          <wp:docPr id="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79837" cy="1150728"/>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B7" w:rsidRPr="000B49AB" w:rsidRDefault="004A2BB7" w:rsidP="00CA58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881" w:rsidRDefault="00C52881">
      <w:r>
        <w:separator/>
      </w:r>
    </w:p>
  </w:footnote>
  <w:footnote w:type="continuationSeparator" w:id="1">
    <w:p w:rsidR="00C52881" w:rsidRDefault="00C52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B7" w:rsidRDefault="004A2BB7" w:rsidP="00CA58E7">
    <w:pPr>
      <w:pStyle w:val="Cabealho"/>
      <w:ind w:left="-993"/>
    </w:pPr>
    <w:r w:rsidRPr="00EB762E">
      <w:rPr>
        <w:noProof/>
        <w:lang w:eastAsia="pt-BR"/>
      </w:rPr>
      <w:drawing>
        <wp:inline distT="0" distB="0" distL="0" distR="0">
          <wp:extent cx="6610495" cy="1409700"/>
          <wp:effectExtent l="0" t="0" r="0" b="0"/>
          <wp:docPr id="7" name="Imagem 7"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693290" cy="1427356"/>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B7" w:rsidRDefault="004A2B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3">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6">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8">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12">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13">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14">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5">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6"/>
  </w:num>
  <w:num w:numId="2">
    <w:abstractNumId w:val="10"/>
  </w:num>
  <w:num w:numId="3">
    <w:abstractNumId w:val="9"/>
  </w:num>
  <w:num w:numId="4">
    <w:abstractNumId w:val="4"/>
  </w:num>
  <w:num w:numId="5">
    <w:abstractNumId w:val="15"/>
  </w:num>
  <w:num w:numId="6">
    <w:abstractNumId w:val="0"/>
  </w:num>
  <w:num w:numId="7">
    <w:abstractNumId w:val="7"/>
  </w:num>
  <w:num w:numId="8">
    <w:abstractNumId w:val="5"/>
  </w:num>
  <w:num w:numId="9">
    <w:abstractNumId w:val="11"/>
  </w:num>
  <w:num w:numId="10">
    <w:abstractNumId w:val="13"/>
  </w:num>
  <w:num w:numId="11">
    <w:abstractNumId w:val="16"/>
  </w:num>
  <w:num w:numId="12">
    <w:abstractNumId w:val="12"/>
  </w:num>
  <w:num w:numId="13">
    <w:abstractNumId w:val="2"/>
  </w:num>
  <w:num w:numId="14">
    <w:abstractNumId w:val="3"/>
  </w:num>
  <w:num w:numId="15">
    <w:abstractNumId w:val="14"/>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0623F"/>
    <w:rsid w:val="000638CF"/>
    <w:rsid w:val="000728C9"/>
    <w:rsid w:val="000B4EB8"/>
    <w:rsid w:val="000B53A6"/>
    <w:rsid w:val="001554A5"/>
    <w:rsid w:val="001705DC"/>
    <w:rsid w:val="00187193"/>
    <w:rsid w:val="00195ED1"/>
    <w:rsid w:val="001A665E"/>
    <w:rsid w:val="002056AB"/>
    <w:rsid w:val="0020623F"/>
    <w:rsid w:val="00224CB0"/>
    <w:rsid w:val="00225647"/>
    <w:rsid w:val="002469EA"/>
    <w:rsid w:val="00293837"/>
    <w:rsid w:val="00293C43"/>
    <w:rsid w:val="002B0E1B"/>
    <w:rsid w:val="00355269"/>
    <w:rsid w:val="003B51C3"/>
    <w:rsid w:val="00422DF9"/>
    <w:rsid w:val="00433454"/>
    <w:rsid w:val="004432C5"/>
    <w:rsid w:val="0045473C"/>
    <w:rsid w:val="004602B5"/>
    <w:rsid w:val="004A2BB7"/>
    <w:rsid w:val="00505100"/>
    <w:rsid w:val="005052B9"/>
    <w:rsid w:val="00533DE3"/>
    <w:rsid w:val="005E5E94"/>
    <w:rsid w:val="00614EA9"/>
    <w:rsid w:val="00620A25"/>
    <w:rsid w:val="00626CE2"/>
    <w:rsid w:val="006773B0"/>
    <w:rsid w:val="006E522E"/>
    <w:rsid w:val="006E5663"/>
    <w:rsid w:val="007D69DB"/>
    <w:rsid w:val="007F4AF3"/>
    <w:rsid w:val="00811C70"/>
    <w:rsid w:val="0087019E"/>
    <w:rsid w:val="008A2B85"/>
    <w:rsid w:val="009536B1"/>
    <w:rsid w:val="00954BFE"/>
    <w:rsid w:val="009906C4"/>
    <w:rsid w:val="0099386F"/>
    <w:rsid w:val="009A02F1"/>
    <w:rsid w:val="009A132E"/>
    <w:rsid w:val="009A7EB2"/>
    <w:rsid w:val="009B14DE"/>
    <w:rsid w:val="009B30B3"/>
    <w:rsid w:val="009F2FF6"/>
    <w:rsid w:val="00A5182B"/>
    <w:rsid w:val="00A71F49"/>
    <w:rsid w:val="00A8669F"/>
    <w:rsid w:val="00B457D7"/>
    <w:rsid w:val="00B67E85"/>
    <w:rsid w:val="00BC61A2"/>
    <w:rsid w:val="00BC6EA1"/>
    <w:rsid w:val="00BD6DD9"/>
    <w:rsid w:val="00BF0502"/>
    <w:rsid w:val="00C14AE3"/>
    <w:rsid w:val="00C52881"/>
    <w:rsid w:val="00C64476"/>
    <w:rsid w:val="00C73E14"/>
    <w:rsid w:val="00C930C5"/>
    <w:rsid w:val="00CA58E7"/>
    <w:rsid w:val="00CB3389"/>
    <w:rsid w:val="00D1027A"/>
    <w:rsid w:val="00D31FDA"/>
    <w:rsid w:val="00D46B34"/>
    <w:rsid w:val="00D6734E"/>
    <w:rsid w:val="00DC5DD7"/>
    <w:rsid w:val="00DE21D3"/>
    <w:rsid w:val="00E144B4"/>
    <w:rsid w:val="00E16F69"/>
    <w:rsid w:val="00E203AA"/>
    <w:rsid w:val="00E85BC1"/>
    <w:rsid w:val="00E932BE"/>
    <w:rsid w:val="00EA017F"/>
    <w:rsid w:val="00EF6D77"/>
    <w:rsid w:val="00F53756"/>
    <w:rsid w:val="00FB27C2"/>
    <w:rsid w:val="00FE2E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3F"/>
    <w:pPr>
      <w:spacing w:after="0" w:line="240" w:lineRule="auto"/>
      <w:jc w:val="center"/>
    </w:pPr>
    <w:rPr>
      <w:rFonts w:ascii="Arial" w:eastAsia="Calibri" w:hAnsi="Arial" w:cs="Arial"/>
    </w:rPr>
  </w:style>
  <w:style w:type="paragraph" w:styleId="Ttulo1">
    <w:name w:val="heading 1"/>
    <w:basedOn w:val="Normal"/>
    <w:next w:val="Normal"/>
    <w:link w:val="Ttulo1Char"/>
    <w:qFormat/>
    <w:rsid w:val="0020623F"/>
    <w:pPr>
      <w:keepNext/>
      <w:numPr>
        <w:numId w:val="6"/>
      </w:numPr>
      <w:tabs>
        <w:tab w:val="left" w:pos="0"/>
      </w:tabs>
      <w:suppressAutoHyphens/>
      <w:jc w:val="left"/>
      <w:outlineLvl w:val="0"/>
    </w:pPr>
    <w:rPr>
      <w:rFonts w:ascii="Times New Roman" w:eastAsia="Times New Roman" w:hAnsi="Times New Roman" w:cs="Times New Roman"/>
      <w:b/>
      <w:kern w:val="1"/>
      <w:sz w:val="18"/>
      <w:szCs w:val="24"/>
      <w:lang w:eastAsia="zh-CN"/>
    </w:rPr>
  </w:style>
  <w:style w:type="paragraph" w:styleId="Ttulo2">
    <w:name w:val="heading 2"/>
    <w:basedOn w:val="Normal"/>
    <w:next w:val="Normal"/>
    <w:link w:val="Ttulo2Char"/>
    <w:qFormat/>
    <w:rsid w:val="0020623F"/>
    <w:pPr>
      <w:keepNext/>
      <w:numPr>
        <w:ilvl w:val="1"/>
        <w:numId w:val="6"/>
      </w:numPr>
      <w:tabs>
        <w:tab w:val="left" w:pos="0"/>
      </w:tabs>
      <w:suppressAutoHyphens/>
      <w:spacing w:before="240" w:after="60"/>
      <w:jc w:val="left"/>
      <w:outlineLvl w:val="1"/>
    </w:pPr>
    <w:rPr>
      <w:rFonts w:eastAsia="Times New Roman"/>
      <w:b/>
      <w:bCs/>
      <w:i/>
      <w:iCs/>
      <w:kern w:val="1"/>
      <w:sz w:val="28"/>
      <w:szCs w:val="28"/>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623F"/>
    <w:rPr>
      <w:rFonts w:ascii="Times New Roman" w:eastAsia="Times New Roman" w:hAnsi="Times New Roman" w:cs="Times New Roman"/>
      <w:b/>
      <w:kern w:val="1"/>
      <w:sz w:val="18"/>
      <w:szCs w:val="24"/>
      <w:lang w:eastAsia="zh-CN"/>
    </w:rPr>
  </w:style>
  <w:style w:type="character" w:customStyle="1" w:styleId="Ttulo2Char">
    <w:name w:val="Título 2 Char"/>
    <w:basedOn w:val="Fontepargpadro"/>
    <w:link w:val="Ttulo2"/>
    <w:rsid w:val="0020623F"/>
    <w:rPr>
      <w:rFonts w:ascii="Arial" w:eastAsia="Times New Roman" w:hAnsi="Arial" w:cs="Arial"/>
      <w:b/>
      <w:bCs/>
      <w:i/>
      <w:iCs/>
      <w:kern w:val="1"/>
      <w:sz w:val="28"/>
      <w:szCs w:val="28"/>
      <w:lang w:val="en-US" w:eastAsia="zh-CN"/>
    </w:rPr>
  </w:style>
  <w:style w:type="table" w:styleId="Tabelacomgrade">
    <w:name w:val="Table Grid"/>
    <w:basedOn w:val="Tabelanormal"/>
    <w:uiPriority w:val="39"/>
    <w:rsid w:val="002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2062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2062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20623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20623F"/>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20623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2062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0623F"/>
  </w:style>
  <w:style w:type="paragraph" w:styleId="Rodap">
    <w:name w:val="footer"/>
    <w:basedOn w:val="Normal"/>
    <w:link w:val="Rodap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0623F"/>
  </w:style>
  <w:style w:type="paragraph" w:styleId="Textodebalo">
    <w:name w:val="Balloon Text"/>
    <w:basedOn w:val="Normal"/>
    <w:link w:val="TextodebaloChar"/>
    <w:uiPriority w:val="99"/>
    <w:semiHidden/>
    <w:unhideWhenUsed/>
    <w:rsid w:val="0020623F"/>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0623F"/>
    <w:rPr>
      <w:rFonts w:ascii="Tahoma" w:hAnsi="Tahoma" w:cs="Tahoma"/>
      <w:sz w:val="16"/>
      <w:szCs w:val="16"/>
    </w:rPr>
  </w:style>
  <w:style w:type="table" w:customStyle="1" w:styleId="Calendrio1">
    <w:name w:val="Calendário 1"/>
    <w:basedOn w:val="Tabelanormal"/>
    <w:uiPriority w:val="99"/>
    <w:qFormat/>
    <w:rsid w:val="0020623F"/>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20623F"/>
    <w:rPr>
      <w:color w:val="0563C1" w:themeColor="hyperlink"/>
      <w:u w:val="single"/>
    </w:rPr>
  </w:style>
  <w:style w:type="paragraph" w:styleId="PargrafodaLista">
    <w:name w:val="List Paragraph"/>
    <w:basedOn w:val="Normal"/>
    <w:uiPriority w:val="34"/>
    <w:qFormat/>
    <w:rsid w:val="0020623F"/>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20623F"/>
    <w:pPr>
      <w:spacing w:after="0" w:line="240" w:lineRule="auto"/>
    </w:pPr>
    <w:rPr>
      <w:rFonts w:ascii="Arial" w:eastAsia="Calibri" w:hAnsi="Arial" w:cs="Arial"/>
    </w:rPr>
  </w:style>
  <w:style w:type="numbering" w:customStyle="1" w:styleId="Semlista1">
    <w:name w:val="Sem lista1"/>
    <w:next w:val="Semlista"/>
    <w:uiPriority w:val="99"/>
    <w:semiHidden/>
    <w:unhideWhenUsed/>
    <w:rsid w:val="0020623F"/>
  </w:style>
  <w:style w:type="character" w:styleId="HiperlinkVisitado">
    <w:name w:val="FollowedHyperlink"/>
    <w:basedOn w:val="Fontepargpadro"/>
    <w:uiPriority w:val="99"/>
    <w:semiHidden/>
    <w:unhideWhenUsed/>
    <w:rsid w:val="0020623F"/>
    <w:rPr>
      <w:color w:val="954F72"/>
      <w:u w:val="single"/>
    </w:rPr>
  </w:style>
  <w:style w:type="paragraph" w:customStyle="1" w:styleId="xl63">
    <w:name w:val="xl6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20623F"/>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LO-Normal">
    <w:name w:val="LO-Normal"/>
    <w:rsid w:val="0020623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detexto">
    <w:name w:val="Body Text"/>
    <w:basedOn w:val="Normal"/>
    <w:link w:val="CorpodetextoChar"/>
    <w:uiPriority w:val="1"/>
    <w:qFormat/>
    <w:rsid w:val="0020623F"/>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20623F"/>
    <w:rPr>
      <w:rFonts w:ascii="Times New Roman" w:eastAsia="Times New Roman" w:hAnsi="Times New Roman" w:cs="Times New Roman"/>
      <w:sz w:val="23"/>
      <w:szCs w:val="23"/>
    </w:rPr>
  </w:style>
  <w:style w:type="paragraph" w:customStyle="1" w:styleId="Nivel1">
    <w:name w:val="Nivel1"/>
    <w:basedOn w:val="Ttulo1"/>
    <w:next w:val="Normal"/>
    <w:link w:val="Nivel1Char"/>
    <w:qFormat/>
    <w:rsid w:val="00FE2E48"/>
    <w:pPr>
      <w:keepLines/>
      <w:numPr>
        <w:numId w:val="17"/>
      </w:numPr>
      <w:tabs>
        <w:tab w:val="left" w:pos="0"/>
      </w:tabs>
      <w:suppressAutoHyphens w:val="0"/>
      <w:spacing w:before="480" w:after="120" w:line="276" w:lineRule="auto"/>
      <w:ind w:left="357" w:hanging="357"/>
      <w:jc w:val="both"/>
    </w:pPr>
    <w:rPr>
      <w:rFonts w:ascii="Arial" w:eastAsiaTheme="majorEastAsia" w:hAnsi="Arial" w:cs="Arial"/>
      <w:color w:val="000000"/>
      <w:sz w:val="20"/>
      <w:szCs w:val="20"/>
      <w:lang w:eastAsia="pt-BR"/>
    </w:rPr>
  </w:style>
  <w:style w:type="character" w:customStyle="1" w:styleId="Nivel1Char">
    <w:name w:val="Nivel1 Char"/>
    <w:basedOn w:val="Ttulo1Char"/>
    <w:link w:val="Nivel1"/>
    <w:rsid w:val="00FE2E48"/>
    <w:rPr>
      <w:rFonts w:ascii="Arial" w:eastAsiaTheme="majorEastAsia" w:hAnsi="Arial" w:cs="Arial"/>
      <w:b/>
      <w:color w:val="000000"/>
      <w:kern w:val="1"/>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scariabrava.sc.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48</Pages>
  <Words>15690</Words>
  <Characters>84732</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22</cp:revision>
  <dcterms:created xsi:type="dcterms:W3CDTF">2019-02-27T13:19:00Z</dcterms:created>
  <dcterms:modified xsi:type="dcterms:W3CDTF">2019-04-02T13:13:00Z</dcterms:modified>
</cp:coreProperties>
</file>