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9B30B3">
        <w:rPr>
          <w:rFonts w:ascii="Times New Roman" w:eastAsia="Times New Roman" w:hAnsi="Times New Roman" w:cs="Times New Roman"/>
          <w:b/>
          <w:sz w:val="23"/>
          <w:shd w:val="clear" w:color="auto" w:fill="C0C0C0"/>
        </w:rPr>
        <w:t xml:space="preserve"> PARA REGISTRO DE PREÇOS</w:t>
      </w:r>
    </w:p>
    <w:p w:rsidR="001A665E" w:rsidRDefault="001A665E" w:rsidP="0020623F">
      <w:pPr>
        <w:spacing w:before="74"/>
        <w:ind w:right="-1"/>
        <w:rPr>
          <w:rFonts w:ascii="Times New Roman" w:eastAsia="Times New Roman" w:hAnsi="Times New Roman" w:cs="Times New Roman"/>
          <w:b/>
          <w:sz w:val="23"/>
          <w:shd w:val="clear" w:color="auto" w:fill="C0C0C0"/>
        </w:rPr>
      </w:pPr>
    </w:p>
    <w:p w:rsidR="001A665E" w:rsidRPr="00843B6C" w:rsidRDefault="001A665E" w:rsidP="001A665E">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D6734E" w:rsidRPr="00533DE3">
        <w:rPr>
          <w:rFonts w:ascii="Times New Roman" w:eastAsia="Times New Roman" w:hAnsi="Times New Roman" w:cs="Times New Roman"/>
          <w:b/>
          <w:sz w:val="23"/>
        </w:rPr>
        <w:t xml:space="preserve">CONTRATAÇÃO DE PESSOA JURÍDICA, NA MODALIDADE REGISTRO DE PREÇO, PARA AQUISIÇÃO DE </w:t>
      </w:r>
      <w:r w:rsidR="009F2FF6">
        <w:rPr>
          <w:rFonts w:ascii="Times New Roman" w:eastAsia="Times New Roman" w:hAnsi="Times New Roman" w:cs="Times New Roman"/>
          <w:b/>
          <w:sz w:val="23"/>
        </w:rPr>
        <w:t>MÓVEI</w:t>
      </w:r>
      <w:r w:rsidR="00D6734E" w:rsidRPr="00533DE3">
        <w:rPr>
          <w:rFonts w:ascii="Times New Roman" w:eastAsia="Times New Roman" w:hAnsi="Times New Roman" w:cs="Times New Roman"/>
          <w:b/>
          <w:sz w:val="23"/>
        </w:rPr>
        <w:t>S DE ESCRITÓRIO PARA ATENDIMENTO DA DEMANDA DAS DIVERSAS SECRETARIAS, PREFEITURA MUNICIPAL DE PESCARIA BRAVA</w:t>
      </w:r>
      <w:r w:rsidR="001705DC" w:rsidRPr="001705DC">
        <w:rPr>
          <w:rFonts w:ascii="Times New Roman" w:eastAsia="Times New Roman" w:hAnsi="Times New Roman" w:cs="Times New Roman"/>
          <w:b/>
          <w:sz w:val="23"/>
        </w:rPr>
        <w:t>.</w:t>
      </w:r>
      <w:r>
        <w:rPr>
          <w:rFonts w:ascii="Times New Roman" w:eastAsia="Times New Roman" w:hAnsi="Times New Roman" w:cs="Times New Roman"/>
          <w:b/>
          <w:sz w:val="23"/>
        </w:rPr>
        <w:t>”,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w:t>
      </w:r>
      <w:proofErr w:type="gramStart"/>
      <w:r>
        <w:rPr>
          <w:rFonts w:ascii="Times New Roman" w:eastAsia="Times New Roman" w:hAnsi="Times New Roman" w:cs="Times New Roman"/>
          <w:b/>
          <w:sz w:val="23"/>
          <w:u w:val="thick"/>
        </w:rPr>
        <w:t>-  N</w:t>
      </w:r>
      <w:proofErr w:type="gramEnd"/>
      <w:r>
        <w:rPr>
          <w:rFonts w:ascii="Times New Roman" w:eastAsia="Times New Roman" w:hAnsi="Times New Roman" w:cs="Times New Roman"/>
          <w:b/>
          <w:sz w:val="23"/>
          <w:u w:val="thick"/>
        </w:rPr>
        <w:t>.º</w:t>
      </w:r>
      <w:r w:rsidR="00293837">
        <w:rPr>
          <w:rFonts w:ascii="Times New Roman" w:eastAsia="Times New Roman" w:hAnsi="Times New Roman" w:cs="Times New Roman"/>
          <w:b/>
          <w:sz w:val="23"/>
          <w:u w:val="thick"/>
        </w:rPr>
        <w:t>11</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w:t>
      </w:r>
      <w:r w:rsidR="00533DE3">
        <w:rPr>
          <w:rFonts w:ascii="Times New Roman" w:eastAsia="Times New Roman" w:hAnsi="Times New Roman" w:cs="Times New Roman"/>
          <w:b/>
          <w:sz w:val="23"/>
          <w:u w:val="thick"/>
        </w:rPr>
        <w:t>9</w:t>
      </w:r>
      <w:r>
        <w:rPr>
          <w:rFonts w:ascii="Times New Roman" w:eastAsia="Times New Roman" w:hAnsi="Times New Roman" w:cs="Times New Roman"/>
          <w:b/>
          <w:sz w:val="23"/>
          <w:u w:val="thick"/>
        </w:rPr>
        <w:t>.</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293837">
        <w:rPr>
          <w:rFonts w:ascii="Times New Roman" w:eastAsia="Times New Roman" w:hAnsi="Times New Roman" w:cs="Times New Roman"/>
          <w:b/>
          <w:sz w:val="23"/>
          <w:u w:val="thick"/>
        </w:rPr>
        <w:t>17</w:t>
      </w:r>
      <w:r>
        <w:rPr>
          <w:rFonts w:ascii="Times New Roman" w:eastAsia="Times New Roman" w:hAnsi="Times New Roman" w:cs="Times New Roman"/>
          <w:b/>
          <w:sz w:val="23"/>
          <w:u w:val="thick"/>
        </w:rPr>
        <w:t>/</w:t>
      </w:r>
      <w:r w:rsidR="00533DE3">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75pt;height:124.5pt" o:ole="" o:preferrelative="t" stroked="f">
            <v:imagedata r:id="rId7" o:title=""/>
          </v:rect>
          <o:OLEObject Type="Embed" ProgID="StaticMetafile" ShapeID="rectole0000000000" DrawAspect="Content" ObjectID="_1615884466" r:id="rId8"/>
        </w:object>
      </w:r>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293837">
        <w:rPr>
          <w:rFonts w:ascii="Times New Roman" w:eastAsia="Times New Roman" w:hAnsi="Times New Roman" w:cs="Times New Roman"/>
          <w:b/>
          <w:sz w:val="23"/>
        </w:rPr>
        <w:t>11</w:t>
      </w:r>
      <w:r>
        <w:rPr>
          <w:rFonts w:ascii="Times New Roman" w:eastAsia="Times New Roman" w:hAnsi="Times New Roman" w:cs="Times New Roman"/>
          <w:b/>
          <w:sz w:val="23"/>
        </w:rPr>
        <w:t>/</w:t>
      </w:r>
      <w:r w:rsidR="00293837">
        <w:rPr>
          <w:rFonts w:ascii="Times New Roman" w:eastAsia="Times New Roman" w:hAnsi="Times New Roman" w:cs="Times New Roman"/>
          <w:b/>
          <w:sz w:val="23"/>
        </w:rPr>
        <w:t>04</w:t>
      </w:r>
      <w:r>
        <w:rPr>
          <w:rFonts w:ascii="Times New Roman" w:eastAsia="Times New Roman" w:hAnsi="Times New Roman" w:cs="Times New Roman"/>
          <w:b/>
          <w:sz w:val="23"/>
        </w:rPr>
        <w:t>/</w:t>
      </w:r>
      <w:r w:rsidR="00533DE3">
        <w:rPr>
          <w:rFonts w:ascii="Times New Roman" w:eastAsia="Times New Roman" w:hAnsi="Times New Roman" w:cs="Times New Roman"/>
          <w:b/>
          <w:sz w:val="23"/>
        </w:rPr>
        <w:t>2019</w:t>
      </w:r>
      <w:r>
        <w:rPr>
          <w:rFonts w:ascii="Times New Roman" w:eastAsia="Times New Roman" w:hAnsi="Times New Roman" w:cs="Times New Roman"/>
          <w:b/>
          <w:sz w:val="23"/>
        </w:rPr>
        <w:t xml:space="preserve"> ÀS 09:00 HORAS</w:t>
      </w:r>
    </w:p>
    <w:p w:rsidR="0020623F" w:rsidRDefault="0020623F" w:rsidP="00C73E14">
      <w:pPr>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9B30B3"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MUNICIPIO </w:t>
      </w:r>
      <w:r w:rsidR="0020623F">
        <w:rPr>
          <w:rFonts w:ascii="Times New Roman" w:eastAsia="Times New Roman" w:hAnsi="Times New Roman" w:cs="Times New Roman"/>
          <w:b/>
          <w:sz w:val="23"/>
        </w:rPr>
        <w:t xml:space="preserve">DE PESCARIA </w:t>
      </w:r>
      <w:proofErr w:type="spellStart"/>
      <w:r w:rsidR="0020623F">
        <w:rPr>
          <w:rFonts w:ascii="Times New Roman" w:eastAsia="Times New Roman" w:hAnsi="Times New Roman" w:cs="Times New Roman"/>
          <w:b/>
          <w:sz w:val="23"/>
        </w:rPr>
        <w:t>BRAVA</w:t>
      </w:r>
      <w:r w:rsidR="0020623F">
        <w:rPr>
          <w:rFonts w:ascii="Times New Roman" w:eastAsia="Times New Roman" w:hAnsi="Times New Roman" w:cs="Times New Roman"/>
          <w:spacing w:val="-3"/>
          <w:sz w:val="23"/>
        </w:rPr>
        <w:t>torna</w:t>
      </w:r>
      <w:proofErr w:type="spellEnd"/>
      <w:r w:rsidR="0020623F">
        <w:rPr>
          <w:rFonts w:ascii="Times New Roman" w:eastAsia="Times New Roman" w:hAnsi="Times New Roman" w:cs="Times New Roman"/>
          <w:spacing w:val="-3"/>
          <w:sz w:val="23"/>
        </w:rPr>
        <w:t xml:space="preserve"> público, para </w:t>
      </w:r>
      <w:r w:rsidR="0020623F">
        <w:rPr>
          <w:rFonts w:ascii="Times New Roman" w:eastAsia="Times New Roman" w:hAnsi="Times New Roman" w:cs="Times New Roman"/>
          <w:spacing w:val="-4"/>
          <w:sz w:val="23"/>
        </w:rPr>
        <w:t xml:space="preserve">conhecimento </w:t>
      </w:r>
      <w:r w:rsidR="0020623F">
        <w:rPr>
          <w:rFonts w:ascii="Times New Roman" w:eastAsia="Times New Roman" w:hAnsi="Times New Roman" w:cs="Times New Roman"/>
          <w:spacing w:val="-2"/>
          <w:sz w:val="23"/>
        </w:rPr>
        <w:t xml:space="preserve">dos </w:t>
      </w:r>
      <w:r w:rsidR="0020623F">
        <w:rPr>
          <w:rFonts w:ascii="Times New Roman" w:eastAsia="Times New Roman" w:hAnsi="Times New Roman" w:cs="Times New Roman"/>
          <w:spacing w:val="-3"/>
          <w:sz w:val="23"/>
        </w:rPr>
        <w:t xml:space="preserve">interessados, que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4"/>
          <w:sz w:val="23"/>
        </w:rPr>
        <w:t xml:space="preserve">Pregoeiro </w:t>
      </w:r>
      <w:r w:rsidR="0020623F">
        <w:rPr>
          <w:rFonts w:ascii="Times New Roman" w:eastAsia="Times New Roman" w:hAnsi="Times New Roman" w:cs="Times New Roman"/>
          <w:sz w:val="23"/>
        </w:rPr>
        <w:t xml:space="preserve">e sua </w:t>
      </w:r>
      <w:r w:rsidR="0020623F">
        <w:rPr>
          <w:rFonts w:ascii="Times New Roman" w:eastAsia="Times New Roman" w:hAnsi="Times New Roman" w:cs="Times New Roman"/>
          <w:spacing w:val="-3"/>
          <w:sz w:val="23"/>
        </w:rPr>
        <w:t xml:space="preserve">Equipe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Apoio, </w:t>
      </w:r>
      <w:r w:rsidR="0020623F">
        <w:rPr>
          <w:rFonts w:ascii="Times New Roman" w:eastAsia="Times New Roman" w:hAnsi="Times New Roman" w:cs="Times New Roman"/>
          <w:spacing w:val="-4"/>
          <w:sz w:val="23"/>
        </w:rPr>
        <w:t xml:space="preserve">reunir-se-ão </w:t>
      </w:r>
      <w:r w:rsidR="0020623F">
        <w:rPr>
          <w:rFonts w:ascii="Times New Roman" w:eastAsia="Times New Roman" w:hAnsi="Times New Roman" w:cs="Times New Roman"/>
          <w:sz w:val="23"/>
        </w:rPr>
        <w:t xml:space="preserve">no dia, </w:t>
      </w:r>
      <w:r w:rsidR="0020623F">
        <w:rPr>
          <w:rFonts w:ascii="Times New Roman" w:eastAsia="Times New Roman" w:hAnsi="Times New Roman" w:cs="Times New Roman"/>
          <w:spacing w:val="-3"/>
          <w:sz w:val="23"/>
        </w:rPr>
        <w:t xml:space="preserve">hora </w:t>
      </w:r>
      <w:r w:rsidR="0020623F">
        <w:rPr>
          <w:rFonts w:ascii="Times New Roman" w:eastAsia="Times New Roman" w:hAnsi="Times New Roman" w:cs="Times New Roman"/>
          <w:sz w:val="23"/>
        </w:rPr>
        <w:t xml:space="preserve">e </w:t>
      </w:r>
      <w:r w:rsidR="0020623F">
        <w:rPr>
          <w:rFonts w:ascii="Times New Roman" w:eastAsia="Times New Roman" w:hAnsi="Times New Roman" w:cs="Times New Roman"/>
          <w:spacing w:val="-3"/>
          <w:sz w:val="23"/>
        </w:rPr>
        <w:t xml:space="preserve">local designados </w:t>
      </w:r>
      <w:r w:rsidR="0020623F">
        <w:rPr>
          <w:rFonts w:ascii="Times New Roman" w:eastAsia="Times New Roman" w:hAnsi="Times New Roman" w:cs="Times New Roman"/>
          <w:sz w:val="23"/>
        </w:rPr>
        <w:t xml:space="preserve">neste </w:t>
      </w:r>
      <w:r w:rsidR="0020623F">
        <w:rPr>
          <w:rFonts w:ascii="Times New Roman" w:eastAsia="Times New Roman" w:hAnsi="Times New Roman" w:cs="Times New Roman"/>
          <w:spacing w:val="-4"/>
          <w:sz w:val="23"/>
        </w:rPr>
        <w:t xml:space="preserve">Edital, </w:t>
      </w:r>
      <w:r w:rsidR="0020623F">
        <w:rPr>
          <w:rFonts w:ascii="Times New Roman" w:eastAsia="Times New Roman" w:hAnsi="Times New Roman" w:cs="Times New Roman"/>
          <w:sz w:val="23"/>
        </w:rPr>
        <w:t xml:space="preserve">no </w:t>
      </w:r>
      <w:r w:rsidR="0020623F">
        <w:rPr>
          <w:rFonts w:ascii="Times New Roman" w:eastAsia="Times New Roman" w:hAnsi="Times New Roman" w:cs="Times New Roman"/>
          <w:spacing w:val="-3"/>
          <w:sz w:val="23"/>
        </w:rPr>
        <w:t xml:space="preserve">Setor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licitações, </w:t>
      </w:r>
      <w:r w:rsidR="0020623F">
        <w:rPr>
          <w:rFonts w:ascii="Times New Roman" w:eastAsia="Times New Roman" w:hAnsi="Times New Roman" w:cs="Times New Roman"/>
          <w:sz w:val="23"/>
        </w:rPr>
        <w:t xml:space="preserve">na Rod. SC 437, Km 8, s/nº - Centro - Pescaria Brava - </w:t>
      </w:r>
      <w:r w:rsidR="0020623F">
        <w:rPr>
          <w:rFonts w:ascii="Times New Roman" w:eastAsia="Times New Roman" w:hAnsi="Times New Roman" w:cs="Times New Roman"/>
          <w:spacing w:val="-3"/>
          <w:sz w:val="23"/>
        </w:rPr>
        <w:t xml:space="preserve">SC., </w:t>
      </w:r>
      <w:r w:rsidR="0020623F">
        <w:rPr>
          <w:rFonts w:ascii="Times New Roman" w:eastAsia="Times New Roman" w:hAnsi="Times New Roman" w:cs="Times New Roman"/>
          <w:sz w:val="23"/>
        </w:rPr>
        <w:t xml:space="preserve">onde </w:t>
      </w:r>
      <w:r w:rsidR="0020623F">
        <w:rPr>
          <w:rFonts w:ascii="Times New Roman" w:eastAsia="Times New Roman" w:hAnsi="Times New Roman" w:cs="Times New Roman"/>
          <w:spacing w:val="-3"/>
          <w:sz w:val="23"/>
        </w:rPr>
        <w:t xml:space="preserve">será realizada licitação </w:t>
      </w:r>
      <w:r w:rsidR="0020623F">
        <w:rPr>
          <w:rFonts w:ascii="Times New Roman" w:eastAsia="Times New Roman" w:hAnsi="Times New Roman" w:cs="Times New Roman"/>
          <w:spacing w:val="-4"/>
          <w:sz w:val="23"/>
        </w:rPr>
        <w:t xml:space="preserve">na </w:t>
      </w:r>
      <w:r w:rsidR="0020623F">
        <w:rPr>
          <w:rFonts w:ascii="Times New Roman" w:eastAsia="Times New Roman" w:hAnsi="Times New Roman" w:cs="Times New Roman"/>
          <w:spacing w:val="-3"/>
          <w:sz w:val="23"/>
        </w:rPr>
        <w:t xml:space="preserve">modalidade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b/>
          <w:spacing w:val="-4"/>
          <w:sz w:val="23"/>
        </w:rPr>
        <w:t xml:space="preserve">PREGÃO </w:t>
      </w:r>
      <w:r w:rsidR="0020623F">
        <w:rPr>
          <w:rFonts w:ascii="Times New Roman" w:eastAsia="Times New Roman" w:hAnsi="Times New Roman" w:cs="Times New Roman"/>
          <w:b/>
          <w:spacing w:val="-3"/>
          <w:sz w:val="23"/>
        </w:rPr>
        <w:t xml:space="preserve">PRESENCIAL, </w:t>
      </w:r>
      <w:r w:rsidR="0020623F">
        <w:rPr>
          <w:rFonts w:ascii="Times New Roman" w:eastAsia="Times New Roman" w:hAnsi="Times New Roman" w:cs="Times New Roman"/>
          <w:sz w:val="23"/>
        </w:rPr>
        <w:t xml:space="preserve">do tipo </w:t>
      </w:r>
      <w:r w:rsidR="0020623F">
        <w:rPr>
          <w:rFonts w:ascii="Times New Roman" w:eastAsia="Times New Roman" w:hAnsi="Times New Roman" w:cs="Times New Roman"/>
          <w:b/>
          <w:spacing w:val="-3"/>
          <w:sz w:val="23"/>
        </w:rPr>
        <w:t>"</w:t>
      </w:r>
      <w:r w:rsidR="0020623F" w:rsidRPr="00187193">
        <w:rPr>
          <w:rFonts w:ascii="Times New Roman" w:eastAsia="Times New Roman" w:hAnsi="Times New Roman" w:cs="Times New Roman"/>
          <w:b/>
          <w:spacing w:val="-3"/>
          <w:sz w:val="23"/>
          <w:shd w:val="clear" w:color="auto" w:fill="FFFF00"/>
        </w:rPr>
        <w:t xml:space="preserve">MENOR  PREÇO POR </w:t>
      </w:r>
      <w:r w:rsidR="0020623F" w:rsidRPr="00187193">
        <w:rPr>
          <w:rFonts w:ascii="Times New Roman" w:eastAsia="Times New Roman" w:hAnsi="Times New Roman" w:cs="Times New Roman"/>
          <w:b/>
          <w:sz w:val="23"/>
          <w:shd w:val="clear" w:color="auto" w:fill="FFFF00"/>
        </w:rPr>
        <w:t>ITEM</w:t>
      </w:r>
      <w:r w:rsidR="0020623F">
        <w:rPr>
          <w:rFonts w:ascii="Times New Roman" w:eastAsia="Times New Roman" w:hAnsi="Times New Roman" w:cs="Times New Roman"/>
          <w:b/>
          <w:sz w:val="23"/>
        </w:rPr>
        <w:t>"</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com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3"/>
          <w:sz w:val="23"/>
        </w:rPr>
        <w:t xml:space="preserve">objetivo </w:t>
      </w:r>
      <w:r w:rsidR="0020623F">
        <w:rPr>
          <w:rFonts w:ascii="Times New Roman" w:eastAsia="Times New Roman" w:hAnsi="Times New Roman" w:cs="Times New Roman"/>
          <w:sz w:val="23"/>
        </w:rPr>
        <w:t xml:space="preserve">de </w:t>
      </w:r>
      <w:r w:rsidR="00533DE3" w:rsidRPr="00533DE3">
        <w:rPr>
          <w:rFonts w:ascii="Times New Roman" w:eastAsia="Times New Roman" w:hAnsi="Times New Roman" w:cs="Times New Roman"/>
          <w:b/>
          <w:sz w:val="23"/>
        </w:rPr>
        <w:t xml:space="preserve">CONTRATAÇÃO DE PESSOA JURÍDICA, NA MODALIDADE REGISTRO DE PREÇO, PARA AQUISIÇÃO DE </w:t>
      </w:r>
      <w:r w:rsidR="00293837">
        <w:rPr>
          <w:rFonts w:ascii="Times New Roman" w:eastAsia="Times New Roman" w:hAnsi="Times New Roman" w:cs="Times New Roman"/>
          <w:b/>
          <w:sz w:val="23"/>
        </w:rPr>
        <w:t>MOVEIS</w:t>
      </w:r>
      <w:r w:rsidR="00533DE3" w:rsidRPr="00533DE3">
        <w:rPr>
          <w:rFonts w:ascii="Times New Roman" w:eastAsia="Times New Roman" w:hAnsi="Times New Roman" w:cs="Times New Roman"/>
          <w:b/>
          <w:sz w:val="23"/>
        </w:rPr>
        <w:t xml:space="preserve"> DE ESCRITÓRIO PARA ATENDIMENTO DA DEMANDA DAS DIVERSAS SECRETARIAS, PREFEITURA MUNICIPAL DE PESCARIA BRAVA</w:t>
      </w:r>
      <w:r w:rsidR="0020623F">
        <w:rPr>
          <w:rFonts w:ascii="Times New Roman" w:eastAsia="Times New Roman" w:hAnsi="Times New Roman" w:cs="Times New Roman"/>
          <w:b/>
          <w:sz w:val="23"/>
        </w:rPr>
        <w:t>,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 xml:space="preserve">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w:t>
      </w:r>
      <w:proofErr w:type="spellStart"/>
      <w:r>
        <w:rPr>
          <w:rFonts w:ascii="Times New Roman" w:eastAsia="Times New Roman" w:hAnsi="Times New Roman" w:cs="Times New Roman"/>
          <w:sz w:val="23"/>
        </w:rPr>
        <w:t>fizeremnecessários</w:t>
      </w:r>
      <w:proofErr w:type="spellEnd"/>
      <w:r>
        <w:rPr>
          <w:rFonts w:ascii="Times New Roman" w:eastAsia="Times New Roman" w:hAnsi="Times New Roman" w:cs="Times New Roman"/>
          <w:sz w:val="23"/>
        </w:rPr>
        <w:t>.</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 xml:space="preserve">O certame será conduzido pelo Pregoeiro, que terá, em especial, as </w:t>
      </w:r>
      <w:proofErr w:type="spellStart"/>
      <w:r>
        <w:rPr>
          <w:rFonts w:ascii="Times New Roman" w:eastAsia="Times New Roman" w:hAnsi="Times New Roman" w:cs="Times New Roman"/>
          <w:sz w:val="23"/>
        </w:rPr>
        <w:t>seguintesatribuições</w:t>
      </w:r>
      <w:proofErr w:type="spellEnd"/>
      <w:r>
        <w:rPr>
          <w:rFonts w:ascii="Times New Roman" w:eastAsia="Times New Roman" w:hAnsi="Times New Roman" w:cs="Times New Roman"/>
          <w:sz w:val="23"/>
        </w:rPr>
        <w:t>:</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 xml:space="preserve">acompanhar os trabalhos da equipe </w:t>
      </w:r>
      <w:proofErr w:type="spellStart"/>
      <w:r w:rsidRPr="00B77EBA">
        <w:rPr>
          <w:rFonts w:ascii="Times New Roman" w:eastAsia="Times New Roman" w:hAnsi="Times New Roman" w:cs="Times New Roman"/>
          <w:sz w:val="23"/>
        </w:rPr>
        <w:t>deapoio</w:t>
      </w:r>
      <w:proofErr w:type="spellEnd"/>
      <w:r w:rsidRPr="00B77EBA">
        <w:rPr>
          <w:rFonts w:ascii="Times New Roman" w:eastAsia="Times New Roman" w:hAnsi="Times New Roman" w:cs="Times New Roman"/>
          <w:sz w:val="23"/>
        </w:rPr>
        <w:t>;</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responder às questões formuladas pelos fornecedores, relativas ao 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documentos de credenciamento, bem como quanto a sua 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as propostas </w:t>
      </w:r>
      <w:proofErr w:type="spellStart"/>
      <w:r>
        <w:rPr>
          <w:rFonts w:ascii="Times New Roman" w:eastAsia="Times New Roman" w:hAnsi="Times New Roman" w:cs="Times New Roman"/>
          <w:sz w:val="23"/>
        </w:rPr>
        <w:t>depreços</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a aceitabilidade </w:t>
      </w:r>
      <w:proofErr w:type="spellStart"/>
      <w:r>
        <w:rPr>
          <w:rFonts w:ascii="Times New Roman" w:eastAsia="Times New Roman" w:hAnsi="Times New Roman" w:cs="Times New Roman"/>
          <w:sz w:val="23"/>
        </w:rPr>
        <w:t>daspropostas</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desclassificar propostas indicando </w:t>
      </w:r>
      <w:proofErr w:type="spellStart"/>
      <w:r>
        <w:rPr>
          <w:rFonts w:ascii="Times New Roman" w:eastAsia="Times New Roman" w:hAnsi="Times New Roman" w:cs="Times New Roman"/>
          <w:sz w:val="23"/>
        </w:rPr>
        <w:t>osmotivos</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conduzir os procedimentos relativos aos lances e à escolha da proposta do lance de menor preço;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verificar a habilitação do proponente classificado em primeiro 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xml:space="preserve">, bem como quanto a </w:t>
      </w:r>
      <w:proofErr w:type="spellStart"/>
      <w:r>
        <w:rPr>
          <w:rFonts w:ascii="Times New Roman" w:eastAsia="Times New Roman" w:hAnsi="Times New Roman" w:cs="Times New Roman"/>
          <w:sz w:val="23"/>
        </w:rPr>
        <w:t>suaregularidade</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declarar </w:t>
      </w:r>
      <w:proofErr w:type="spellStart"/>
      <w:r>
        <w:rPr>
          <w:rFonts w:ascii="Times New Roman" w:eastAsia="Times New Roman" w:hAnsi="Times New Roman" w:cs="Times New Roman"/>
          <w:sz w:val="23"/>
        </w:rPr>
        <w:t>ovencedor</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receber, examinar e decidir sobre a pertinência dos recursos;</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elaborar a ata </w:t>
      </w:r>
      <w:proofErr w:type="spellStart"/>
      <w:r>
        <w:rPr>
          <w:rFonts w:ascii="Times New Roman" w:eastAsia="Times New Roman" w:hAnsi="Times New Roman" w:cs="Times New Roman"/>
          <w:sz w:val="23"/>
        </w:rPr>
        <w:t>dasessão</w:t>
      </w:r>
      <w:proofErr w:type="spellEnd"/>
      <w:r>
        <w:rPr>
          <w:rFonts w:ascii="Times New Roman" w:eastAsia="Times New Roman" w:hAnsi="Times New Roman" w:cs="Times New Roman"/>
          <w:sz w:val="23"/>
        </w:rPr>
        <w:t>;</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encaminhar o processo à autoridade superior para homologar e autorizar a contratação;</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w:t>
      </w:r>
      <w:proofErr w:type="spellStart"/>
      <w:r>
        <w:rPr>
          <w:rFonts w:ascii="Times New Roman" w:eastAsia="Times New Roman" w:hAnsi="Times New Roman" w:cs="Times New Roman"/>
          <w:sz w:val="23"/>
        </w:rPr>
        <w:t>nalegislação</w:t>
      </w:r>
      <w:proofErr w:type="spellEnd"/>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 xml:space="preserve">O credenciamento implica a responsabilidade legal do licitante ou de seu representante legal e a presunção de sua capacidade técnica para a realização das transações inerentes </w:t>
      </w:r>
      <w:proofErr w:type="spellStart"/>
      <w:r w:rsidRPr="00B77EBA">
        <w:rPr>
          <w:rFonts w:ascii="Times New Roman" w:eastAsia="Times New Roman" w:hAnsi="Times New Roman" w:cs="Times New Roman"/>
          <w:sz w:val="23"/>
        </w:rPr>
        <w:t>aoPregão</w:t>
      </w:r>
      <w:proofErr w:type="spellEnd"/>
      <w:r w:rsidRPr="00B77EBA">
        <w:rPr>
          <w:rFonts w:ascii="Times New Roman" w:eastAsia="Times New Roman" w:hAnsi="Times New Roman" w:cs="Times New Roman"/>
          <w:sz w:val="23"/>
        </w:rPr>
        <w:t>;</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O licitante vencedor deverá cumprir o fornecimento dos materiais e ou serviços nos valores provenientes da etapa de lance do </w:t>
      </w:r>
      <w:proofErr w:type="spellStart"/>
      <w:r>
        <w:rPr>
          <w:rFonts w:ascii="Times New Roman" w:eastAsia="Times New Roman" w:hAnsi="Times New Roman" w:cs="Times New Roman"/>
          <w:sz w:val="23"/>
        </w:rPr>
        <w:t>referidocertame</w:t>
      </w:r>
      <w:proofErr w:type="spellEnd"/>
      <w:r>
        <w:rPr>
          <w:rFonts w:ascii="Times New Roman" w:eastAsia="Times New Roman" w:hAnsi="Times New Roman" w:cs="Times New Roman"/>
          <w:sz w:val="23"/>
        </w:rPr>
        <w:t>;</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Incumbirá ao licitante acompanhar o certame durante a sessão pública do pregão, ficando responsável pelo ônus decorrente da perda de negócios diante da inobservância de quaisquer das regras estabelecidas </w:t>
      </w:r>
      <w:proofErr w:type="spellStart"/>
      <w:r>
        <w:rPr>
          <w:rFonts w:ascii="Times New Roman" w:eastAsia="Times New Roman" w:hAnsi="Times New Roman" w:cs="Times New Roman"/>
          <w:sz w:val="23"/>
        </w:rPr>
        <w:t>nesteedital</w:t>
      </w:r>
      <w:proofErr w:type="spellEnd"/>
      <w:r>
        <w:rPr>
          <w:rFonts w:ascii="Times New Roman" w:eastAsia="Times New Roman" w:hAnsi="Times New Roman" w:cs="Times New Roman"/>
          <w:sz w:val="23"/>
        </w:rPr>
        <w:t>;</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Como requisito para a participação no Pregão, o licitante deverá manifestar o pleno conhecimento do Edital e atendimento às exigências de habilitação nele previstas. Sendo falsa tal declaração, sujeitar-se-á o licitante às sanções previstas na </w:t>
      </w:r>
      <w:proofErr w:type="spellStart"/>
      <w:r>
        <w:rPr>
          <w:rFonts w:ascii="Times New Roman" w:eastAsia="Times New Roman" w:hAnsi="Times New Roman" w:cs="Times New Roman"/>
          <w:sz w:val="23"/>
        </w:rPr>
        <w:t>legislaçãopertinente</w:t>
      </w:r>
      <w:proofErr w:type="spellEnd"/>
      <w:r>
        <w:rPr>
          <w:rFonts w:ascii="Times New Roman" w:eastAsia="Times New Roman" w:hAnsi="Times New Roman" w:cs="Times New Roman"/>
          <w:sz w:val="23"/>
        </w:rPr>
        <w:t>;</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Os documentos e certidões deverão ser verdadeiros e passíveis de verificação quanto a sua autenticidade, bem como quanto a sua regularidade sujeitando-se o licitante as sanções previstas na </w:t>
      </w:r>
      <w:proofErr w:type="spellStart"/>
      <w:r>
        <w:rPr>
          <w:rFonts w:ascii="Times New Roman" w:eastAsia="Times New Roman" w:hAnsi="Times New Roman" w:cs="Times New Roman"/>
          <w:sz w:val="23"/>
        </w:rPr>
        <w:t>legislaçãopertinente</w:t>
      </w:r>
      <w:proofErr w:type="spellEnd"/>
      <w:r>
        <w:rPr>
          <w:rFonts w:ascii="Times New Roman" w:eastAsia="Times New Roman" w:hAnsi="Times New Roman" w:cs="Times New Roman"/>
          <w:sz w:val="23"/>
        </w:rPr>
        <w:t>;</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w:t>
      </w:r>
      <w:r w:rsidR="009B30B3">
        <w:rPr>
          <w:rFonts w:ascii="Times New Roman" w:eastAsia="Times New Roman" w:hAnsi="Times New Roman" w:cs="Times New Roman"/>
          <w:sz w:val="23"/>
        </w:rPr>
        <w:t xml:space="preserve"> pelo Decreto 404/2018, </w:t>
      </w:r>
      <w:r>
        <w:rPr>
          <w:rFonts w:ascii="Times New Roman" w:eastAsia="Times New Roman" w:hAnsi="Times New Roman" w:cs="Times New Roman"/>
          <w:sz w:val="23"/>
        </w:rPr>
        <w:t xml:space="preserve">bem como pelas disposições fixadas neste Edital e </w:t>
      </w:r>
      <w:proofErr w:type="spellStart"/>
      <w:r>
        <w:rPr>
          <w:rFonts w:ascii="Times New Roman" w:eastAsia="Times New Roman" w:hAnsi="Times New Roman" w:cs="Times New Roman"/>
          <w:sz w:val="23"/>
        </w:rPr>
        <w:t>seusAnexos</w:t>
      </w:r>
      <w:proofErr w:type="spellEnd"/>
      <w:r>
        <w:rPr>
          <w:rFonts w:ascii="Times New Roman" w:eastAsia="Times New Roman" w:hAnsi="Times New Roman" w:cs="Times New Roman"/>
          <w:sz w:val="23"/>
        </w:rPr>
        <w:t>.</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533DE3" w:rsidRPr="00533DE3">
        <w:rPr>
          <w:rFonts w:ascii="Times New Roman" w:eastAsia="Times New Roman" w:hAnsi="Times New Roman" w:cs="Times New Roman"/>
          <w:b/>
          <w:sz w:val="23"/>
        </w:rPr>
        <w:t xml:space="preserve">CONTRATAÇÃO DE PESSOA JURÍDICA, NA MODALIDADE REGISTRO DE PREÇO, PARA AQUISIÇÃO DE </w:t>
      </w:r>
      <w:r w:rsidR="00293837">
        <w:rPr>
          <w:rFonts w:ascii="Times New Roman" w:eastAsia="Times New Roman" w:hAnsi="Times New Roman" w:cs="Times New Roman"/>
          <w:b/>
          <w:sz w:val="23"/>
        </w:rPr>
        <w:t>MOVEIS</w:t>
      </w:r>
      <w:r w:rsidR="00533DE3" w:rsidRPr="00533DE3">
        <w:rPr>
          <w:rFonts w:ascii="Times New Roman" w:eastAsia="Times New Roman" w:hAnsi="Times New Roman" w:cs="Times New Roman"/>
          <w:b/>
          <w:sz w:val="23"/>
        </w:rPr>
        <w:t xml:space="preserve"> DE ESCRITÓRIO PARA ATENDIMENTO DA DEMANDA DAS DIVERSAS SECRETARIAS, PREFEITURA MUNICIPAL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 xml:space="preserve">demais anexos que independentemente de transcrição fazem parte integrante deste edital, e conforme condições constantes </w:t>
      </w:r>
      <w:proofErr w:type="spellStart"/>
      <w:r>
        <w:rPr>
          <w:rFonts w:ascii="Times New Roman" w:eastAsia="Times New Roman" w:hAnsi="Times New Roman" w:cs="Times New Roman"/>
          <w:sz w:val="23"/>
        </w:rPr>
        <w:t>nesteEdital</w:t>
      </w:r>
      <w:proofErr w:type="spellEnd"/>
      <w:r>
        <w:rPr>
          <w:rFonts w:ascii="Times New Roman" w:eastAsia="Times New Roman" w:hAnsi="Times New Roman" w:cs="Times New Roman"/>
          <w:sz w:val="23"/>
        </w:rPr>
        <w:t>.</w:t>
      </w:r>
    </w:p>
    <w:p w:rsidR="0020623F" w:rsidRDefault="0020623F" w:rsidP="00C73E14">
      <w:pPr>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w:t>
      </w:r>
      <w:proofErr w:type="spellStart"/>
      <w:r>
        <w:rPr>
          <w:rFonts w:ascii="Times New Roman" w:eastAsia="Times New Roman" w:hAnsi="Times New Roman" w:cs="Times New Roman"/>
          <w:sz w:val="23"/>
        </w:rPr>
        <w:t>aoPregoeiro</w:t>
      </w:r>
      <w:proofErr w:type="spellEnd"/>
      <w:r>
        <w:rPr>
          <w:rFonts w:ascii="Times New Roman" w:eastAsia="Times New Roman" w:hAnsi="Times New Roman" w:cs="Times New Roman"/>
          <w:sz w:val="23"/>
        </w:rPr>
        <w:t>.</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proofErr w:type="spellStart"/>
      <w:r>
        <w:rPr>
          <w:rFonts w:ascii="Times New Roman" w:eastAsia="Times New Roman" w:hAnsi="Times New Roman" w:cs="Times New Roman"/>
          <w:spacing w:val="-3"/>
          <w:sz w:val="23"/>
        </w:rPr>
        <w:t>elapertinente</w:t>
      </w:r>
      <w:proofErr w:type="spell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proofErr w:type="gramStart"/>
      <w:r w:rsidRPr="00B77EBA">
        <w:rPr>
          <w:rFonts w:ascii="Times New Roman" w:eastAsia="Times New Roman" w:hAnsi="Times New Roman" w:cs="Times New Roman"/>
          <w:b/>
          <w:sz w:val="23"/>
        </w:rPr>
        <w:t>a)</w:t>
      </w:r>
      <w:r w:rsidRPr="00C2338D">
        <w:rPr>
          <w:rFonts w:ascii="Times New Roman" w:eastAsia="Times New Roman" w:hAnsi="Times New Roman" w:cs="Times New Roman"/>
          <w:b/>
          <w:sz w:val="23"/>
        </w:rPr>
        <w:t>Os</w:t>
      </w:r>
      <w:proofErr w:type="gramEnd"/>
      <w:r w:rsidRPr="00C2338D">
        <w:rPr>
          <w:rFonts w:ascii="Times New Roman" w:eastAsia="Times New Roman" w:hAnsi="Times New Roman" w:cs="Times New Roman"/>
          <w:b/>
          <w:sz w:val="23"/>
        </w:rPr>
        <w:t xml:space="preserve"> envelopes contendo as propostas de preços e habilitações serão recebidos pelo Pregoeiro, no Setor de Licitações, na Prefeitura Municipal de PESCARIA BRAVA - situado </w:t>
      </w:r>
      <w:proofErr w:type="spellStart"/>
      <w:r w:rsidRPr="00C2338D">
        <w:rPr>
          <w:rFonts w:ascii="Times New Roman" w:eastAsia="Times New Roman" w:hAnsi="Times New Roman" w:cs="Times New Roman"/>
          <w:b/>
          <w:sz w:val="23"/>
        </w:rPr>
        <w:t>naRod</w:t>
      </w:r>
      <w:proofErr w:type="spellEnd"/>
      <w:r w:rsidRPr="00C2338D">
        <w:rPr>
          <w:rFonts w:ascii="Times New Roman" w:eastAsia="Times New Roman" w:hAnsi="Times New Roman" w:cs="Times New Roman"/>
          <w:b/>
          <w:sz w:val="23"/>
        </w:rPr>
        <w:t xml:space="preserve">.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293837">
        <w:rPr>
          <w:rFonts w:ascii="Times New Roman" w:eastAsia="Times New Roman" w:hAnsi="Times New Roman" w:cs="Times New Roman"/>
          <w:b/>
          <w:sz w:val="23"/>
        </w:rPr>
        <w:t>11</w:t>
      </w:r>
      <w:r w:rsidR="00C930C5">
        <w:rPr>
          <w:rFonts w:ascii="Times New Roman" w:eastAsia="Times New Roman" w:hAnsi="Times New Roman" w:cs="Times New Roman"/>
          <w:b/>
          <w:sz w:val="23"/>
        </w:rPr>
        <w:t xml:space="preserve"> de </w:t>
      </w:r>
      <w:r w:rsidR="00293837">
        <w:rPr>
          <w:rFonts w:ascii="Times New Roman" w:eastAsia="Times New Roman" w:hAnsi="Times New Roman" w:cs="Times New Roman"/>
          <w:b/>
          <w:sz w:val="23"/>
        </w:rPr>
        <w:t>ABRIL</w:t>
      </w:r>
      <w:r w:rsidR="00C930C5">
        <w:rPr>
          <w:rFonts w:ascii="Times New Roman" w:eastAsia="Times New Roman" w:hAnsi="Times New Roman" w:cs="Times New Roman"/>
          <w:b/>
          <w:sz w:val="23"/>
        </w:rPr>
        <w:t xml:space="preserve"> de </w:t>
      </w:r>
      <w:r w:rsidR="004A2BB7">
        <w:rPr>
          <w:rFonts w:ascii="Times New Roman" w:eastAsia="Times New Roman" w:hAnsi="Times New Roman" w:cs="Times New Roman"/>
          <w:b/>
          <w:sz w:val="23"/>
        </w:rPr>
        <w:t>2019</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Não haverá atendimento aos Sábados, Domingos </w:t>
      </w:r>
      <w:proofErr w:type="spellStart"/>
      <w:r>
        <w:rPr>
          <w:rFonts w:ascii="Times New Roman" w:eastAsia="Times New Roman" w:hAnsi="Times New Roman" w:cs="Times New Roman"/>
          <w:sz w:val="23"/>
        </w:rPr>
        <w:t>eferiados</w:t>
      </w:r>
      <w:proofErr w:type="spellEnd"/>
      <w:r>
        <w:rPr>
          <w:rFonts w:ascii="Times New Roman" w:eastAsia="Times New Roman" w:hAnsi="Times New Roman" w:cs="Times New Roman"/>
          <w:sz w:val="23"/>
        </w:rPr>
        <w:t xml:space="preserve">.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xml:space="preserve">, independentemente de </w:t>
      </w:r>
      <w:proofErr w:type="spellStart"/>
      <w:r>
        <w:rPr>
          <w:rFonts w:ascii="Times New Roman" w:eastAsia="Times New Roman" w:hAnsi="Times New Roman" w:cs="Times New Roman"/>
          <w:sz w:val="23"/>
        </w:rPr>
        <w:t>novacomunicação</w:t>
      </w:r>
      <w:proofErr w:type="spellEnd"/>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293837">
        <w:rPr>
          <w:rFonts w:ascii="Times New Roman" w:eastAsia="Times New Roman" w:hAnsi="Times New Roman" w:cs="Times New Roman"/>
          <w:b/>
          <w:sz w:val="23"/>
          <w:shd w:val="clear" w:color="auto" w:fill="FFFF00"/>
        </w:rPr>
        <w:t>11</w:t>
      </w:r>
      <w:r w:rsidR="00C930C5">
        <w:rPr>
          <w:rFonts w:ascii="Times New Roman" w:eastAsia="Times New Roman" w:hAnsi="Times New Roman" w:cs="Times New Roman"/>
          <w:b/>
          <w:sz w:val="23"/>
          <w:shd w:val="clear" w:color="auto" w:fill="FFFF00"/>
        </w:rPr>
        <w:t xml:space="preserve"> de </w:t>
      </w:r>
      <w:r w:rsidR="00293837">
        <w:rPr>
          <w:rFonts w:ascii="Times New Roman" w:eastAsia="Times New Roman" w:hAnsi="Times New Roman" w:cs="Times New Roman"/>
          <w:b/>
          <w:sz w:val="23"/>
          <w:shd w:val="clear" w:color="auto" w:fill="FFFF00"/>
        </w:rPr>
        <w:t>ABRIL</w:t>
      </w:r>
      <w:r w:rsidR="00C930C5">
        <w:rPr>
          <w:rFonts w:ascii="Times New Roman" w:eastAsia="Times New Roman" w:hAnsi="Times New Roman" w:cs="Times New Roman"/>
          <w:b/>
          <w:sz w:val="23"/>
          <w:shd w:val="clear" w:color="auto" w:fill="FFFF00"/>
        </w:rPr>
        <w:t xml:space="preserve"> de</w:t>
      </w:r>
      <w:r w:rsidR="004A2BB7">
        <w:rPr>
          <w:rFonts w:ascii="Times New Roman" w:eastAsia="Times New Roman" w:hAnsi="Times New Roman" w:cs="Times New Roman"/>
          <w:b/>
          <w:sz w:val="23"/>
          <w:shd w:val="clear" w:color="auto" w:fill="FFFF00"/>
        </w:rPr>
        <w:t>2019</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pacing w:val="-3"/>
          <w:sz w:val="23"/>
        </w:rPr>
        <w:t>seusAnexos</w:t>
      </w:r>
      <w:proofErr w:type="spellEnd"/>
      <w:r>
        <w:rPr>
          <w:rFonts w:ascii="Times New Roman" w:eastAsia="Times New Roman" w:hAnsi="Times New Roman" w:cs="Times New Roman"/>
          <w:spacing w:val="-3"/>
          <w:sz w:val="23"/>
        </w:rPr>
        <w:t>.</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proofErr w:type="spellStart"/>
      <w:r>
        <w:rPr>
          <w:rFonts w:ascii="Times New Roman" w:eastAsia="Times New Roman" w:hAnsi="Times New Roman" w:cs="Times New Roman"/>
          <w:spacing w:val="-4"/>
          <w:sz w:val="23"/>
        </w:rPr>
        <w:t>cumprindo</w:t>
      </w:r>
      <w:r>
        <w:rPr>
          <w:rFonts w:ascii="Times New Roman" w:eastAsia="Times New Roman" w:hAnsi="Times New Roman" w:cs="Times New Roman"/>
          <w:spacing w:val="-3"/>
          <w:sz w:val="23"/>
        </w:rPr>
        <w:t>suspensão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proofErr w:type="spellStart"/>
      <w:r>
        <w:rPr>
          <w:rFonts w:ascii="Times New Roman" w:eastAsia="Times New Roman" w:hAnsi="Times New Roman" w:cs="Times New Roman"/>
          <w:spacing w:val="-4"/>
          <w:sz w:val="23"/>
        </w:rPr>
        <w:t>declaradas</w:t>
      </w:r>
      <w:r>
        <w:rPr>
          <w:rFonts w:ascii="Times New Roman" w:eastAsia="Times New Roman" w:hAnsi="Times New Roman" w:cs="Times New Roman"/>
          <w:spacing w:val="-3"/>
          <w:sz w:val="23"/>
        </w:rPr>
        <w:t>inidôneas</w:t>
      </w:r>
      <w:proofErr w:type="spellEnd"/>
      <w:r>
        <w:rPr>
          <w:rFonts w:ascii="Times New Roman" w:eastAsia="Times New Roman" w:hAnsi="Times New Roman" w:cs="Times New Roman"/>
          <w:spacing w:val="-3"/>
          <w:sz w:val="23"/>
        </w:rPr>
        <w:t xml:space="preserve"> para licitar </w:t>
      </w:r>
      <w:r>
        <w:rPr>
          <w:rFonts w:ascii="Times New Roman" w:eastAsia="Times New Roman" w:hAnsi="Times New Roman" w:cs="Times New Roman"/>
          <w:sz w:val="23"/>
        </w:rPr>
        <w:t xml:space="preserve">ou </w:t>
      </w:r>
      <w:proofErr w:type="spellStart"/>
      <w:r>
        <w:rPr>
          <w:rFonts w:ascii="Times New Roman" w:eastAsia="Times New Roman" w:hAnsi="Times New Roman" w:cs="Times New Roman"/>
          <w:spacing w:val="-4"/>
          <w:sz w:val="23"/>
        </w:rPr>
        <w:t>contratar</w:t>
      </w:r>
      <w:r>
        <w:rPr>
          <w:rFonts w:ascii="Times New Roman" w:eastAsia="Times New Roman" w:hAnsi="Times New Roman" w:cs="Times New Roman"/>
          <w:sz w:val="23"/>
        </w:rPr>
        <w:t>com</w:t>
      </w:r>
      <w:proofErr w:type="spellEnd"/>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proofErr w:type="spellStart"/>
      <w:r>
        <w:rPr>
          <w:rFonts w:ascii="Times New Roman" w:eastAsia="Times New Roman" w:hAnsi="Times New Roman" w:cs="Times New Roman"/>
          <w:spacing w:val="-4"/>
          <w:sz w:val="23"/>
        </w:rPr>
        <w:t>certame,</w:t>
      </w:r>
      <w:r>
        <w:rPr>
          <w:rFonts w:ascii="Times New Roman" w:eastAsia="Times New Roman" w:hAnsi="Times New Roman" w:cs="Times New Roman"/>
          <w:spacing w:val="-2"/>
          <w:sz w:val="23"/>
        </w:rPr>
        <w:t>que</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proofErr w:type="spellStart"/>
      <w:r>
        <w:rPr>
          <w:rFonts w:ascii="Times New Roman" w:eastAsia="Times New Roman" w:hAnsi="Times New Roman" w:cs="Times New Roman"/>
          <w:spacing w:val="-4"/>
          <w:sz w:val="23"/>
        </w:rPr>
        <w:t>termos</w:t>
      </w:r>
      <w:r>
        <w:rPr>
          <w:rFonts w:ascii="Times New Roman" w:eastAsia="Times New Roman" w:hAnsi="Times New Roman" w:cs="Times New Roman"/>
          <w:spacing w:val="-3"/>
          <w:sz w:val="23"/>
        </w:rPr>
        <w:t>previstos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3"/>
          <w:sz w:val="23"/>
        </w:rPr>
        <w:t>identidade</w:t>
      </w:r>
      <w:proofErr w:type="spellEnd"/>
      <w:r>
        <w:rPr>
          <w:rFonts w:ascii="Times New Roman" w:eastAsia="Times New Roman" w:hAnsi="Times New Roman" w:cs="Times New Roman"/>
          <w:spacing w:val="-3"/>
          <w:sz w:val="23"/>
        </w:rPr>
        <w:t>;</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empresaindividual</w:t>
      </w:r>
      <w:proofErr w:type="spellEnd"/>
      <w:r>
        <w:rPr>
          <w:rFonts w:ascii="Times New Roman" w:eastAsia="Times New Roman" w:hAnsi="Times New Roman" w:cs="Times New Roman"/>
          <w:spacing w:val="-4"/>
          <w:sz w:val="23"/>
        </w:rPr>
        <w:t>;</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z w:val="23"/>
        </w:rPr>
        <w:t>seus</w:t>
      </w:r>
      <w:r>
        <w:rPr>
          <w:rFonts w:ascii="Times New Roman" w:eastAsia="Times New Roman" w:hAnsi="Times New Roman" w:cs="Times New Roman"/>
          <w:spacing w:val="-4"/>
          <w:sz w:val="23"/>
        </w:rPr>
        <w:t>administradores</w:t>
      </w:r>
      <w:proofErr w:type="spellEnd"/>
      <w:r>
        <w:rPr>
          <w:rFonts w:ascii="Times New Roman" w:eastAsia="Times New Roman" w:hAnsi="Times New Roman" w:cs="Times New Roman"/>
          <w:spacing w:val="-4"/>
          <w:sz w:val="23"/>
        </w:rPr>
        <w:t>;</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proofErr w:type="spellStart"/>
      <w:r>
        <w:rPr>
          <w:rFonts w:ascii="Times New Roman" w:eastAsia="Times New Roman" w:hAnsi="Times New Roman" w:cs="Times New Roman"/>
          <w:sz w:val="23"/>
        </w:rPr>
        <w:t>o</w:t>
      </w:r>
      <w:r>
        <w:rPr>
          <w:rFonts w:ascii="Times New Roman" w:eastAsia="Times New Roman" w:hAnsi="Times New Roman" w:cs="Times New Roman"/>
          <w:spacing w:val="-4"/>
          <w:sz w:val="23"/>
        </w:rPr>
        <w:t>exigir</w:t>
      </w:r>
      <w:proofErr w:type="spellEnd"/>
      <w:r>
        <w:rPr>
          <w:rFonts w:ascii="Times New Roman" w:eastAsia="Times New Roman" w:hAnsi="Times New Roman" w:cs="Times New Roman"/>
          <w:spacing w:val="-4"/>
          <w:sz w:val="23"/>
        </w:rPr>
        <w:t>.</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4"/>
          <w:sz w:val="23"/>
        </w:rPr>
        <w:t>pessoa</w:t>
      </w:r>
      <w:r>
        <w:rPr>
          <w:rFonts w:ascii="Times New Roman" w:eastAsia="Times New Roman" w:hAnsi="Times New Roman" w:cs="Times New Roman"/>
          <w:spacing w:val="-3"/>
          <w:sz w:val="23"/>
        </w:rPr>
        <w:t>jurídica</w:t>
      </w:r>
      <w:proofErr w:type="spellEnd"/>
      <w:r>
        <w:rPr>
          <w:rFonts w:ascii="Times New Roman" w:eastAsia="Times New Roman" w:hAnsi="Times New Roman" w:cs="Times New Roman"/>
          <w:spacing w:val="-3"/>
          <w:sz w:val="23"/>
        </w:rPr>
        <w:t xml:space="preserve">,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proofErr w:type="gramStart"/>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caso</w:t>
      </w:r>
      <w:proofErr w:type="gram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posse </w:t>
      </w:r>
      <w:proofErr w:type="spellStart"/>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dirigentes</w:t>
      </w:r>
      <w:proofErr w:type="spellEnd"/>
      <w:r>
        <w:rPr>
          <w:rFonts w:ascii="Times New Roman" w:eastAsia="Times New Roman" w:hAnsi="Times New Roman" w:cs="Times New Roman"/>
          <w:spacing w:val="-4"/>
          <w:sz w:val="23"/>
        </w:rPr>
        <w:t>.</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proofErr w:type="spellStart"/>
      <w:r>
        <w:rPr>
          <w:rFonts w:ascii="Times New Roman" w:eastAsia="Times New Roman" w:hAnsi="Times New Roman" w:cs="Times New Roman"/>
          <w:sz w:val="23"/>
        </w:rPr>
        <w:t>o</w:t>
      </w:r>
      <w:r>
        <w:rPr>
          <w:rFonts w:ascii="Times New Roman" w:eastAsia="Times New Roman" w:hAnsi="Times New Roman" w:cs="Times New Roman"/>
          <w:spacing w:val="-3"/>
          <w:sz w:val="23"/>
        </w:rPr>
        <w:t>obteve</w:t>
      </w:r>
      <w:proofErr w:type="spellEnd"/>
      <w:r>
        <w:rPr>
          <w:rFonts w:ascii="Times New Roman" w:eastAsia="Times New Roman" w:hAnsi="Times New Roman" w:cs="Times New Roman"/>
          <w:spacing w:val="-3"/>
          <w:sz w:val="23"/>
        </w:rPr>
        <w:t>.</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proofErr w:type="spellStart"/>
      <w:r>
        <w:rPr>
          <w:rFonts w:ascii="Times New Roman" w:eastAsia="Times New Roman" w:hAnsi="Times New Roman" w:cs="Times New Roman"/>
          <w:spacing w:val="-3"/>
          <w:sz w:val="23"/>
        </w:rPr>
        <w:t>empresalicitante</w:t>
      </w:r>
      <w:proofErr w:type="spellEnd"/>
      <w:r>
        <w:rPr>
          <w:rFonts w:ascii="Times New Roman" w:eastAsia="Times New Roman" w:hAnsi="Times New Roman" w:cs="Times New Roman"/>
          <w:spacing w:val="-3"/>
          <w:sz w:val="23"/>
        </w:rPr>
        <w:t>.</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proofErr w:type="spellStart"/>
      <w:r>
        <w:rPr>
          <w:rFonts w:ascii="Times New Roman" w:eastAsia="Times New Roman" w:hAnsi="Times New Roman" w:cs="Times New Roman"/>
          <w:spacing w:val="-4"/>
          <w:sz w:val="23"/>
        </w:rPr>
        <w:t>autenticidade</w:t>
      </w:r>
      <w:r>
        <w:rPr>
          <w:rFonts w:ascii="Times New Roman" w:eastAsia="Times New Roman" w:hAnsi="Times New Roman" w:cs="Times New Roman"/>
          <w:sz w:val="23"/>
        </w:rPr>
        <w:t>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4"/>
          <w:sz w:val="23"/>
        </w:rPr>
        <w:t>licitante</w:t>
      </w:r>
      <w:proofErr w:type="spellEnd"/>
      <w:r>
        <w:rPr>
          <w:rFonts w:ascii="Times New Roman" w:eastAsia="Times New Roman" w:hAnsi="Times New Roman" w:cs="Times New Roman"/>
          <w:spacing w:val="-4"/>
          <w:sz w:val="23"/>
        </w:rPr>
        <w:t>.</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Complementar nº 123, </w:t>
      </w:r>
      <w:r>
        <w:rPr>
          <w:rFonts w:ascii="Times New Roman" w:eastAsia="Times New Roman" w:hAnsi="Times New Roman" w:cs="Times New Roman"/>
          <w:sz w:val="23"/>
        </w:rPr>
        <w:lastRenderedPageBreak/>
        <w:t>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w:t>
      </w:r>
      <w:proofErr w:type="gramStart"/>
      <w:r>
        <w:rPr>
          <w:rFonts w:ascii="Times New Roman" w:eastAsia="Times New Roman" w:hAnsi="Times New Roman" w:cs="Times New Roman"/>
          <w:sz w:val="23"/>
        </w:rPr>
        <w:t>O licitante microempresa</w:t>
      </w:r>
      <w:proofErr w:type="gramEnd"/>
      <w:r>
        <w:rPr>
          <w:rFonts w:ascii="Times New Roman" w:eastAsia="Times New Roman" w:hAnsi="Times New Roman" w:cs="Times New Roman"/>
          <w:sz w:val="23"/>
        </w:rPr>
        <w:t xml:space="preserve"> ou empresa de pequeno porte que desejar usufruir o regime diferenciado e favorecido em licitações, concedido pela Lei Complementar nº 123/06, deverá declarar no ato de apresentação do credenciamento, que atende os requisitos do artigo 3º da </w:t>
      </w:r>
      <w:proofErr w:type="spellStart"/>
      <w:r>
        <w:rPr>
          <w:rFonts w:ascii="Times New Roman" w:eastAsia="Times New Roman" w:hAnsi="Times New Roman" w:cs="Times New Roman"/>
          <w:sz w:val="23"/>
        </w:rPr>
        <w:t>mencionadaLei</w:t>
      </w:r>
      <w:proofErr w:type="spellEnd"/>
      <w:r>
        <w:rPr>
          <w:rFonts w:ascii="Times New Roman" w:eastAsia="Times New Roman" w:hAnsi="Times New Roman" w:cs="Times New Roman"/>
          <w:sz w:val="23"/>
        </w:rPr>
        <w:t>.</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xml:space="preserve">) ser apresentado(s) obrigatoriamente juntamente com </w:t>
      </w:r>
      <w:proofErr w:type="spellStart"/>
      <w:r>
        <w:rPr>
          <w:rFonts w:ascii="Times New Roman" w:eastAsia="Times New Roman" w:hAnsi="Times New Roman" w:cs="Times New Roman"/>
          <w:sz w:val="23"/>
        </w:rPr>
        <w:t>oCredenciamento</w:t>
      </w:r>
      <w:proofErr w:type="spellEnd"/>
      <w:r>
        <w:rPr>
          <w:rFonts w:ascii="Times New Roman" w:eastAsia="Times New Roman" w:hAnsi="Times New Roman" w:cs="Times New Roman"/>
          <w:sz w:val="23"/>
        </w:rPr>
        <w:t>.</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 xml:space="preserve">(Anexo V </w:t>
      </w:r>
      <w:proofErr w:type="spellStart"/>
      <w:r>
        <w:rPr>
          <w:rFonts w:ascii="Times New Roman" w:eastAsia="Times New Roman" w:hAnsi="Times New Roman" w:cs="Times New Roman"/>
          <w:b/>
          <w:sz w:val="23"/>
        </w:rPr>
        <w:t>doEdital</w:t>
      </w:r>
      <w:proofErr w:type="spellEnd"/>
      <w:r>
        <w:rPr>
          <w:rFonts w:ascii="Times New Roman" w:eastAsia="Times New Roman" w:hAnsi="Times New Roman" w:cs="Times New Roman"/>
          <w:b/>
          <w:sz w:val="23"/>
        </w:rPr>
        <w:t>).</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xml:space="preserve">– declaração de que cumpre plenamente as condições de habilitação. O não atendimento deste quesito, importará na não aceitação </w:t>
      </w:r>
      <w:proofErr w:type="spellStart"/>
      <w:r>
        <w:rPr>
          <w:rFonts w:ascii="Times New Roman" w:eastAsia="Times New Roman" w:hAnsi="Times New Roman" w:cs="Times New Roman"/>
          <w:sz w:val="23"/>
        </w:rPr>
        <w:t>daproposta</w:t>
      </w:r>
      <w:proofErr w:type="spellEnd"/>
      <w:r>
        <w:rPr>
          <w:rFonts w:ascii="Times New Roman" w:eastAsia="Times New Roman" w:hAnsi="Times New Roman" w:cs="Times New Roman"/>
          <w:sz w:val="23"/>
        </w:rPr>
        <w:t>.</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w:t>
      </w:r>
      <w:proofErr w:type="spellStart"/>
      <w:r>
        <w:rPr>
          <w:rFonts w:ascii="Times New Roman" w:eastAsia="Times New Roman" w:hAnsi="Times New Roman" w:cs="Times New Roman"/>
          <w:sz w:val="23"/>
        </w:rPr>
        <w:t>ounão</w:t>
      </w:r>
      <w:proofErr w:type="spellEnd"/>
      <w:r>
        <w:rPr>
          <w:rFonts w:ascii="Times New Roman" w:eastAsia="Times New Roman" w:hAnsi="Times New Roman" w:cs="Times New Roman"/>
          <w:sz w:val="23"/>
        </w:rPr>
        <w:t>;</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HABILITAÇÃO"</w:t>
      </w:r>
      <w:r>
        <w:rPr>
          <w:rFonts w:ascii="Times New Roman" w:eastAsia="Times New Roman" w:hAnsi="Times New Roman" w:cs="Times New Roman"/>
          <w:sz w:val="23"/>
        </w:rPr>
        <w:t>no</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 xml:space="preserve">I e II </w:t>
      </w:r>
      <w:proofErr w:type="spellStart"/>
      <w:r>
        <w:rPr>
          <w:rFonts w:ascii="Times New Roman" w:eastAsia="Times New Roman" w:hAnsi="Times New Roman" w:cs="Times New Roman"/>
          <w:sz w:val="23"/>
        </w:rPr>
        <w:t>a</w:t>
      </w:r>
      <w:r>
        <w:rPr>
          <w:rFonts w:ascii="Times New Roman" w:eastAsia="Times New Roman" w:hAnsi="Times New Roman" w:cs="Times New Roman"/>
          <w:spacing w:val="-3"/>
          <w:sz w:val="23"/>
        </w:rPr>
        <w:t>seguir</w:t>
      </w:r>
      <w:proofErr w:type="spellEnd"/>
      <w:r>
        <w:rPr>
          <w:rFonts w:ascii="Times New Roman" w:eastAsia="Times New Roman" w:hAnsi="Times New Roman" w:cs="Times New Roman"/>
          <w:spacing w:val="-3"/>
          <w:sz w:val="23"/>
        </w:rPr>
        <w:t>:</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293837">
        <w:rPr>
          <w:rFonts w:ascii="Times New Roman" w:eastAsia="Times New Roman" w:hAnsi="Times New Roman" w:cs="Times New Roman"/>
          <w:sz w:val="23"/>
        </w:rPr>
        <w:t>11</w:t>
      </w:r>
      <w:r>
        <w:rPr>
          <w:rFonts w:ascii="Times New Roman" w:eastAsia="Times New Roman" w:hAnsi="Times New Roman" w:cs="Times New Roman"/>
          <w:sz w:val="23"/>
        </w:rPr>
        <w:t>/</w:t>
      </w:r>
      <w:r w:rsidR="004A2BB7">
        <w:rPr>
          <w:rFonts w:ascii="Times New Roman" w:eastAsia="Times New Roman" w:hAnsi="Times New Roman" w:cs="Times New Roman"/>
          <w:sz w:val="23"/>
        </w:rPr>
        <w:t>2019</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293837">
        <w:rPr>
          <w:rFonts w:ascii="Times New Roman" w:eastAsia="Times New Roman" w:hAnsi="Times New Roman" w:cs="Times New Roman"/>
          <w:sz w:val="23"/>
        </w:rPr>
        <w:t>11</w:t>
      </w:r>
      <w:r>
        <w:rPr>
          <w:rFonts w:ascii="Times New Roman" w:eastAsia="Times New Roman" w:hAnsi="Times New Roman" w:cs="Times New Roman"/>
          <w:sz w:val="23"/>
        </w:rPr>
        <w:t>/</w:t>
      </w:r>
      <w:r w:rsidR="004A2BB7">
        <w:rPr>
          <w:rFonts w:ascii="Times New Roman" w:eastAsia="Times New Roman" w:hAnsi="Times New Roman" w:cs="Times New Roman"/>
          <w:sz w:val="23"/>
        </w:rPr>
        <w:t>2019</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proofErr w:type="spellStart"/>
      <w:r>
        <w:rPr>
          <w:rFonts w:ascii="Times New Roman" w:eastAsia="Times New Roman" w:hAnsi="Times New Roman" w:cs="Times New Roman"/>
          <w:spacing w:val="-4"/>
          <w:sz w:val="23"/>
        </w:rPr>
        <w:t>designado</w:t>
      </w:r>
      <w:r>
        <w:rPr>
          <w:rFonts w:ascii="Times New Roman" w:eastAsia="Times New Roman" w:hAnsi="Times New Roman" w:cs="Times New Roman"/>
          <w:sz w:val="23"/>
        </w:rPr>
        <w:t>pela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sessão</w:t>
      </w:r>
      <w:proofErr w:type="spellEnd"/>
      <w:r>
        <w:rPr>
          <w:rFonts w:ascii="Times New Roman" w:eastAsia="Times New Roman" w:hAnsi="Times New Roman" w:cs="Times New Roman"/>
          <w:spacing w:val="-3"/>
          <w:sz w:val="23"/>
        </w:rPr>
        <w:t>.</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3"/>
          <w:sz w:val="23"/>
        </w:rPr>
        <w:t>Brasil</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por </w:t>
      </w:r>
      <w:proofErr w:type="spellStart"/>
      <w:r>
        <w:rPr>
          <w:rFonts w:ascii="Times New Roman" w:eastAsia="Times New Roman" w:hAnsi="Times New Roman" w:cs="Times New Roman"/>
          <w:spacing w:val="-3"/>
          <w:sz w:val="23"/>
        </w:rPr>
        <w:t>tradutorjuramentado</w:t>
      </w:r>
      <w:proofErr w:type="spell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3"/>
          <w:sz w:val="23"/>
        </w:rPr>
        <w:t>presentelicitação</w:t>
      </w:r>
      <w:proofErr w:type="spellEnd"/>
      <w:r>
        <w:rPr>
          <w:rFonts w:ascii="Times New Roman" w:eastAsia="Times New Roman" w:hAnsi="Times New Roman" w:cs="Times New Roman"/>
          <w:spacing w:val="-3"/>
          <w:sz w:val="23"/>
        </w:rPr>
        <w:t>.</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proofErr w:type="spellStart"/>
      <w:r>
        <w:rPr>
          <w:rFonts w:ascii="Times New Roman" w:eastAsia="Times New Roman" w:hAnsi="Times New Roman" w:cs="Times New Roman"/>
          <w:spacing w:val="-4"/>
          <w:sz w:val="23"/>
        </w:rPr>
        <w:t>mesmo</w:t>
      </w:r>
      <w:r>
        <w:rPr>
          <w:rFonts w:ascii="Times New Roman" w:eastAsia="Times New Roman" w:hAnsi="Times New Roman" w:cs="Times New Roman"/>
          <w:spacing w:val="-3"/>
          <w:sz w:val="23"/>
        </w:rPr>
        <w:t>autenticadas</w:t>
      </w:r>
      <w:proofErr w:type="spellEnd"/>
      <w:r>
        <w:rPr>
          <w:rFonts w:ascii="Times New Roman" w:eastAsia="Times New Roman" w:hAnsi="Times New Roman" w:cs="Times New Roman"/>
          <w:spacing w:val="-3"/>
          <w:sz w:val="23"/>
        </w:rPr>
        <w:t xml:space="preserve">, </w:t>
      </w:r>
      <w:proofErr w:type="spellStart"/>
      <w:r>
        <w:rPr>
          <w:rFonts w:ascii="Times New Roman" w:eastAsia="Times New Roman" w:hAnsi="Times New Roman" w:cs="Times New Roman"/>
          <w:spacing w:val="-4"/>
          <w:sz w:val="23"/>
        </w:rPr>
        <w:t>admitindo-se</w:t>
      </w:r>
      <w:r>
        <w:rPr>
          <w:rFonts w:ascii="Times New Roman" w:eastAsia="Times New Roman" w:hAnsi="Times New Roman" w:cs="Times New Roman"/>
          <w:spacing w:val="-3"/>
          <w:sz w:val="23"/>
        </w:rPr>
        <w:t>fotos</w:t>
      </w:r>
      <w:proofErr w:type="spellEnd"/>
      <w:r>
        <w:rPr>
          <w:rFonts w:ascii="Times New Roman" w:eastAsia="Times New Roman" w:hAnsi="Times New Roman" w:cs="Times New Roman"/>
          <w:spacing w:val="-3"/>
          <w:sz w:val="23"/>
        </w:rPr>
        <w:t xml:space="preserve">, </w:t>
      </w:r>
      <w:proofErr w:type="spellStart"/>
      <w:proofErr w:type="gramStart"/>
      <w:r>
        <w:rPr>
          <w:rFonts w:ascii="Times New Roman" w:eastAsia="Times New Roman" w:hAnsi="Times New Roman" w:cs="Times New Roman"/>
          <w:spacing w:val="-4"/>
          <w:sz w:val="23"/>
        </w:rPr>
        <w:t>gravuras,</w:t>
      </w:r>
      <w:r>
        <w:rPr>
          <w:rFonts w:ascii="Times New Roman" w:eastAsia="Times New Roman" w:hAnsi="Times New Roman" w:cs="Times New Roman"/>
          <w:spacing w:val="-3"/>
          <w:sz w:val="23"/>
        </w:rPr>
        <w:t>desenhos</w:t>
      </w:r>
      <w:proofErr w:type="spellEnd"/>
      <w:proofErr w:type="gramEnd"/>
      <w:r>
        <w:rPr>
          <w:rFonts w:ascii="Times New Roman" w:eastAsia="Times New Roman" w:hAnsi="Times New Roman" w:cs="Times New Roman"/>
          <w:spacing w:val="-3"/>
          <w:sz w:val="23"/>
        </w:rPr>
        <w:t xml:space="preserve">, </w:t>
      </w:r>
      <w:proofErr w:type="spellStart"/>
      <w:r>
        <w:rPr>
          <w:rFonts w:ascii="Times New Roman" w:eastAsia="Times New Roman" w:hAnsi="Times New Roman" w:cs="Times New Roman"/>
          <w:spacing w:val="-4"/>
          <w:sz w:val="23"/>
        </w:rPr>
        <w:t>gráficos</w:t>
      </w:r>
      <w:r>
        <w:rPr>
          <w:rFonts w:ascii="Times New Roman" w:eastAsia="Times New Roman" w:hAnsi="Times New Roman" w:cs="Times New Roman"/>
          <w:sz w:val="23"/>
        </w:rPr>
        <w:t>ou</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deverá atender aos </w:t>
      </w:r>
      <w:proofErr w:type="spellStart"/>
      <w:r>
        <w:rPr>
          <w:rFonts w:ascii="Times New Roman" w:eastAsia="Times New Roman" w:hAnsi="Times New Roman" w:cs="Times New Roman"/>
          <w:spacing w:val="-3"/>
          <w:sz w:val="23"/>
        </w:rPr>
        <w:t>seguintesrequisitos</w:t>
      </w:r>
      <w:proofErr w:type="spellEnd"/>
      <w:r>
        <w:rPr>
          <w:rFonts w:ascii="Times New Roman" w:eastAsia="Times New Roman" w:hAnsi="Times New Roman" w:cs="Times New Roman"/>
          <w:spacing w:val="-3"/>
          <w:sz w:val="23"/>
        </w:rPr>
        <w:t>:</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os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roofErr w:type="spellEnd"/>
      <w:r>
        <w:rPr>
          <w:rFonts w:ascii="Times New Roman" w:eastAsia="Times New Roman" w:hAnsi="Times New Roman" w:cs="Times New Roman"/>
          <w:spacing w:val="-3"/>
          <w:sz w:val="23"/>
        </w:rPr>
        <w:t>;</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3"/>
          <w:sz w:val="23"/>
        </w:rPr>
        <w:t>contratação</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8.1.5 - A proposta poderá ser apresentada para um item ou para tantos quantos sejam de conveniência da licitante, dentro dos quantitativos máximos previstos no objeto </w:t>
      </w:r>
      <w:proofErr w:type="spellStart"/>
      <w:r>
        <w:rPr>
          <w:rFonts w:ascii="Times New Roman" w:eastAsia="Times New Roman" w:hAnsi="Times New Roman" w:cs="Times New Roman"/>
          <w:b/>
          <w:sz w:val="23"/>
        </w:rPr>
        <w:t>desteedital</w:t>
      </w:r>
      <w:proofErr w:type="spellEnd"/>
      <w:r>
        <w:rPr>
          <w:rFonts w:ascii="Times New Roman" w:eastAsia="Times New Roman" w:hAnsi="Times New Roman" w:cs="Times New Roman"/>
          <w:b/>
          <w:sz w:val="23"/>
        </w:rPr>
        <w:t>;</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w:t>
      </w:r>
      <w:proofErr w:type="spellStart"/>
      <w:r>
        <w:rPr>
          <w:rFonts w:ascii="Times New Roman" w:eastAsia="Times New Roman" w:hAnsi="Times New Roman" w:cs="Times New Roman"/>
          <w:b/>
          <w:sz w:val="23"/>
          <w:u w:val="thick"/>
        </w:rPr>
        <w:t>dedesclassificação</w:t>
      </w:r>
      <w:proofErr w:type="spellEnd"/>
      <w:r>
        <w:rPr>
          <w:rFonts w:ascii="Times New Roman" w:eastAsia="Times New Roman" w:hAnsi="Times New Roman" w:cs="Times New Roman"/>
          <w:b/>
          <w:sz w:val="23"/>
          <w:u w:val="thick"/>
        </w:rPr>
        <w:t>;</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w:t>
      </w:r>
      <w:proofErr w:type="spellStart"/>
      <w:r>
        <w:rPr>
          <w:rFonts w:ascii="Times New Roman" w:eastAsia="Times New Roman" w:hAnsi="Times New Roman" w:cs="Times New Roman"/>
          <w:b/>
          <w:sz w:val="23"/>
          <w:u w:val="thick"/>
        </w:rPr>
        <w:t>modolegível</w:t>
      </w:r>
      <w:proofErr w:type="spellEnd"/>
      <w:r>
        <w:rPr>
          <w:rFonts w:ascii="Times New Roman" w:eastAsia="Times New Roman" w:hAnsi="Times New Roman" w:cs="Times New Roman"/>
          <w:b/>
          <w:sz w:val="23"/>
          <w:u w:val="thick"/>
        </w:rPr>
        <w:t>.</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proofErr w:type="spellStart"/>
      <w:r>
        <w:rPr>
          <w:rFonts w:ascii="Times New Roman" w:eastAsia="Times New Roman" w:hAnsi="Times New Roman" w:cs="Times New Roman"/>
          <w:sz w:val="23"/>
        </w:rPr>
        <w:t>o</w:t>
      </w:r>
      <w:r>
        <w:rPr>
          <w:rFonts w:ascii="Times New Roman" w:eastAsia="Times New Roman" w:hAnsi="Times New Roman" w:cs="Times New Roman"/>
          <w:spacing w:val="-3"/>
          <w:sz w:val="23"/>
        </w:rPr>
        <w:t>primeiro</w:t>
      </w:r>
      <w:proofErr w:type="spellEnd"/>
      <w:r>
        <w:rPr>
          <w:rFonts w:ascii="Times New Roman" w:eastAsia="Times New Roman" w:hAnsi="Times New Roman" w:cs="Times New Roman"/>
          <w:spacing w:val="-3"/>
          <w:sz w:val="23"/>
        </w:rPr>
        <w:t>.</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proofErr w:type="spellStart"/>
      <w:r>
        <w:rPr>
          <w:rFonts w:ascii="Times New Roman" w:eastAsia="Times New Roman" w:hAnsi="Times New Roman" w:cs="Times New Roman"/>
          <w:spacing w:val="-4"/>
          <w:sz w:val="23"/>
        </w:rPr>
        <w:t>deverá</w:t>
      </w:r>
      <w:r>
        <w:rPr>
          <w:rFonts w:ascii="Times New Roman" w:eastAsia="Times New Roman" w:hAnsi="Times New Roman" w:cs="Times New Roman"/>
          <w:spacing w:val="-3"/>
          <w:sz w:val="23"/>
        </w:rPr>
        <w:t>limitar-se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proofErr w:type="spellStart"/>
      <w:proofErr w:type="gramStart"/>
      <w:r>
        <w:rPr>
          <w:rFonts w:ascii="Times New Roman" w:eastAsia="Times New Roman" w:hAnsi="Times New Roman" w:cs="Times New Roman"/>
          <w:spacing w:val="-4"/>
          <w:sz w:val="23"/>
        </w:rPr>
        <w:t>licitação,</w:t>
      </w:r>
      <w:r>
        <w:rPr>
          <w:rFonts w:ascii="Times New Roman" w:eastAsia="Times New Roman" w:hAnsi="Times New Roman" w:cs="Times New Roman"/>
          <w:spacing w:val="-3"/>
          <w:sz w:val="23"/>
        </w:rPr>
        <w:t>sendo</w:t>
      </w:r>
      <w:proofErr w:type="spellEnd"/>
      <w:proofErr w:type="gramEnd"/>
      <w:r>
        <w:rPr>
          <w:rFonts w:ascii="Times New Roman" w:eastAsia="Times New Roman" w:hAnsi="Times New Roman" w:cs="Times New Roman"/>
          <w:spacing w:val="-3"/>
          <w:sz w:val="23"/>
        </w:rPr>
        <w:t xml:space="preserve">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proofErr w:type="spellStart"/>
      <w:proofErr w:type="gramStart"/>
      <w:r>
        <w:rPr>
          <w:rFonts w:ascii="Times New Roman" w:eastAsia="Times New Roman" w:hAnsi="Times New Roman" w:cs="Times New Roman"/>
          <w:spacing w:val="-4"/>
          <w:sz w:val="23"/>
        </w:rPr>
        <w:t>expressa,</w:t>
      </w:r>
      <w:r>
        <w:rPr>
          <w:rFonts w:ascii="Times New Roman" w:eastAsia="Times New Roman" w:hAnsi="Times New Roman" w:cs="Times New Roman"/>
          <w:sz w:val="23"/>
        </w:rPr>
        <w:t>a</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pacing w:val="-4"/>
          <w:sz w:val="23"/>
        </w:rPr>
        <w:t>simples</w:t>
      </w:r>
      <w:r>
        <w:rPr>
          <w:rFonts w:ascii="Times New Roman" w:eastAsia="Times New Roman" w:hAnsi="Times New Roman" w:cs="Times New Roman"/>
          <w:spacing w:val="-3"/>
          <w:sz w:val="23"/>
        </w:rPr>
        <w:t>apresentação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4"/>
          <w:sz w:val="23"/>
        </w:rPr>
        <w:t>estrita</w:t>
      </w:r>
      <w:r>
        <w:rPr>
          <w:rFonts w:ascii="Times New Roman" w:eastAsia="Times New Roman" w:hAnsi="Times New Roman" w:cs="Times New Roman"/>
          <w:spacing w:val="-3"/>
          <w:sz w:val="23"/>
        </w:rPr>
        <w:t>observância</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proofErr w:type="spellStart"/>
      <w:r>
        <w:rPr>
          <w:rFonts w:ascii="Times New Roman" w:eastAsia="Times New Roman" w:hAnsi="Times New Roman" w:cs="Times New Roman"/>
          <w:spacing w:val="-3"/>
          <w:sz w:val="23"/>
        </w:rPr>
        <w:t>desteEdital</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3"/>
          <w:sz w:val="23"/>
        </w:rPr>
        <w:t>uso</w:t>
      </w:r>
      <w:proofErr w:type="spellEnd"/>
      <w:r>
        <w:rPr>
          <w:rFonts w:ascii="Times New Roman" w:eastAsia="Times New Roman" w:hAnsi="Times New Roman" w:cs="Times New Roman"/>
          <w:spacing w:val="-3"/>
          <w:sz w:val="23"/>
        </w:rPr>
        <w:t>.</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proofErr w:type="gramStart"/>
      <w:r>
        <w:rPr>
          <w:rFonts w:ascii="Times New Roman" w:eastAsia="Times New Roman" w:hAnsi="Times New Roman" w:cs="Times New Roman"/>
          <w:spacing w:val="-3"/>
          <w:sz w:val="23"/>
        </w:rPr>
        <w:t>ato  convocatório</w:t>
      </w:r>
      <w:proofErr w:type="gram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(ENVELOPE </w:t>
      </w:r>
      <w:proofErr w:type="gramStart"/>
      <w:r>
        <w:rPr>
          <w:rFonts w:ascii="Times New Roman" w:eastAsia="Times New Roman" w:hAnsi="Times New Roman" w:cs="Times New Roman"/>
          <w:b/>
          <w:spacing w:val="-3"/>
          <w:sz w:val="23"/>
        </w:rPr>
        <w:t>N.º</w:t>
      </w:r>
      <w:proofErr w:type="gramEnd"/>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w:t>
      </w:r>
      <w:proofErr w:type="spellStart"/>
      <w:r>
        <w:rPr>
          <w:rFonts w:ascii="Times New Roman" w:eastAsia="Times New Roman" w:hAnsi="Times New Roman" w:cs="Times New Roman"/>
          <w:b/>
          <w:spacing w:val="-3"/>
          <w:sz w:val="23"/>
        </w:rPr>
        <w:t>anexoIII</w:t>
      </w:r>
      <w:proofErr w:type="spellEnd"/>
      <w:r>
        <w:rPr>
          <w:rFonts w:ascii="Times New Roman" w:eastAsia="Times New Roman" w:hAnsi="Times New Roman" w:cs="Times New Roman"/>
          <w:b/>
          <w:spacing w:val="-3"/>
          <w:sz w:val="23"/>
        </w:rPr>
        <w:t>).</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proofErr w:type="spellStart"/>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3"/>
          <w:sz w:val="23"/>
        </w:rPr>
        <w:t>Jurídica</w:t>
      </w:r>
      <w:proofErr w:type="spellEnd"/>
      <w:r>
        <w:rPr>
          <w:rFonts w:ascii="Times New Roman" w:eastAsia="Times New Roman" w:hAnsi="Times New Roman" w:cs="Times New Roman"/>
          <w:b/>
          <w:spacing w:val="-3"/>
          <w:sz w:val="23"/>
        </w:rPr>
        <w:t>.</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empresaindividual</w:t>
      </w:r>
      <w:proofErr w:type="spellEnd"/>
      <w:r>
        <w:rPr>
          <w:rFonts w:ascii="Times New Roman" w:eastAsia="Times New Roman" w:hAnsi="Times New Roman" w:cs="Times New Roman"/>
          <w:spacing w:val="-4"/>
          <w:sz w:val="23"/>
        </w:rPr>
        <w:t>;</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z w:val="23"/>
        </w:rPr>
        <w:t>seus</w:t>
      </w:r>
      <w:r>
        <w:rPr>
          <w:rFonts w:ascii="Times New Roman" w:eastAsia="Times New Roman" w:hAnsi="Times New Roman" w:cs="Times New Roman"/>
          <w:spacing w:val="-4"/>
          <w:sz w:val="23"/>
        </w:rPr>
        <w:t>administradores</w:t>
      </w:r>
      <w:proofErr w:type="spellEnd"/>
      <w:r>
        <w:rPr>
          <w:rFonts w:ascii="Times New Roman" w:eastAsia="Times New Roman" w:hAnsi="Times New Roman" w:cs="Times New Roman"/>
          <w:spacing w:val="-4"/>
          <w:sz w:val="23"/>
        </w:rPr>
        <w:t>;</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proofErr w:type="spellStart"/>
      <w:r>
        <w:rPr>
          <w:rFonts w:ascii="Times New Roman" w:eastAsia="Times New Roman" w:hAnsi="Times New Roman" w:cs="Times New Roman"/>
          <w:sz w:val="23"/>
        </w:rPr>
        <w:t>o</w:t>
      </w:r>
      <w:r>
        <w:rPr>
          <w:rFonts w:ascii="Times New Roman" w:eastAsia="Times New Roman" w:hAnsi="Times New Roman" w:cs="Times New Roman"/>
          <w:spacing w:val="-4"/>
          <w:sz w:val="23"/>
        </w:rPr>
        <w:t>exigir</w:t>
      </w:r>
      <w:proofErr w:type="spellEnd"/>
      <w:r>
        <w:rPr>
          <w:rFonts w:ascii="Times New Roman" w:eastAsia="Times New Roman" w:hAnsi="Times New Roman" w:cs="Times New Roman"/>
          <w:spacing w:val="-4"/>
          <w:sz w:val="23"/>
        </w:rPr>
        <w:t>.</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proofErr w:type="spellStart"/>
      <w:r>
        <w:rPr>
          <w:rFonts w:ascii="Times New Roman" w:eastAsia="Times New Roman" w:hAnsi="Times New Roman" w:cs="Times New Roman"/>
          <w:b/>
          <w:spacing w:val="-4"/>
          <w:sz w:val="23"/>
        </w:rPr>
        <w:t>Regularidade</w:t>
      </w:r>
      <w:r>
        <w:rPr>
          <w:rFonts w:ascii="Times New Roman" w:eastAsia="Times New Roman" w:hAnsi="Times New Roman" w:cs="Times New Roman"/>
          <w:b/>
          <w:spacing w:val="-3"/>
          <w:sz w:val="23"/>
        </w:rPr>
        <w:t>Fiscal</w:t>
      </w:r>
      <w:proofErr w:type="spellEnd"/>
      <w:r>
        <w:rPr>
          <w:rFonts w:ascii="Times New Roman" w:eastAsia="Times New Roman" w:hAnsi="Times New Roman" w:cs="Times New Roman"/>
          <w:b/>
          <w:spacing w:val="-3"/>
          <w:sz w:val="23"/>
        </w:rPr>
        <w:t>:</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 </w:t>
      </w:r>
      <w:proofErr w:type="gramStart"/>
      <w:r>
        <w:rPr>
          <w:rFonts w:ascii="Times New Roman" w:eastAsia="Times New Roman" w:hAnsi="Times New Roman" w:cs="Times New Roman"/>
          <w:spacing w:val="-3"/>
          <w:sz w:val="23"/>
        </w:rPr>
        <w:t>Jurídica</w:t>
      </w:r>
      <w:r>
        <w:rPr>
          <w:rFonts w:ascii="Times New Roman" w:eastAsia="Times New Roman" w:hAnsi="Times New Roman" w:cs="Times New Roman"/>
          <w:spacing w:val="-4"/>
          <w:sz w:val="23"/>
        </w:rPr>
        <w:t>(</w:t>
      </w:r>
      <w:proofErr w:type="gramEnd"/>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proofErr w:type="gramStart"/>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objeto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proofErr w:type="spellStart"/>
      <w:r>
        <w:rPr>
          <w:rFonts w:ascii="Times New Roman" w:eastAsia="Times New Roman" w:hAnsi="Times New Roman" w:cs="Times New Roman"/>
          <w:sz w:val="23"/>
        </w:rPr>
        <w:t>dalei</w:t>
      </w:r>
      <w:proofErr w:type="spellEnd"/>
      <w:r>
        <w:rPr>
          <w:rFonts w:ascii="Times New Roman" w:eastAsia="Times New Roman" w:hAnsi="Times New Roman" w:cs="Times New Roman"/>
          <w:sz w:val="23"/>
        </w:rPr>
        <w:t>;</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lei</w:t>
      </w:r>
      <w:proofErr w:type="spellEnd"/>
      <w:r>
        <w:rPr>
          <w:rFonts w:ascii="Times New Roman" w:eastAsia="Times New Roman" w:hAnsi="Times New Roman" w:cs="Times New Roman"/>
          <w:spacing w:val="-3"/>
          <w:sz w:val="23"/>
        </w:rPr>
        <w:t>;</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lei</w:t>
      </w:r>
      <w:proofErr w:type="spellEnd"/>
      <w:r>
        <w:rPr>
          <w:rFonts w:ascii="Times New Roman" w:eastAsia="Times New Roman" w:hAnsi="Times New Roman" w:cs="Times New Roman"/>
          <w:spacing w:val="-3"/>
          <w:sz w:val="23"/>
        </w:rPr>
        <w:t>;</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Caixa </w:t>
      </w:r>
      <w:proofErr w:type="spellStart"/>
      <w:r>
        <w:rPr>
          <w:rFonts w:ascii="Times New Roman" w:eastAsia="Times New Roman" w:hAnsi="Times New Roman" w:cs="Times New Roman"/>
          <w:spacing w:val="-3"/>
          <w:sz w:val="23"/>
        </w:rPr>
        <w:t>Econômica</w:t>
      </w:r>
      <w:r>
        <w:rPr>
          <w:rFonts w:ascii="Times New Roman" w:eastAsia="Times New Roman" w:hAnsi="Times New Roman" w:cs="Times New Roman"/>
          <w:spacing w:val="-4"/>
          <w:sz w:val="23"/>
        </w:rPr>
        <w:t>Federal</w:t>
      </w:r>
      <w:proofErr w:type="spellEnd"/>
      <w:r>
        <w:rPr>
          <w:rFonts w:ascii="Times New Roman" w:eastAsia="Times New Roman" w:hAnsi="Times New Roman" w:cs="Times New Roman"/>
          <w:spacing w:val="-4"/>
          <w:sz w:val="23"/>
        </w:rPr>
        <w:t>;</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proofErr w:type="spellStart"/>
      <w:r>
        <w:rPr>
          <w:rFonts w:ascii="Times New Roman" w:eastAsia="Times New Roman" w:hAnsi="Times New Roman" w:cs="Times New Roman"/>
          <w:b/>
          <w:spacing w:val="-4"/>
          <w:sz w:val="23"/>
        </w:rPr>
        <w:t>QualificaçãoEconômico-Financeira</w:t>
      </w:r>
      <w:proofErr w:type="spellEnd"/>
      <w:r>
        <w:rPr>
          <w:rFonts w:ascii="Times New Roman" w:eastAsia="Times New Roman" w:hAnsi="Times New Roman" w:cs="Times New Roman"/>
          <w:b/>
          <w:spacing w:val="-4"/>
          <w:sz w:val="23"/>
        </w:rPr>
        <w:t>:</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3"/>
          <w:sz w:val="23"/>
        </w:rPr>
        <w:t>pessoa</w:t>
      </w:r>
      <w:r>
        <w:rPr>
          <w:rFonts w:ascii="Times New Roman" w:eastAsia="Times New Roman" w:hAnsi="Times New Roman" w:cs="Times New Roman"/>
          <w:spacing w:val="-4"/>
          <w:sz w:val="23"/>
        </w:rPr>
        <w:t>jurídica</w:t>
      </w:r>
      <w:proofErr w:type="spellEnd"/>
      <w:r>
        <w:rPr>
          <w:rFonts w:ascii="Times New Roman" w:eastAsia="Times New Roman" w:hAnsi="Times New Roman" w:cs="Times New Roman"/>
          <w:spacing w:val="-4"/>
          <w:sz w:val="23"/>
        </w:rPr>
        <w:t>.</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proofErr w:type="spellStart"/>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3"/>
          <w:sz w:val="23"/>
        </w:rPr>
        <w:t>Técnica</w:t>
      </w:r>
      <w:proofErr w:type="spellEnd"/>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9.2.1 - Serão feitas consulta ao serviço de verificação de autenticidade das Certidões emitidas pela Internet, ficando as proponentes dispensadas </w:t>
      </w:r>
      <w:proofErr w:type="spellStart"/>
      <w:r>
        <w:rPr>
          <w:rFonts w:ascii="Times New Roman" w:eastAsia="Times New Roman" w:hAnsi="Times New Roman" w:cs="Times New Roman"/>
          <w:b/>
          <w:sz w:val="23"/>
        </w:rPr>
        <w:t>deautenticá-las</w:t>
      </w:r>
      <w:proofErr w:type="spellEnd"/>
      <w:r>
        <w:rPr>
          <w:rFonts w:ascii="Times New Roman" w:eastAsia="Times New Roman" w:hAnsi="Times New Roman" w:cs="Times New Roman"/>
          <w:b/>
          <w:sz w:val="23"/>
        </w:rPr>
        <w:t>.</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z w:val="23"/>
        </w:rPr>
        <w:t>seus</w:t>
      </w:r>
      <w:r>
        <w:rPr>
          <w:rFonts w:ascii="Times New Roman" w:eastAsia="Times New Roman" w:hAnsi="Times New Roman" w:cs="Times New Roman"/>
          <w:spacing w:val="-3"/>
          <w:sz w:val="23"/>
        </w:rPr>
        <w:t>Anexos</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proofErr w:type="spellStart"/>
      <w:r>
        <w:rPr>
          <w:rFonts w:ascii="Times New Roman" w:eastAsia="Times New Roman" w:hAnsi="Times New Roman" w:cs="Times New Roman"/>
          <w:spacing w:val="-3"/>
          <w:sz w:val="23"/>
        </w:rPr>
        <w:t>parahabilitação</w:t>
      </w:r>
      <w:proofErr w:type="spellEnd"/>
      <w:r>
        <w:rPr>
          <w:rFonts w:ascii="Times New Roman" w:eastAsia="Times New Roman" w:hAnsi="Times New Roman" w:cs="Times New Roman"/>
          <w:spacing w:val="-3"/>
          <w:sz w:val="23"/>
        </w:rPr>
        <w:t>.</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proofErr w:type="spellStart"/>
      <w:r>
        <w:rPr>
          <w:rFonts w:ascii="Times New Roman" w:eastAsia="Times New Roman" w:hAnsi="Times New Roman" w:cs="Times New Roman"/>
          <w:spacing w:val="-3"/>
          <w:sz w:val="23"/>
        </w:rPr>
        <w:t>mesmasdocumentações</w:t>
      </w:r>
      <w:proofErr w:type="spellEnd"/>
      <w:r>
        <w:rPr>
          <w:rFonts w:ascii="Times New Roman" w:eastAsia="Times New Roman" w:hAnsi="Times New Roman" w:cs="Times New Roman"/>
          <w:spacing w:val="-3"/>
          <w:sz w:val="23"/>
        </w:rPr>
        <w:t>.</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lastRenderedPageBreak/>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proofErr w:type="spellStart"/>
      <w:r>
        <w:rPr>
          <w:rFonts w:ascii="Times New Roman" w:eastAsia="Times New Roman" w:hAnsi="Times New Roman" w:cs="Times New Roman"/>
          <w:spacing w:val="-4"/>
          <w:sz w:val="23"/>
        </w:rPr>
        <w:t>Documentos</w:t>
      </w:r>
      <w:r>
        <w:rPr>
          <w:rFonts w:ascii="Times New Roman" w:eastAsia="Times New Roman" w:hAnsi="Times New Roman" w:cs="Times New Roman"/>
          <w:spacing w:val="-3"/>
          <w:sz w:val="23"/>
        </w:rPr>
        <w:t>Relacionados</w:t>
      </w:r>
      <w:proofErr w:type="spellEnd"/>
      <w:r>
        <w:rPr>
          <w:rFonts w:ascii="Times New Roman" w:eastAsia="Times New Roman" w:hAnsi="Times New Roman" w:cs="Times New Roman"/>
          <w:spacing w:val="-3"/>
          <w:sz w:val="23"/>
        </w:rPr>
        <w:t xml:space="preser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proofErr w:type="spellStart"/>
      <w:r>
        <w:rPr>
          <w:rFonts w:ascii="Times New Roman" w:eastAsia="Times New Roman" w:hAnsi="Times New Roman" w:cs="Times New Roman"/>
          <w:spacing w:val="-4"/>
          <w:sz w:val="23"/>
        </w:rPr>
        <w:t>deverão</w:t>
      </w:r>
      <w:r>
        <w:rPr>
          <w:rFonts w:ascii="Times New Roman" w:eastAsia="Times New Roman" w:hAnsi="Times New Roman" w:cs="Times New Roman"/>
          <w:sz w:val="23"/>
        </w:rPr>
        <w:t>vir</w:t>
      </w:r>
      <w:proofErr w:type="spellEnd"/>
      <w:r>
        <w:rPr>
          <w:rFonts w:ascii="Times New Roman" w:eastAsia="Times New Roman" w:hAnsi="Times New Roman" w:cs="Times New Roman"/>
          <w:sz w:val="23"/>
        </w:rPr>
        <w:t xml:space="preserve">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w:t>
      </w:r>
      <w:proofErr w:type="spellStart"/>
      <w:r>
        <w:rPr>
          <w:rFonts w:ascii="Times New Roman" w:eastAsia="Times New Roman" w:hAnsi="Times New Roman" w:cs="Times New Roman"/>
          <w:b/>
          <w:spacing w:val="-4"/>
          <w:sz w:val="23"/>
        </w:rPr>
        <w:t>ENVELOPE</w:t>
      </w:r>
      <w:r>
        <w:rPr>
          <w:rFonts w:ascii="Times New Roman" w:eastAsia="Times New Roman" w:hAnsi="Times New Roman" w:cs="Times New Roman"/>
          <w:b/>
          <w:spacing w:val="-3"/>
          <w:sz w:val="23"/>
        </w:rPr>
        <w:t>N.º</w:t>
      </w:r>
      <w:proofErr w:type="spell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proofErr w:type="spellStart"/>
      <w:r>
        <w:rPr>
          <w:rFonts w:ascii="Times New Roman" w:eastAsia="Times New Roman" w:hAnsi="Times New Roman" w:cs="Times New Roman"/>
          <w:sz w:val="23"/>
        </w:rPr>
        <w:t>sua</w:t>
      </w:r>
      <w:r>
        <w:rPr>
          <w:rFonts w:ascii="Times New Roman" w:eastAsia="Times New Roman" w:hAnsi="Times New Roman" w:cs="Times New Roman"/>
          <w:spacing w:val="-4"/>
          <w:sz w:val="23"/>
        </w:rPr>
        <w:t>análise</w:t>
      </w:r>
      <w:proofErr w:type="spellEnd"/>
      <w:r>
        <w:rPr>
          <w:rFonts w:ascii="Times New Roman" w:eastAsia="Times New Roman" w:hAnsi="Times New Roman" w:cs="Times New Roman"/>
          <w:spacing w:val="-4"/>
          <w:sz w:val="23"/>
        </w:rPr>
        <w:t>.</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proofErr w:type="spellStart"/>
      <w:r>
        <w:rPr>
          <w:rFonts w:ascii="Times New Roman" w:eastAsia="Times New Roman" w:hAnsi="Times New Roman" w:cs="Times New Roman"/>
          <w:spacing w:val="-4"/>
          <w:sz w:val="23"/>
        </w:rPr>
        <w:t>entrega</w:t>
      </w:r>
      <w:r>
        <w:rPr>
          <w:rFonts w:ascii="Times New Roman" w:eastAsia="Times New Roman" w:hAnsi="Times New Roman" w:cs="Times New Roman"/>
          <w:spacing w:val="-2"/>
          <w:sz w:val="23"/>
        </w:rPr>
        <w:t>por</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proofErr w:type="spellStart"/>
      <w:r>
        <w:rPr>
          <w:rFonts w:ascii="Times New Roman" w:eastAsia="Times New Roman" w:hAnsi="Times New Roman" w:cs="Times New Roman"/>
          <w:sz w:val="23"/>
        </w:rPr>
        <w:t>das</w:t>
      </w:r>
      <w:r>
        <w:rPr>
          <w:rFonts w:ascii="Times New Roman" w:eastAsia="Times New Roman" w:hAnsi="Times New Roman" w:cs="Times New Roman"/>
          <w:spacing w:val="-3"/>
          <w:sz w:val="23"/>
        </w:rPr>
        <w:t>licitantes</w:t>
      </w:r>
      <w:proofErr w:type="spellEnd"/>
      <w:r>
        <w:rPr>
          <w:rFonts w:ascii="Times New Roman" w:eastAsia="Times New Roman" w:hAnsi="Times New Roman" w:cs="Times New Roman"/>
          <w:spacing w:val="-3"/>
          <w:sz w:val="23"/>
        </w:rPr>
        <w:t>.</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proofErr w:type="gramStart"/>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roofErr w:type="gramEnd"/>
      <w:r>
        <w:rPr>
          <w:rFonts w:ascii="Times New Roman" w:eastAsia="Times New Roman" w:hAnsi="Times New Roman" w:cs="Times New Roman"/>
          <w:spacing w:val="-4"/>
          <w:sz w:val="23"/>
        </w:rPr>
        <w:t>.</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proofErr w:type="spellStart"/>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pregoeiro</w:t>
      </w:r>
      <w:proofErr w:type="spellEnd"/>
      <w:r>
        <w:rPr>
          <w:rFonts w:ascii="Times New Roman" w:eastAsia="Times New Roman" w:hAnsi="Times New Roman" w:cs="Times New Roman"/>
          <w:spacing w:val="-4"/>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 xml:space="preserve">Após a entrega dos envelopes não caberá desistência, salvo por motivo justo decorrente de fato superveniente e aceito </w:t>
      </w:r>
      <w:proofErr w:type="spellStart"/>
      <w:r>
        <w:rPr>
          <w:rFonts w:ascii="Times New Roman" w:eastAsia="Times New Roman" w:hAnsi="Times New Roman" w:cs="Times New Roman"/>
          <w:sz w:val="23"/>
        </w:rPr>
        <w:t>peloPregoeiro</w:t>
      </w:r>
      <w:proofErr w:type="spellEnd"/>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proofErr w:type="spellStart"/>
      <w:r>
        <w:rPr>
          <w:rFonts w:ascii="Times New Roman" w:eastAsia="Times New Roman" w:hAnsi="Times New Roman" w:cs="Times New Roman"/>
          <w:spacing w:val="-2"/>
          <w:sz w:val="23"/>
        </w:rPr>
        <w:t>dos</w:t>
      </w:r>
      <w:r>
        <w:rPr>
          <w:rFonts w:ascii="Times New Roman" w:eastAsia="Times New Roman" w:hAnsi="Times New Roman" w:cs="Times New Roman"/>
          <w:spacing w:val="-3"/>
          <w:sz w:val="23"/>
        </w:rPr>
        <w:t>trabalhos</w:t>
      </w:r>
      <w:proofErr w:type="spellEnd"/>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4"/>
          <w:sz w:val="23"/>
        </w:rPr>
        <w:t>proposta</w:t>
      </w:r>
      <w:r>
        <w:rPr>
          <w:rFonts w:ascii="Times New Roman" w:eastAsia="Times New Roman" w:hAnsi="Times New Roman" w:cs="Times New Roman"/>
          <w:sz w:val="23"/>
        </w:rPr>
        <w:t>da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proofErr w:type="spellStart"/>
      <w:r>
        <w:rPr>
          <w:rFonts w:ascii="Times New Roman" w:eastAsia="Times New Roman" w:hAnsi="Times New Roman" w:cs="Times New Roman"/>
          <w:sz w:val="23"/>
        </w:rPr>
        <w:t>e</w:t>
      </w:r>
      <w:r>
        <w:rPr>
          <w:rFonts w:ascii="Times New Roman" w:eastAsia="Times New Roman" w:hAnsi="Times New Roman" w:cs="Times New Roman"/>
          <w:spacing w:val="-3"/>
          <w:sz w:val="23"/>
        </w:rPr>
        <w:t>valor</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proofErr w:type="spellStart"/>
      <w:r>
        <w:rPr>
          <w:rFonts w:ascii="Times New Roman" w:eastAsia="Times New Roman" w:hAnsi="Times New Roman" w:cs="Times New Roman"/>
          <w:b/>
          <w:spacing w:val="-3"/>
          <w:sz w:val="23"/>
        </w:rPr>
        <w:t>dePreços</w:t>
      </w:r>
      <w:proofErr w:type="spellEnd"/>
      <w:r>
        <w:rPr>
          <w:rFonts w:ascii="Times New Roman" w:eastAsia="Times New Roman" w:hAnsi="Times New Roman" w:cs="Times New Roman"/>
          <w:b/>
          <w:spacing w:val="-3"/>
          <w:sz w:val="23"/>
        </w:rPr>
        <w:t>.</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proofErr w:type="spellStart"/>
      <w:r>
        <w:rPr>
          <w:rFonts w:ascii="Times New Roman" w:eastAsia="Times New Roman" w:hAnsi="Times New Roman" w:cs="Times New Roman"/>
          <w:sz w:val="23"/>
        </w:rPr>
        <w:t>as</w:t>
      </w:r>
      <w:r>
        <w:rPr>
          <w:rFonts w:ascii="Times New Roman" w:eastAsia="Times New Roman" w:hAnsi="Times New Roman" w:cs="Times New Roman"/>
          <w:spacing w:val="-3"/>
          <w:sz w:val="23"/>
        </w:rPr>
        <w:t>licitantes</w:t>
      </w:r>
      <w:proofErr w:type="spellEnd"/>
      <w:r>
        <w:rPr>
          <w:rFonts w:ascii="Times New Roman" w:eastAsia="Times New Roman" w:hAnsi="Times New Roman" w:cs="Times New Roman"/>
          <w:spacing w:val="-3"/>
          <w:sz w:val="23"/>
        </w:rPr>
        <w:t>.</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proofErr w:type="spellStart"/>
      <w:r>
        <w:rPr>
          <w:rFonts w:ascii="Times New Roman" w:eastAsia="Times New Roman" w:hAnsi="Times New Roman" w:cs="Times New Roman"/>
          <w:spacing w:val="-4"/>
          <w:sz w:val="23"/>
        </w:rPr>
        <w:t>lances</w:t>
      </w:r>
      <w:r>
        <w:rPr>
          <w:rFonts w:ascii="Times New Roman" w:eastAsia="Times New Roman" w:hAnsi="Times New Roman" w:cs="Times New Roman"/>
          <w:spacing w:val="-3"/>
          <w:sz w:val="23"/>
        </w:rPr>
        <w:t>verbais</w:t>
      </w:r>
      <w:proofErr w:type="spell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proofErr w:type="spellStart"/>
      <w:proofErr w:type="gramStart"/>
      <w:r>
        <w:rPr>
          <w:rFonts w:ascii="Times New Roman" w:eastAsia="Times New Roman" w:hAnsi="Times New Roman" w:cs="Times New Roman"/>
          <w:spacing w:val="-4"/>
          <w:sz w:val="23"/>
        </w:rPr>
        <w:t>verbais,</w:t>
      </w:r>
      <w:r>
        <w:rPr>
          <w:rFonts w:ascii="Times New Roman" w:eastAsia="Times New Roman" w:hAnsi="Times New Roman" w:cs="Times New Roman"/>
          <w:spacing w:val="-3"/>
          <w:sz w:val="23"/>
        </w:rPr>
        <w:t>conforme</w:t>
      </w:r>
      <w:proofErr w:type="spellEnd"/>
      <w:proofErr w:type="gramEnd"/>
      <w:r>
        <w:rPr>
          <w:rFonts w:ascii="Times New Roman" w:eastAsia="Times New Roman" w:hAnsi="Times New Roman" w:cs="Times New Roman"/>
          <w:spacing w:val="-3"/>
          <w:sz w:val="23"/>
        </w:rPr>
        <w:t xml:space="preserv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proofErr w:type="gramStart"/>
      <w:r>
        <w:rPr>
          <w:rFonts w:ascii="Times New Roman" w:eastAsia="Times New Roman" w:hAnsi="Times New Roman" w:cs="Times New Roman"/>
          <w:spacing w:val="-3"/>
          <w:sz w:val="23"/>
        </w:rPr>
        <w:t>subitemanterior,</w:t>
      </w:r>
      <w:r>
        <w:rPr>
          <w:rFonts w:ascii="Times New Roman" w:eastAsia="Times New Roman" w:hAnsi="Times New Roman" w:cs="Times New Roman"/>
          <w:sz w:val="23"/>
        </w:rPr>
        <w:t>o</w:t>
      </w:r>
      <w:r>
        <w:rPr>
          <w:rFonts w:ascii="Times New Roman" w:eastAsia="Times New Roman" w:hAnsi="Times New Roman" w:cs="Times New Roman"/>
          <w:spacing w:val="-4"/>
          <w:sz w:val="23"/>
        </w:rPr>
        <w:t>Pregoeiroclassificará</w:t>
      </w:r>
      <w:r>
        <w:rPr>
          <w:rFonts w:ascii="Times New Roman" w:eastAsia="Times New Roman" w:hAnsi="Times New Roman" w:cs="Times New Roman"/>
          <w:spacing w:val="-3"/>
          <w:sz w:val="23"/>
        </w:rPr>
        <w:t>as</w:t>
      </w:r>
      <w:r>
        <w:rPr>
          <w:rFonts w:ascii="Times New Roman" w:eastAsia="Times New Roman" w:hAnsi="Times New Roman" w:cs="Times New Roman"/>
          <w:spacing w:val="-4"/>
          <w:sz w:val="23"/>
        </w:rPr>
        <w:t>melhores</w:t>
      </w:r>
      <w:r>
        <w:rPr>
          <w:rFonts w:ascii="Times New Roman" w:eastAsia="Times New Roman" w:hAnsi="Times New Roman" w:cs="Times New Roman"/>
          <w:spacing w:val="-3"/>
          <w:sz w:val="23"/>
        </w:rPr>
        <w:t>propostas</w:t>
      </w:r>
      <w:proofErr w:type="gramEnd"/>
      <w:r>
        <w:rPr>
          <w:rFonts w:ascii="Times New Roman" w:eastAsia="Times New Roman" w:hAnsi="Times New Roman" w:cs="Times New Roman"/>
          <w:spacing w:val="-3"/>
          <w:sz w:val="23"/>
        </w:rPr>
        <w:t>,</w:t>
      </w:r>
      <w:r>
        <w:rPr>
          <w:rFonts w:ascii="Times New Roman" w:eastAsia="Times New Roman" w:hAnsi="Times New Roman" w:cs="Times New Roman"/>
          <w:sz w:val="23"/>
        </w:rPr>
        <w:t>atéo</w:t>
      </w:r>
      <w:r>
        <w:rPr>
          <w:rFonts w:ascii="Times New Roman" w:eastAsia="Times New Roman" w:hAnsi="Times New Roman" w:cs="Times New Roman"/>
          <w:spacing w:val="-4"/>
          <w:sz w:val="23"/>
        </w:rPr>
        <w:t>máximo</w:t>
      </w:r>
      <w:r>
        <w:rPr>
          <w:rFonts w:ascii="Times New Roman" w:eastAsia="Times New Roman" w:hAnsi="Times New Roman" w:cs="Times New Roman"/>
          <w:sz w:val="23"/>
        </w:rPr>
        <w:t>03</w:t>
      </w:r>
      <w:r>
        <w:rPr>
          <w:rFonts w:ascii="Times New Roman" w:eastAsia="Times New Roman" w:hAnsi="Times New Roman" w:cs="Times New Roman"/>
          <w:spacing w:val="-3"/>
          <w:sz w:val="23"/>
        </w:rPr>
        <w:t>(três),para</w:t>
      </w:r>
      <w:r>
        <w:rPr>
          <w:rFonts w:ascii="Times New Roman" w:eastAsia="Times New Roman" w:hAnsi="Times New Roman" w:cs="Times New Roman"/>
          <w:spacing w:val="-2"/>
          <w:sz w:val="23"/>
        </w:rPr>
        <w:t>que</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proofErr w:type="spellStart"/>
      <w:r>
        <w:rPr>
          <w:rFonts w:ascii="Times New Roman" w:eastAsia="Times New Roman" w:hAnsi="Times New Roman" w:cs="Times New Roman"/>
          <w:spacing w:val="-3"/>
          <w:sz w:val="23"/>
        </w:rPr>
        <w:t>representantes</w:t>
      </w:r>
      <w:r>
        <w:rPr>
          <w:rFonts w:ascii="Times New Roman" w:eastAsia="Times New Roman" w:hAnsi="Times New Roman" w:cs="Times New Roman"/>
          <w:sz w:val="23"/>
        </w:rPr>
        <w:t>das</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proofErr w:type="spellStart"/>
      <w:r>
        <w:rPr>
          <w:rFonts w:ascii="Times New Roman" w:eastAsia="Times New Roman" w:hAnsi="Times New Roman" w:cs="Times New Roman"/>
          <w:spacing w:val="-4"/>
          <w:sz w:val="23"/>
        </w:rPr>
        <w:t>licitantesclassificadas</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4"/>
          <w:sz w:val="23"/>
        </w:rPr>
        <w:t>proposta</w:t>
      </w:r>
      <w:r>
        <w:rPr>
          <w:rFonts w:ascii="Times New Roman" w:eastAsia="Times New Roman" w:hAnsi="Times New Roman" w:cs="Times New Roman"/>
          <w:spacing w:val="-3"/>
          <w:sz w:val="23"/>
        </w:rPr>
        <w:t>escrita</w:t>
      </w:r>
      <w:proofErr w:type="spellEnd"/>
      <w:r>
        <w:rPr>
          <w:rFonts w:ascii="Times New Roman" w:eastAsia="Times New Roman" w:hAnsi="Times New Roman" w:cs="Times New Roman"/>
          <w:spacing w:val="-3"/>
          <w:sz w:val="23"/>
        </w:rPr>
        <w:t xml:space="preserve"> </w:t>
      </w:r>
      <w:proofErr w:type="spellStart"/>
      <w:r>
        <w:rPr>
          <w:rFonts w:ascii="Times New Roman" w:eastAsia="Times New Roman" w:hAnsi="Times New Roman" w:cs="Times New Roman"/>
          <w:spacing w:val="-4"/>
          <w:sz w:val="23"/>
        </w:rPr>
        <w:t>classificada</w:t>
      </w:r>
      <w:r>
        <w:rPr>
          <w:rFonts w:ascii="Times New Roman" w:eastAsia="Times New Roman" w:hAnsi="Times New Roman" w:cs="Times New Roman"/>
          <w:sz w:val="23"/>
        </w:rPr>
        <w:t>com</w:t>
      </w:r>
      <w:proofErr w:type="spellEnd"/>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3"/>
          <w:sz w:val="23"/>
        </w:rPr>
        <w:t>valor</w:t>
      </w:r>
      <w:proofErr w:type="spellEnd"/>
      <w:r>
        <w:rPr>
          <w:rFonts w:ascii="Times New Roman" w:eastAsia="Times New Roman" w:hAnsi="Times New Roman" w:cs="Times New Roman"/>
          <w:spacing w:val="-3"/>
          <w:sz w:val="23"/>
        </w:rPr>
        <w:t>.</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3"/>
          <w:sz w:val="23"/>
        </w:rPr>
        <w:t>menor</w:t>
      </w:r>
      <w:r>
        <w:rPr>
          <w:rFonts w:ascii="Times New Roman" w:eastAsia="Times New Roman" w:hAnsi="Times New Roman" w:cs="Times New Roman"/>
          <w:spacing w:val="-4"/>
          <w:sz w:val="23"/>
        </w:rPr>
        <w:t>preço</w:t>
      </w:r>
      <w:proofErr w:type="spellEnd"/>
      <w:r>
        <w:rPr>
          <w:rFonts w:ascii="Times New Roman" w:eastAsia="Times New Roman" w:hAnsi="Times New Roman" w:cs="Times New Roman"/>
          <w:spacing w:val="-4"/>
          <w:sz w:val="23"/>
        </w:rPr>
        <w:t>.</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roofErr w:type="spell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proofErr w:type="spellStart"/>
      <w:r>
        <w:rPr>
          <w:rFonts w:ascii="Times New Roman" w:eastAsia="Times New Roman" w:hAnsi="Times New Roman" w:cs="Times New Roman"/>
          <w:sz w:val="23"/>
        </w:rPr>
        <w:t>a</w:t>
      </w:r>
      <w:r>
        <w:rPr>
          <w:rFonts w:ascii="Times New Roman" w:eastAsia="Times New Roman" w:hAnsi="Times New Roman" w:cs="Times New Roman"/>
          <w:spacing w:val="-3"/>
          <w:sz w:val="23"/>
        </w:rPr>
        <w:t>contratação</w:t>
      </w:r>
      <w:proofErr w:type="spellEnd"/>
      <w:r>
        <w:rPr>
          <w:rFonts w:ascii="Times New Roman" w:eastAsia="Times New Roman" w:hAnsi="Times New Roman" w:cs="Times New Roman"/>
          <w:spacing w:val="-3"/>
          <w:sz w:val="23"/>
        </w:rPr>
        <w:t>.</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proofErr w:type="spellStart"/>
      <w:r>
        <w:rPr>
          <w:rFonts w:ascii="Times New Roman" w:eastAsia="Times New Roman" w:hAnsi="Times New Roman" w:cs="Times New Roman"/>
          <w:sz w:val="23"/>
        </w:rPr>
        <w:t>a</w:t>
      </w:r>
      <w:r>
        <w:rPr>
          <w:rFonts w:ascii="Times New Roman" w:eastAsia="Times New Roman" w:hAnsi="Times New Roman" w:cs="Times New Roman"/>
          <w:spacing w:val="-4"/>
          <w:sz w:val="23"/>
        </w:rPr>
        <w:t>respeito</w:t>
      </w:r>
      <w:proofErr w:type="spellEnd"/>
      <w:r>
        <w:rPr>
          <w:rFonts w:ascii="Times New Roman" w:eastAsia="Times New Roman" w:hAnsi="Times New Roman" w:cs="Times New Roman"/>
          <w:spacing w:val="-4"/>
          <w:sz w:val="23"/>
        </w:rPr>
        <w:t>.</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proofErr w:type="spellStart"/>
      <w:r>
        <w:rPr>
          <w:rFonts w:ascii="Times New Roman" w:eastAsia="Times New Roman" w:hAnsi="Times New Roman" w:cs="Times New Roman"/>
          <w:sz w:val="23"/>
        </w:rPr>
        <w:t>ao</w:t>
      </w:r>
      <w:r>
        <w:rPr>
          <w:rFonts w:ascii="Times New Roman" w:eastAsia="Times New Roman" w:hAnsi="Times New Roman" w:cs="Times New Roman"/>
          <w:spacing w:val="-4"/>
          <w:sz w:val="23"/>
        </w:rPr>
        <w:t>Edital</w:t>
      </w:r>
      <w:proofErr w:type="spellEnd"/>
      <w:r>
        <w:rPr>
          <w:rFonts w:ascii="Times New Roman" w:eastAsia="Times New Roman" w:hAnsi="Times New Roman" w:cs="Times New Roman"/>
          <w:spacing w:val="-4"/>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4"/>
          <w:sz w:val="23"/>
        </w:rPr>
        <w:t>Pregão</w:t>
      </w:r>
      <w:proofErr w:type="spellEnd"/>
      <w:r>
        <w:rPr>
          <w:rFonts w:ascii="Times New Roman" w:eastAsia="Times New Roman" w:hAnsi="Times New Roman" w:cs="Times New Roman"/>
          <w:spacing w:val="-4"/>
          <w:sz w:val="23"/>
        </w:rPr>
        <w:t>.</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proofErr w:type="spellStart"/>
      <w:r>
        <w:rPr>
          <w:rFonts w:ascii="Times New Roman" w:eastAsia="Times New Roman" w:hAnsi="Times New Roman" w:cs="Times New Roman"/>
          <w:spacing w:val="-3"/>
          <w:sz w:val="23"/>
        </w:rPr>
        <w:t>desteEdital</w:t>
      </w:r>
      <w:proofErr w:type="spellEnd"/>
      <w:r>
        <w:rPr>
          <w:rFonts w:ascii="Times New Roman" w:eastAsia="Times New Roman" w:hAnsi="Times New Roman" w:cs="Times New Roman"/>
          <w:spacing w:val="-3"/>
          <w:sz w:val="23"/>
        </w:rPr>
        <w:t>.</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 xml:space="preserve">natureza </w:t>
      </w:r>
      <w:proofErr w:type="spellStart"/>
      <w:r>
        <w:rPr>
          <w:rFonts w:ascii="Times New Roman" w:eastAsia="Times New Roman" w:hAnsi="Times New Roman" w:cs="Times New Roman"/>
          <w:spacing w:val="-4"/>
          <w:sz w:val="23"/>
        </w:rPr>
        <w:t>nãoprevistos</w:t>
      </w:r>
      <w:r>
        <w:rPr>
          <w:rFonts w:ascii="Times New Roman" w:eastAsia="Times New Roman" w:hAnsi="Times New Roman" w:cs="Times New Roman"/>
          <w:sz w:val="23"/>
        </w:rPr>
        <w:t>neste</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spacing w:val="-4"/>
          <w:sz w:val="23"/>
        </w:rPr>
        <w:t>Pregão,</w:t>
      </w:r>
      <w:r>
        <w:rPr>
          <w:rFonts w:ascii="Times New Roman" w:eastAsia="Times New Roman" w:hAnsi="Times New Roman" w:cs="Times New Roman"/>
          <w:spacing w:val="-3"/>
          <w:sz w:val="23"/>
        </w:rPr>
        <w:t>inclusive</w:t>
      </w:r>
      <w:proofErr w:type="spellEnd"/>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proofErr w:type="spellStart"/>
      <w:r>
        <w:rPr>
          <w:rFonts w:ascii="Times New Roman" w:eastAsia="Times New Roman" w:hAnsi="Times New Roman" w:cs="Times New Roman"/>
          <w:spacing w:val="-3"/>
          <w:sz w:val="23"/>
        </w:rPr>
        <w:t>fundoperdido</w:t>
      </w:r>
      <w:proofErr w:type="spellEnd"/>
      <w:r>
        <w:rPr>
          <w:rFonts w:ascii="Times New Roman" w:eastAsia="Times New Roman" w:hAnsi="Times New Roman" w:cs="Times New Roman"/>
          <w:spacing w:val="-3"/>
          <w:sz w:val="23"/>
        </w:rPr>
        <w:t>.</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roofErr w:type="spellEnd"/>
      <w:r>
        <w:rPr>
          <w:rFonts w:ascii="Times New Roman" w:eastAsia="Times New Roman" w:hAnsi="Times New Roman" w:cs="Times New Roman"/>
          <w:spacing w:val="-3"/>
          <w:sz w:val="23"/>
        </w:rPr>
        <w:t>.</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proofErr w:type="spellStart"/>
      <w:r>
        <w:rPr>
          <w:rFonts w:ascii="Times New Roman" w:eastAsia="Times New Roman" w:hAnsi="Times New Roman" w:cs="Times New Roman"/>
          <w:b/>
          <w:sz w:val="23"/>
        </w:rPr>
        <w:t>e</w:t>
      </w:r>
      <w:r>
        <w:rPr>
          <w:rFonts w:ascii="Times New Roman" w:eastAsia="Times New Roman" w:hAnsi="Times New Roman" w:cs="Times New Roman"/>
          <w:b/>
          <w:spacing w:val="-3"/>
          <w:sz w:val="23"/>
        </w:rPr>
        <w:t>Adjudicação</w:t>
      </w:r>
      <w:proofErr w:type="spellEnd"/>
      <w:r>
        <w:rPr>
          <w:rFonts w:ascii="Times New Roman" w:eastAsia="Times New Roman" w:hAnsi="Times New Roman" w:cs="Times New Roman"/>
          <w:b/>
          <w:spacing w:val="-3"/>
          <w:sz w:val="23"/>
        </w:rPr>
        <w:t>.</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proofErr w:type="spellStart"/>
      <w:proofErr w:type="gramStart"/>
      <w:r>
        <w:rPr>
          <w:rFonts w:ascii="Times New Roman" w:eastAsia="Times New Roman" w:hAnsi="Times New Roman" w:cs="Times New Roman"/>
          <w:spacing w:val="-4"/>
          <w:sz w:val="23"/>
        </w:rPr>
        <w:t>lugar,</w:t>
      </w:r>
      <w:r>
        <w:rPr>
          <w:rFonts w:ascii="Times New Roman" w:eastAsia="Times New Roman" w:hAnsi="Times New Roman" w:cs="Times New Roman"/>
          <w:sz w:val="23"/>
        </w:rPr>
        <w:t>o</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pacing w:val="-4"/>
          <w:sz w:val="23"/>
        </w:rPr>
        <w:t>Pregoeiro</w:t>
      </w:r>
      <w:r>
        <w:rPr>
          <w:rFonts w:ascii="Times New Roman" w:eastAsia="Times New Roman" w:hAnsi="Times New Roman" w:cs="Times New Roman"/>
          <w:spacing w:val="-3"/>
          <w:sz w:val="23"/>
        </w:rPr>
        <w:t>anunciará</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proofErr w:type="spellStart"/>
      <w:r>
        <w:rPr>
          <w:rFonts w:ascii="Times New Roman" w:eastAsia="Times New Roman" w:hAnsi="Times New Roman" w:cs="Times New Roman"/>
          <w:spacing w:val="-4"/>
          <w:sz w:val="23"/>
        </w:rPr>
        <w:t>referente</w:t>
      </w:r>
      <w:r>
        <w:rPr>
          <w:rFonts w:ascii="Times New Roman" w:eastAsia="Times New Roman" w:hAnsi="Times New Roman" w:cs="Times New Roman"/>
          <w:spacing w:val="-3"/>
          <w:sz w:val="23"/>
        </w:rPr>
        <w:t>aos</w:t>
      </w:r>
      <w:proofErr w:type="spellEnd"/>
      <w:r>
        <w:rPr>
          <w:rFonts w:ascii="Times New Roman" w:eastAsia="Times New Roman" w:hAnsi="Times New Roman" w:cs="Times New Roman"/>
          <w:spacing w:val="-3"/>
          <w:sz w:val="23"/>
        </w:rPr>
        <w:t xml:space="preserv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proofErr w:type="spellStart"/>
      <w:r>
        <w:rPr>
          <w:rFonts w:ascii="Times New Roman" w:eastAsia="Times New Roman" w:hAnsi="Times New Roman" w:cs="Times New Roman"/>
          <w:spacing w:val="-3"/>
          <w:sz w:val="23"/>
        </w:rPr>
        <w:t>desta</w:t>
      </w:r>
      <w:r>
        <w:rPr>
          <w:rFonts w:ascii="Times New Roman" w:eastAsia="Times New Roman" w:hAnsi="Times New Roman" w:cs="Times New Roman"/>
          <w:spacing w:val="-4"/>
          <w:sz w:val="23"/>
        </w:rPr>
        <w:t>licitante</w:t>
      </w:r>
      <w:proofErr w:type="spellEnd"/>
      <w:r>
        <w:rPr>
          <w:rFonts w:ascii="Times New Roman" w:eastAsia="Times New Roman" w:hAnsi="Times New Roman" w:cs="Times New Roman"/>
          <w:spacing w:val="-4"/>
          <w:sz w:val="23"/>
        </w:rPr>
        <w:t>.</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habilitação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proofErr w:type="spellStart"/>
      <w:r>
        <w:rPr>
          <w:rFonts w:ascii="Times New Roman" w:eastAsia="Times New Roman" w:hAnsi="Times New Roman" w:cs="Times New Roman"/>
          <w:spacing w:val="-4"/>
          <w:sz w:val="23"/>
        </w:rPr>
        <w:t>adjudicado</w:t>
      </w:r>
      <w:r>
        <w:rPr>
          <w:rFonts w:ascii="Times New Roman" w:eastAsia="Times New Roman" w:hAnsi="Times New Roman" w:cs="Times New Roman"/>
          <w:sz w:val="23"/>
        </w:rPr>
        <w:t>o</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proofErr w:type="spellStart"/>
      <w:proofErr w:type="gramStart"/>
      <w:r>
        <w:rPr>
          <w:rFonts w:ascii="Times New Roman" w:eastAsia="Times New Roman" w:hAnsi="Times New Roman" w:cs="Times New Roman"/>
          <w:spacing w:val="-4"/>
          <w:sz w:val="23"/>
        </w:rPr>
        <w:t>licitação,</w:t>
      </w:r>
      <w:r>
        <w:rPr>
          <w:rFonts w:ascii="Times New Roman" w:eastAsia="Times New Roman" w:hAnsi="Times New Roman" w:cs="Times New Roman"/>
          <w:spacing w:val="-3"/>
          <w:sz w:val="23"/>
        </w:rPr>
        <w:t>pelo</w:t>
      </w:r>
      <w:proofErr w:type="spellEnd"/>
      <w:proofErr w:type="gramEnd"/>
      <w:r>
        <w:rPr>
          <w:rFonts w:ascii="Times New Roman" w:eastAsia="Times New Roman" w:hAnsi="Times New Roman" w:cs="Times New Roman"/>
          <w:spacing w:val="-3"/>
          <w:sz w:val="23"/>
        </w:rPr>
        <w:t xml:space="preserve">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3"/>
          <w:sz w:val="23"/>
        </w:rPr>
        <w:t>recursos</w:t>
      </w:r>
      <w:proofErr w:type="spellEnd"/>
      <w:r>
        <w:rPr>
          <w:rFonts w:ascii="Times New Roman" w:eastAsia="Times New Roman" w:hAnsi="Times New Roman" w:cs="Times New Roman"/>
          <w:spacing w:val="-3"/>
          <w:sz w:val="23"/>
        </w:rPr>
        <w:t>.</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proofErr w:type="spellStart"/>
      <w:r>
        <w:rPr>
          <w:rFonts w:ascii="Times New Roman" w:eastAsia="Times New Roman" w:hAnsi="Times New Roman" w:cs="Times New Roman"/>
          <w:spacing w:val="-4"/>
          <w:sz w:val="23"/>
        </w:rPr>
        <w:t>exigências</w:t>
      </w:r>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proofErr w:type="spellStart"/>
      <w:r>
        <w:rPr>
          <w:rFonts w:ascii="Times New Roman" w:eastAsia="Times New Roman" w:hAnsi="Times New Roman" w:cs="Times New Roman"/>
          <w:spacing w:val="-4"/>
          <w:sz w:val="23"/>
        </w:rPr>
        <w:t>examinará</w:t>
      </w:r>
      <w:r>
        <w:rPr>
          <w:rFonts w:ascii="Times New Roman" w:eastAsia="Times New Roman" w:hAnsi="Times New Roman" w:cs="Times New Roman"/>
          <w:sz w:val="23"/>
        </w:rPr>
        <w:t>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proofErr w:type="spellStart"/>
      <w:r>
        <w:rPr>
          <w:rFonts w:ascii="Times New Roman" w:eastAsia="Times New Roman" w:hAnsi="Times New Roman" w:cs="Times New Roman"/>
          <w:sz w:val="23"/>
        </w:rPr>
        <w:t>pelo</w:t>
      </w:r>
      <w:r>
        <w:rPr>
          <w:rFonts w:ascii="Times New Roman" w:eastAsia="Times New Roman" w:hAnsi="Times New Roman" w:cs="Times New Roman"/>
          <w:spacing w:val="-4"/>
          <w:sz w:val="23"/>
        </w:rPr>
        <w:t>Pregoeiro</w:t>
      </w:r>
      <w:proofErr w:type="spellEnd"/>
      <w:r>
        <w:rPr>
          <w:rFonts w:ascii="Times New Roman" w:eastAsia="Times New Roman" w:hAnsi="Times New Roman" w:cs="Times New Roman"/>
          <w:spacing w:val="-4"/>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proofErr w:type="spellStart"/>
      <w:r>
        <w:rPr>
          <w:rFonts w:ascii="Times New Roman" w:eastAsia="Times New Roman" w:hAnsi="Times New Roman" w:cs="Times New Roman"/>
          <w:spacing w:val="-4"/>
          <w:sz w:val="23"/>
        </w:rPr>
        <w:t>circunstanciada,</w:t>
      </w:r>
      <w:r>
        <w:rPr>
          <w:rFonts w:ascii="Times New Roman" w:eastAsia="Times New Roman" w:hAnsi="Times New Roman" w:cs="Times New Roman"/>
          <w:spacing w:val="-2"/>
          <w:sz w:val="23"/>
        </w:rPr>
        <w:t>que</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proofErr w:type="spellStart"/>
      <w:r>
        <w:rPr>
          <w:rFonts w:ascii="Times New Roman" w:eastAsia="Times New Roman" w:hAnsi="Times New Roman" w:cs="Times New Roman"/>
          <w:sz w:val="23"/>
        </w:rPr>
        <w:t>à</w:t>
      </w:r>
      <w:r>
        <w:rPr>
          <w:rFonts w:ascii="Times New Roman" w:eastAsia="Times New Roman" w:hAnsi="Times New Roman" w:cs="Times New Roman"/>
          <w:spacing w:val="-3"/>
          <w:sz w:val="23"/>
        </w:rPr>
        <w:t>sessão</w:t>
      </w:r>
      <w:proofErr w:type="spellEnd"/>
      <w:r>
        <w:rPr>
          <w:rFonts w:ascii="Times New Roman" w:eastAsia="Times New Roman" w:hAnsi="Times New Roman" w:cs="Times New Roman"/>
          <w:spacing w:val="-3"/>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proofErr w:type="spellStart"/>
      <w:r>
        <w:rPr>
          <w:rFonts w:ascii="Times New Roman" w:eastAsia="Times New Roman" w:hAnsi="Times New Roman" w:cs="Times New Roman"/>
          <w:spacing w:val="-4"/>
          <w:sz w:val="23"/>
        </w:rPr>
        <w:t>relativos</w:t>
      </w:r>
      <w:r>
        <w:rPr>
          <w:rFonts w:ascii="Times New Roman" w:eastAsia="Times New Roman" w:hAnsi="Times New Roman" w:cs="Times New Roman"/>
          <w:sz w:val="23"/>
        </w:rPr>
        <w:t>à</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pacing w:val="-4"/>
          <w:sz w:val="23"/>
        </w:rPr>
        <w:t>habilitação</w:t>
      </w:r>
      <w:r>
        <w:rPr>
          <w:rFonts w:ascii="Times New Roman" w:eastAsia="Times New Roman" w:hAnsi="Times New Roman" w:cs="Times New Roman"/>
          <w:spacing w:val="-3"/>
          <w:sz w:val="23"/>
        </w:rPr>
        <w:t>das</w:t>
      </w:r>
      <w:proofErr w:type="spellEnd"/>
      <w:r>
        <w:rPr>
          <w:rFonts w:ascii="Times New Roman" w:eastAsia="Times New Roman" w:hAnsi="Times New Roman" w:cs="Times New Roman"/>
          <w:spacing w:val="-3"/>
          <w:sz w:val="23"/>
        </w:rPr>
        <w:t xml:space="preserve"> licitantes </w:t>
      </w:r>
      <w:r>
        <w:rPr>
          <w:rFonts w:ascii="Times New Roman" w:eastAsia="Times New Roman" w:hAnsi="Times New Roman" w:cs="Times New Roman"/>
          <w:sz w:val="23"/>
        </w:rPr>
        <w:t xml:space="preserve">não </w:t>
      </w:r>
      <w:proofErr w:type="spellStart"/>
      <w:r>
        <w:rPr>
          <w:rFonts w:ascii="Times New Roman" w:eastAsia="Times New Roman" w:hAnsi="Times New Roman" w:cs="Times New Roman"/>
          <w:spacing w:val="-4"/>
          <w:sz w:val="23"/>
        </w:rPr>
        <w:t>declaradas</w:t>
      </w:r>
      <w:r>
        <w:rPr>
          <w:rFonts w:ascii="Times New Roman" w:eastAsia="Times New Roman" w:hAnsi="Times New Roman" w:cs="Times New Roman"/>
          <w:spacing w:val="-3"/>
          <w:sz w:val="23"/>
        </w:rPr>
        <w:t>vencedoras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o </w:t>
      </w:r>
      <w:proofErr w:type="spellStart"/>
      <w:r>
        <w:rPr>
          <w:rFonts w:ascii="Times New Roman" w:eastAsia="Times New Roman" w:hAnsi="Times New Roman" w:cs="Times New Roman"/>
          <w:spacing w:val="-4"/>
          <w:sz w:val="23"/>
        </w:rPr>
        <w:t>Contrato</w:t>
      </w:r>
      <w:r>
        <w:rPr>
          <w:rFonts w:ascii="Times New Roman" w:eastAsia="Times New Roman" w:hAnsi="Times New Roman" w:cs="Times New Roman"/>
          <w:sz w:val="23"/>
        </w:rPr>
        <w:t>pela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proofErr w:type="spellStart"/>
      <w:r>
        <w:rPr>
          <w:rFonts w:ascii="Times New Roman" w:eastAsia="Times New Roman" w:hAnsi="Times New Roman" w:cs="Times New Roman"/>
          <w:spacing w:val="-4"/>
          <w:sz w:val="23"/>
        </w:rPr>
        <w:t>recursoadministrativo</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proofErr w:type="spellStart"/>
      <w:r>
        <w:rPr>
          <w:rFonts w:ascii="Times New Roman" w:eastAsia="Times New Roman" w:hAnsi="Times New Roman" w:cs="Times New Roman"/>
          <w:spacing w:val="-4"/>
          <w:sz w:val="23"/>
        </w:rPr>
        <w:t>qualquer</w:t>
      </w:r>
      <w:r>
        <w:rPr>
          <w:rFonts w:ascii="Times New Roman" w:eastAsia="Times New Roman" w:hAnsi="Times New Roman" w:cs="Times New Roman"/>
          <w:spacing w:val="-3"/>
          <w:sz w:val="23"/>
        </w:rPr>
        <w:t>outro</w:t>
      </w:r>
      <w:proofErr w:type="spellEnd"/>
      <w:r>
        <w:rPr>
          <w:rFonts w:ascii="Times New Roman" w:eastAsia="Times New Roman" w:hAnsi="Times New Roman" w:cs="Times New Roman"/>
          <w:spacing w:val="-3"/>
          <w:sz w:val="23"/>
        </w:rPr>
        <w:t xml:space="preserve"> </w:t>
      </w:r>
      <w:proofErr w:type="spellStart"/>
      <w:r>
        <w:rPr>
          <w:rFonts w:ascii="Times New Roman" w:eastAsia="Times New Roman" w:hAnsi="Times New Roman" w:cs="Times New Roman"/>
          <w:spacing w:val="-3"/>
          <w:sz w:val="23"/>
        </w:rPr>
        <w:t>fatoimpeditivo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 xml:space="preserve">sejam retirados, </w:t>
      </w:r>
      <w:proofErr w:type="spellStart"/>
      <w:r>
        <w:rPr>
          <w:rFonts w:ascii="Times New Roman" w:eastAsia="Times New Roman" w:hAnsi="Times New Roman" w:cs="Times New Roman"/>
          <w:spacing w:val="-3"/>
          <w:sz w:val="23"/>
        </w:rPr>
        <w:t>serão</w:t>
      </w:r>
      <w:r>
        <w:rPr>
          <w:rFonts w:ascii="Times New Roman" w:eastAsia="Times New Roman" w:hAnsi="Times New Roman" w:cs="Times New Roman"/>
          <w:spacing w:val="-4"/>
          <w:sz w:val="23"/>
        </w:rPr>
        <w:t>destruídos</w:t>
      </w:r>
      <w:proofErr w:type="spellEnd"/>
      <w:r>
        <w:rPr>
          <w:rFonts w:ascii="Times New Roman" w:eastAsia="Times New Roman" w:hAnsi="Times New Roman" w:cs="Times New Roman"/>
          <w:spacing w:val="-4"/>
          <w:sz w:val="23"/>
        </w:rPr>
        <w:t>.</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 xml:space="preserve">desde que atendidas às exigências de habilitação e especificações constantes </w:t>
      </w:r>
      <w:proofErr w:type="spellStart"/>
      <w:r>
        <w:rPr>
          <w:rFonts w:ascii="Times New Roman" w:eastAsia="Times New Roman" w:hAnsi="Times New Roman" w:cs="Times New Roman"/>
          <w:sz w:val="23"/>
        </w:rPr>
        <w:t>desteEdital</w:t>
      </w:r>
      <w:proofErr w:type="spellEnd"/>
      <w:r>
        <w:rPr>
          <w:rFonts w:ascii="Times New Roman" w:eastAsia="Times New Roman" w:hAnsi="Times New Roman" w:cs="Times New Roman"/>
          <w:sz w:val="23"/>
        </w:rPr>
        <w:t>.</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w:t>
      </w:r>
      <w:proofErr w:type="spellStart"/>
      <w:r>
        <w:rPr>
          <w:rFonts w:ascii="Times New Roman" w:eastAsia="Times New Roman" w:hAnsi="Times New Roman" w:cs="Times New Roman"/>
          <w:sz w:val="23"/>
        </w:rPr>
        <w:t>consideradavencedora</w:t>
      </w:r>
      <w:proofErr w:type="spellEnd"/>
      <w:r>
        <w:rPr>
          <w:rFonts w:ascii="Times New Roman" w:eastAsia="Times New Roman" w:hAnsi="Times New Roman" w:cs="Times New Roman"/>
          <w:sz w:val="23"/>
        </w:rPr>
        <w:t>.</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proofErr w:type="spellStart"/>
      <w:r>
        <w:rPr>
          <w:rFonts w:ascii="Times New Roman" w:eastAsia="Times New Roman" w:hAnsi="Times New Roman" w:cs="Times New Roman"/>
          <w:spacing w:val="-4"/>
          <w:sz w:val="23"/>
        </w:rPr>
        <w:t>Prefeito</w:t>
      </w:r>
      <w:r>
        <w:rPr>
          <w:rFonts w:ascii="Times New Roman" w:eastAsia="Times New Roman" w:hAnsi="Times New Roman" w:cs="Times New Roman"/>
          <w:spacing w:val="-3"/>
          <w:sz w:val="23"/>
        </w:rPr>
        <w:t>para</w:t>
      </w:r>
      <w:proofErr w:type="spellEnd"/>
      <w:r>
        <w:rPr>
          <w:rFonts w:ascii="Times New Roman" w:eastAsia="Times New Roman" w:hAnsi="Times New Roman" w:cs="Times New Roman"/>
          <w:spacing w:val="-3"/>
          <w:sz w:val="23"/>
        </w:rPr>
        <w:t xml:space="preserve">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r>
        <w:rPr>
          <w:rFonts w:ascii="Times New Roman" w:eastAsia="Times New Roman" w:hAnsi="Times New Roman" w:cs="Times New Roman"/>
          <w:spacing w:val="-2"/>
          <w:sz w:val="23"/>
        </w:rPr>
        <w:t>dos</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r>
        <w:rPr>
          <w:rFonts w:ascii="Times New Roman" w:eastAsia="Times New Roman" w:hAnsi="Times New Roman" w:cs="Times New Roman"/>
          <w:sz w:val="23"/>
        </w:rPr>
        <w:t>em</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proofErr w:type="spellStart"/>
      <w:r>
        <w:rPr>
          <w:rFonts w:ascii="Times New Roman" w:eastAsia="Times New Roman" w:hAnsi="Times New Roman" w:cs="Times New Roman"/>
          <w:spacing w:val="-3"/>
          <w:sz w:val="23"/>
        </w:rPr>
        <w:t>licitantevencedora</w:t>
      </w:r>
      <w:proofErr w:type="spellEnd"/>
      <w:r>
        <w:rPr>
          <w:rFonts w:ascii="Times New Roman" w:eastAsia="Times New Roman" w:hAnsi="Times New Roman" w:cs="Times New Roman"/>
          <w:spacing w:val="-3"/>
          <w:sz w:val="23"/>
        </w:rPr>
        <w:t>.</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proofErr w:type="spellStart"/>
      <w:r>
        <w:rPr>
          <w:rFonts w:ascii="Times New Roman" w:eastAsia="Times New Roman" w:hAnsi="Times New Roman" w:cs="Times New Roman"/>
          <w:spacing w:val="-4"/>
          <w:sz w:val="23"/>
        </w:rPr>
        <w:t>acolhimento</w:t>
      </w:r>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proofErr w:type="spellStart"/>
      <w:proofErr w:type="gramStart"/>
      <w:r>
        <w:rPr>
          <w:rFonts w:ascii="Times New Roman" w:eastAsia="Times New Roman" w:hAnsi="Times New Roman" w:cs="Times New Roman"/>
          <w:spacing w:val="-4"/>
          <w:sz w:val="23"/>
        </w:rPr>
        <w:t>vencedora,homologará</w:t>
      </w:r>
      <w:r>
        <w:rPr>
          <w:rFonts w:ascii="Times New Roman" w:eastAsia="Times New Roman" w:hAnsi="Times New Roman" w:cs="Times New Roman"/>
          <w:sz w:val="23"/>
        </w:rPr>
        <w:t>a</w:t>
      </w:r>
      <w:proofErr w:type="spellEnd"/>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w:t>
      </w:r>
      <w:proofErr w:type="gramStart"/>
      <w:r>
        <w:rPr>
          <w:rFonts w:ascii="Times New Roman" w:eastAsia="Times New Roman" w:hAnsi="Times New Roman" w:cs="Times New Roman"/>
          <w:spacing w:val="-4"/>
          <w:sz w:val="23"/>
        </w:rPr>
        <w:t xml:space="preserve">intempestivamente  </w:t>
      </w:r>
      <w:r>
        <w:rPr>
          <w:rFonts w:ascii="Times New Roman" w:eastAsia="Times New Roman" w:hAnsi="Times New Roman" w:cs="Times New Roman"/>
          <w:spacing w:val="-3"/>
          <w:sz w:val="23"/>
        </w:rPr>
        <w:t>apresentadas</w:t>
      </w:r>
      <w:proofErr w:type="gramEnd"/>
      <w:r>
        <w:rPr>
          <w:rFonts w:ascii="Times New Roman" w:eastAsia="Times New Roman" w:hAnsi="Times New Roman" w:cs="Times New Roman"/>
          <w:spacing w:val="-3"/>
          <w:sz w:val="23"/>
        </w:rPr>
        <w:t>.</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Do </w:t>
      </w:r>
      <w:proofErr w:type="spellStart"/>
      <w:r>
        <w:rPr>
          <w:rFonts w:ascii="Times New Roman" w:eastAsia="Times New Roman" w:hAnsi="Times New Roman" w:cs="Times New Roman"/>
          <w:sz w:val="23"/>
        </w:rPr>
        <w:t>Contrato</w:t>
      </w:r>
      <w:r>
        <w:rPr>
          <w:rFonts w:ascii="Times New Roman" w:eastAsia="Times New Roman" w:hAnsi="Times New Roman" w:cs="Times New Roman"/>
          <w:spacing w:val="-2"/>
          <w:sz w:val="23"/>
        </w:rPr>
        <w:t>que</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 xml:space="preserve">e na Nota </w:t>
      </w:r>
      <w:proofErr w:type="spellStart"/>
      <w:r>
        <w:rPr>
          <w:rFonts w:ascii="Times New Roman" w:eastAsia="Times New Roman" w:hAnsi="Times New Roman" w:cs="Times New Roman"/>
          <w:sz w:val="23"/>
        </w:rPr>
        <w:t>de</w:t>
      </w:r>
      <w:r>
        <w:rPr>
          <w:rFonts w:ascii="Times New Roman" w:eastAsia="Times New Roman" w:hAnsi="Times New Roman" w:cs="Times New Roman"/>
          <w:spacing w:val="-4"/>
          <w:sz w:val="23"/>
        </w:rPr>
        <w:t>Empenho</w:t>
      </w:r>
      <w:proofErr w:type="spellEnd"/>
      <w:r>
        <w:rPr>
          <w:rFonts w:ascii="Times New Roman" w:eastAsia="Times New Roman" w:hAnsi="Times New Roman" w:cs="Times New Roman"/>
          <w:spacing w:val="-4"/>
          <w:sz w:val="23"/>
        </w:rPr>
        <w:t>.</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 xml:space="preserve">I </w:t>
      </w:r>
      <w:proofErr w:type="spellStart"/>
      <w:r>
        <w:rPr>
          <w:rFonts w:ascii="Times New Roman" w:eastAsia="Times New Roman" w:hAnsi="Times New Roman" w:cs="Times New Roman"/>
          <w:sz w:val="23"/>
        </w:rPr>
        <w:t>deste</w:t>
      </w:r>
      <w:r>
        <w:rPr>
          <w:rFonts w:ascii="Times New Roman" w:eastAsia="Times New Roman" w:hAnsi="Times New Roman" w:cs="Times New Roman"/>
          <w:spacing w:val="-4"/>
          <w:sz w:val="23"/>
        </w:rPr>
        <w:t>Edital</w:t>
      </w:r>
      <w:proofErr w:type="spellEnd"/>
      <w:r>
        <w:rPr>
          <w:rFonts w:ascii="Times New Roman" w:eastAsia="Times New Roman" w:hAnsi="Times New Roman" w:cs="Times New Roman"/>
          <w:spacing w:val="-4"/>
          <w:sz w:val="23"/>
        </w:rPr>
        <w:t>.</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r>
        <w:rPr>
          <w:rFonts w:ascii="Times New Roman" w:eastAsia="Times New Roman" w:hAnsi="Times New Roman" w:cs="Times New Roman"/>
          <w:sz w:val="23"/>
        </w:rPr>
        <w:t>e</w:t>
      </w:r>
      <w:proofErr w:type="spellEnd"/>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w:t>
      </w:r>
      <w:proofErr w:type="spellStart"/>
      <w:r>
        <w:rPr>
          <w:rFonts w:ascii="Times New Roman" w:eastAsia="Times New Roman" w:hAnsi="Times New Roman" w:cs="Times New Roman"/>
          <w:sz w:val="23"/>
        </w:rPr>
        <w:t>sercumulativas</w:t>
      </w:r>
      <w:proofErr w:type="spellEnd"/>
      <w:r>
        <w:rPr>
          <w:rFonts w:ascii="Times New Roman" w:eastAsia="Times New Roman" w:hAnsi="Times New Roman" w:cs="Times New Roman"/>
          <w:sz w:val="23"/>
        </w:rPr>
        <w:t>:</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w:t>
      </w:r>
      <w:proofErr w:type="spellStart"/>
      <w:r>
        <w:rPr>
          <w:rFonts w:ascii="Times New Roman" w:eastAsia="Times New Roman" w:hAnsi="Times New Roman" w:cs="Times New Roman"/>
          <w:sz w:val="23"/>
        </w:rPr>
        <w:t>dapunição</w:t>
      </w:r>
      <w:proofErr w:type="spellEnd"/>
      <w:r>
        <w:rPr>
          <w:rFonts w:ascii="Times New Roman" w:eastAsia="Times New Roman" w:hAnsi="Times New Roman" w:cs="Times New Roman"/>
          <w:sz w:val="23"/>
        </w:rPr>
        <w:t>.</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w:t>
      </w:r>
      <w:proofErr w:type="spellStart"/>
      <w:r>
        <w:rPr>
          <w:rFonts w:ascii="Times New Roman" w:eastAsia="Times New Roman" w:hAnsi="Times New Roman" w:cs="Times New Roman"/>
          <w:sz w:val="23"/>
        </w:rPr>
        <w:t>empresacontratada</w:t>
      </w:r>
      <w:proofErr w:type="spellEnd"/>
      <w:r>
        <w:rPr>
          <w:rFonts w:ascii="Times New Roman" w:eastAsia="Times New Roman" w:hAnsi="Times New Roman" w:cs="Times New Roman"/>
          <w:sz w:val="23"/>
        </w:rPr>
        <w:t>.</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w:t>
      </w:r>
      <w:proofErr w:type="spellStart"/>
      <w:r>
        <w:rPr>
          <w:rFonts w:ascii="Times New Roman" w:eastAsia="Times New Roman" w:hAnsi="Times New Roman" w:cs="Times New Roman"/>
          <w:sz w:val="23"/>
        </w:rPr>
        <w:t>setorcompetente</w:t>
      </w:r>
      <w:proofErr w:type="spellEnd"/>
      <w:r>
        <w:rPr>
          <w:rFonts w:ascii="Times New Roman" w:eastAsia="Times New Roman" w:hAnsi="Times New Roman" w:cs="Times New Roman"/>
          <w:sz w:val="23"/>
        </w:rPr>
        <w:t>.</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w:t>
      </w:r>
      <w:proofErr w:type="spellStart"/>
      <w:r>
        <w:rPr>
          <w:rFonts w:ascii="Times New Roman" w:eastAsia="Times New Roman" w:hAnsi="Times New Roman" w:cs="Times New Roman"/>
          <w:sz w:val="23"/>
        </w:rPr>
        <w:t>peloMunicípio</w:t>
      </w:r>
      <w:proofErr w:type="spellEnd"/>
      <w:r>
        <w:rPr>
          <w:rFonts w:ascii="Times New Roman" w:eastAsia="Times New Roman" w:hAnsi="Times New Roman" w:cs="Times New Roman"/>
          <w:sz w:val="23"/>
        </w:rPr>
        <w:t>.</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w:t>
      </w:r>
      <w:proofErr w:type="spellStart"/>
      <w:r>
        <w:rPr>
          <w:rFonts w:ascii="Times New Roman" w:eastAsia="Times New Roman" w:hAnsi="Times New Roman" w:cs="Times New Roman"/>
          <w:sz w:val="23"/>
        </w:rPr>
        <w:t>dapenalidade</w:t>
      </w:r>
      <w:proofErr w:type="spellEnd"/>
      <w:r>
        <w:rPr>
          <w:rFonts w:ascii="Times New Roman" w:eastAsia="Times New Roman" w:hAnsi="Times New Roman" w:cs="Times New Roman"/>
          <w:sz w:val="23"/>
        </w:rPr>
        <w:t>.</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DOTAÇÃOORÇAMENTÁRIA</w:t>
      </w:r>
    </w:p>
    <w:p w:rsidR="000B53A6" w:rsidRDefault="000B53A6" w:rsidP="0020623F">
      <w:pPr>
        <w:tabs>
          <w:tab w:val="left" w:pos="409"/>
        </w:tabs>
        <w:ind w:right="-1"/>
        <w:jc w:val="both"/>
        <w:rPr>
          <w:rFonts w:ascii="Times New Roman" w:eastAsia="Times New Roman" w:hAnsi="Times New Roman" w:cs="Times New Roman"/>
          <w:b/>
          <w:sz w:val="23"/>
        </w:rPr>
      </w:pPr>
    </w:p>
    <w:p w:rsidR="00E932BE" w:rsidRDefault="00E932BE" w:rsidP="0020623F">
      <w:pPr>
        <w:tabs>
          <w:tab w:val="left" w:pos="409"/>
        </w:tabs>
        <w:ind w:right="-1"/>
        <w:jc w:val="both"/>
        <w:rPr>
          <w:rFonts w:ascii="Times New Roman" w:eastAsia="Times New Roman" w:hAnsi="Times New Roman" w:cs="Times New Roman"/>
          <w:b/>
          <w:sz w:val="23"/>
        </w:rPr>
      </w:pPr>
    </w:p>
    <w:p w:rsidR="0020623F" w:rsidRDefault="004A2BB7" w:rsidP="0020623F">
      <w:pPr>
        <w:jc w:val="both"/>
        <w:rPr>
          <w:rFonts w:ascii="Garamond" w:hAnsi="Garamond"/>
          <w:color w:val="000000"/>
        </w:rPr>
      </w:pPr>
      <w:r>
        <w:rPr>
          <w:rFonts w:ascii="Garamond" w:hAnsi="Garamond"/>
          <w:color w:val="000000"/>
        </w:rPr>
        <w:t xml:space="preserve">17.1 </w:t>
      </w:r>
      <w:r w:rsidRPr="00C17CDA">
        <w:rPr>
          <w:rFonts w:asciiTheme="minorHAnsi" w:hAnsiTheme="minorHAnsi" w:cstheme="minorHAnsi"/>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r>
        <w:rPr>
          <w:rFonts w:asciiTheme="minorHAnsi" w:hAnsiTheme="minorHAnsi" w:cstheme="minorHAnsi"/>
        </w:rPr>
        <w:t>.</w:t>
      </w:r>
    </w:p>
    <w:p w:rsidR="00B457D7" w:rsidRDefault="00B457D7"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18.1 </w:t>
      </w:r>
      <w:proofErr w:type="gramStart"/>
      <w:r>
        <w:rPr>
          <w:rFonts w:ascii="Times New Roman" w:eastAsia="Times New Roman" w:hAnsi="Times New Roman" w:cs="Times New Roman"/>
          <w:b/>
          <w:sz w:val="23"/>
        </w:rPr>
        <w:t>-  Incumbe</w:t>
      </w:r>
      <w:proofErr w:type="gramEnd"/>
      <w:r>
        <w:rPr>
          <w:rFonts w:ascii="Times New Roman" w:eastAsia="Times New Roman" w:hAnsi="Times New Roman" w:cs="Times New Roman"/>
          <w:b/>
          <w:sz w:val="23"/>
        </w:rPr>
        <w:t xml:space="preserv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proofErr w:type="spellStart"/>
      <w:r>
        <w:rPr>
          <w:rFonts w:ascii="Times New Roman" w:eastAsia="Times New Roman" w:hAnsi="Times New Roman" w:cs="Times New Roman"/>
          <w:sz w:val="23"/>
        </w:rPr>
        <w:t>a</w:t>
      </w:r>
      <w:r>
        <w:rPr>
          <w:rFonts w:ascii="Times New Roman" w:eastAsia="Times New Roman" w:hAnsi="Times New Roman" w:cs="Times New Roman"/>
          <w:spacing w:val="-3"/>
          <w:sz w:val="23"/>
        </w:rPr>
        <w:t>execução</w:t>
      </w:r>
      <w:r>
        <w:rPr>
          <w:rFonts w:ascii="Times New Roman" w:eastAsia="Times New Roman" w:hAnsi="Times New Roman" w:cs="Times New Roman"/>
          <w:sz w:val="23"/>
        </w:rPr>
        <w:t>do</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sz w:val="23"/>
        </w:rPr>
        <w:t>Contrato</w:t>
      </w:r>
      <w:r>
        <w:rPr>
          <w:rFonts w:ascii="Times New Roman" w:eastAsia="Times New Roman" w:hAnsi="Times New Roman" w:cs="Times New Roman"/>
          <w:spacing w:val="-3"/>
          <w:sz w:val="23"/>
        </w:rPr>
        <w:t>,bemcomoatestar</w:t>
      </w:r>
      <w:r>
        <w:rPr>
          <w:rFonts w:ascii="Times New Roman" w:eastAsia="Times New Roman" w:hAnsi="Times New Roman" w:cs="Times New Roman"/>
          <w:sz w:val="23"/>
        </w:rPr>
        <w:t>nas</w:t>
      </w:r>
      <w:r>
        <w:rPr>
          <w:rFonts w:ascii="Times New Roman" w:eastAsia="Times New Roman" w:hAnsi="Times New Roman" w:cs="Times New Roman"/>
          <w:spacing w:val="-3"/>
          <w:sz w:val="23"/>
        </w:rPr>
        <w:t>notas</w:t>
      </w:r>
      <w:proofErr w:type="spellEnd"/>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proofErr w:type="spellStart"/>
      <w:r>
        <w:rPr>
          <w:rFonts w:ascii="Times New Roman" w:eastAsia="Times New Roman" w:hAnsi="Times New Roman" w:cs="Times New Roman"/>
          <w:sz w:val="23"/>
        </w:rPr>
        <w:t>à</w:t>
      </w:r>
      <w:r>
        <w:rPr>
          <w:rFonts w:ascii="Times New Roman" w:eastAsia="Times New Roman" w:hAnsi="Times New Roman" w:cs="Times New Roman"/>
          <w:spacing w:val="-3"/>
          <w:sz w:val="23"/>
        </w:rPr>
        <w:t>Contratada</w:t>
      </w:r>
      <w:proofErr w:type="spellEnd"/>
      <w:r>
        <w:rPr>
          <w:rFonts w:ascii="Times New Roman" w:eastAsia="Times New Roman" w:hAnsi="Times New Roman" w:cs="Times New Roman"/>
          <w:spacing w:val="-3"/>
          <w:sz w:val="23"/>
        </w:rPr>
        <w:t>.</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proofErr w:type="spellStart"/>
      <w:r>
        <w:rPr>
          <w:rFonts w:ascii="Times New Roman" w:eastAsia="Times New Roman" w:hAnsi="Times New Roman" w:cs="Times New Roman"/>
          <w:spacing w:val="-3"/>
          <w:sz w:val="23"/>
        </w:rPr>
        <w:t>conformeEdital</w:t>
      </w:r>
      <w:proofErr w:type="spellEnd"/>
      <w:r>
        <w:rPr>
          <w:rFonts w:ascii="Times New Roman" w:eastAsia="Times New Roman" w:hAnsi="Times New Roman" w:cs="Times New Roman"/>
          <w:spacing w:val="-3"/>
          <w:sz w:val="23"/>
        </w:rPr>
        <w:t>;</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pacing w:val="-4"/>
          <w:sz w:val="23"/>
        </w:rPr>
        <w:t>para-fiscais</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proofErr w:type="spellStart"/>
      <w:r>
        <w:rPr>
          <w:rFonts w:ascii="Times New Roman" w:eastAsia="Times New Roman" w:hAnsi="Times New Roman" w:cs="Times New Roman"/>
          <w:b/>
          <w:spacing w:val="-3"/>
          <w:sz w:val="23"/>
        </w:rPr>
        <w:t>serviços</w:t>
      </w:r>
      <w:r>
        <w:rPr>
          <w:rFonts w:ascii="Times New Roman" w:eastAsia="Times New Roman" w:hAnsi="Times New Roman" w:cs="Times New Roman"/>
          <w:spacing w:val="-4"/>
          <w:sz w:val="23"/>
        </w:rPr>
        <w:t>fornecido</w:t>
      </w:r>
      <w:proofErr w:type="spellEnd"/>
      <w:r>
        <w:rPr>
          <w:rFonts w:ascii="Times New Roman" w:eastAsia="Times New Roman" w:hAnsi="Times New Roman" w:cs="Times New Roman"/>
          <w:spacing w:val="-4"/>
          <w:sz w:val="23"/>
        </w:rPr>
        <w:t>;</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w:t>
      </w:r>
      <w:proofErr w:type="gramStart"/>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serviços</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4"/>
          <w:sz w:val="23"/>
        </w:rPr>
        <w:t>contratação</w:t>
      </w:r>
      <w:proofErr w:type="spellEnd"/>
      <w:r>
        <w:rPr>
          <w:rFonts w:ascii="Times New Roman" w:eastAsia="Times New Roman" w:hAnsi="Times New Roman" w:cs="Times New Roman"/>
          <w:spacing w:val="-4"/>
          <w:sz w:val="23"/>
        </w:rPr>
        <w:t>;</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proofErr w:type="spellStart"/>
      <w:r>
        <w:rPr>
          <w:rFonts w:ascii="Times New Roman" w:eastAsia="Times New Roman" w:hAnsi="Times New Roman" w:cs="Times New Roman"/>
          <w:sz w:val="23"/>
        </w:rPr>
        <w:t>da</w:t>
      </w:r>
      <w:r>
        <w:rPr>
          <w:rFonts w:ascii="Times New Roman" w:eastAsia="Times New Roman" w:hAnsi="Times New Roman" w:cs="Times New Roman"/>
          <w:spacing w:val="-3"/>
          <w:sz w:val="23"/>
        </w:rPr>
        <w:t>habilitação</w:t>
      </w:r>
      <w:proofErr w:type="spellEnd"/>
      <w:r>
        <w:rPr>
          <w:rFonts w:ascii="Times New Roman" w:eastAsia="Times New Roman" w:hAnsi="Times New Roman" w:cs="Times New Roman"/>
          <w:spacing w:val="-3"/>
          <w:sz w:val="23"/>
        </w:rPr>
        <w:t>.</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 xml:space="preserve">DE PESCARIA </w:t>
      </w:r>
      <w:proofErr w:type="spellStart"/>
      <w:r>
        <w:rPr>
          <w:rFonts w:ascii="Times New Roman" w:eastAsia="Times New Roman" w:hAnsi="Times New Roman" w:cs="Times New Roman"/>
          <w:sz w:val="23"/>
        </w:rPr>
        <w:t>BRAVAe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r>
        <w:rPr>
          <w:rFonts w:ascii="Times New Roman" w:eastAsia="Times New Roman" w:hAnsi="Times New Roman" w:cs="Times New Roman"/>
          <w:sz w:val="23"/>
        </w:rPr>
        <w:t>do</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proofErr w:type="spellStart"/>
      <w:r>
        <w:rPr>
          <w:rFonts w:ascii="Times New Roman" w:eastAsia="Times New Roman" w:hAnsi="Times New Roman" w:cs="Times New Roman"/>
          <w:sz w:val="23"/>
        </w:rPr>
        <w:t>e</w:t>
      </w:r>
      <w:r>
        <w:rPr>
          <w:rFonts w:ascii="Times New Roman" w:eastAsia="Times New Roman" w:hAnsi="Times New Roman" w:cs="Times New Roman"/>
          <w:spacing w:val="-3"/>
          <w:sz w:val="23"/>
        </w:rPr>
        <w:t>prepostos</w:t>
      </w:r>
      <w:proofErr w:type="spellEnd"/>
      <w:r>
        <w:rPr>
          <w:rFonts w:ascii="Times New Roman" w:eastAsia="Times New Roman" w:hAnsi="Times New Roman" w:cs="Times New Roman"/>
          <w:spacing w:val="-3"/>
          <w:sz w:val="23"/>
        </w:rPr>
        <w:t>.</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do </w:t>
      </w:r>
      <w:proofErr w:type="spellStart"/>
      <w:r>
        <w:rPr>
          <w:rFonts w:ascii="Times New Roman" w:eastAsia="Times New Roman" w:hAnsi="Times New Roman" w:cs="Times New Roman"/>
          <w:sz w:val="23"/>
        </w:rPr>
        <w:t>Contratoe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proofErr w:type="spellStart"/>
      <w:r>
        <w:rPr>
          <w:rFonts w:ascii="Times New Roman" w:eastAsia="Times New Roman" w:hAnsi="Times New Roman" w:cs="Times New Roman"/>
          <w:spacing w:val="-3"/>
          <w:sz w:val="23"/>
        </w:rPr>
        <w:t>devidopagamento</w:t>
      </w:r>
      <w:proofErr w:type="spellEnd"/>
      <w:r>
        <w:rPr>
          <w:rFonts w:ascii="Times New Roman" w:eastAsia="Times New Roman" w:hAnsi="Times New Roman" w:cs="Times New Roman"/>
          <w:spacing w:val="-3"/>
          <w:sz w:val="23"/>
        </w:rPr>
        <w:t>.</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entregar</w:t>
      </w:r>
      <w:r>
        <w:rPr>
          <w:rFonts w:ascii="Times New Roman" w:eastAsia="Times New Roman" w:hAnsi="Times New Roman" w:cs="Times New Roman"/>
          <w:spacing w:val="-3"/>
          <w:sz w:val="23"/>
        </w:rPr>
        <w:t>documentação</w:t>
      </w:r>
      <w:proofErr w:type="spellEnd"/>
      <w:r>
        <w:rPr>
          <w:rFonts w:ascii="Times New Roman" w:eastAsia="Times New Roman" w:hAnsi="Times New Roman" w:cs="Times New Roman"/>
          <w:spacing w:val="-3"/>
          <w:sz w:val="23"/>
        </w:rPr>
        <w:t xml:space="preserve"> </w:t>
      </w:r>
      <w:proofErr w:type="spellStart"/>
      <w:r>
        <w:rPr>
          <w:rFonts w:ascii="Times New Roman" w:eastAsia="Times New Roman" w:hAnsi="Times New Roman" w:cs="Times New Roman"/>
          <w:spacing w:val="-4"/>
          <w:sz w:val="23"/>
        </w:rPr>
        <w:t>exigida</w:t>
      </w:r>
      <w:r>
        <w:rPr>
          <w:rFonts w:ascii="Times New Roman" w:eastAsia="Times New Roman" w:hAnsi="Times New Roman" w:cs="Times New Roman"/>
          <w:spacing w:val="-3"/>
          <w:sz w:val="23"/>
        </w:rPr>
        <w:t>para</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proofErr w:type="spellStart"/>
      <w:r>
        <w:rPr>
          <w:rFonts w:ascii="Times New Roman" w:eastAsia="Times New Roman" w:hAnsi="Times New Roman" w:cs="Times New Roman"/>
          <w:spacing w:val="-4"/>
          <w:sz w:val="23"/>
        </w:rPr>
        <w:t>certame,</w:t>
      </w:r>
      <w:r>
        <w:rPr>
          <w:rFonts w:ascii="Times New Roman" w:eastAsia="Times New Roman" w:hAnsi="Times New Roman" w:cs="Times New Roman"/>
          <w:spacing w:val="-3"/>
          <w:sz w:val="23"/>
        </w:rPr>
        <w:t>apresentar</w:t>
      </w:r>
      <w:proofErr w:type="spellEnd"/>
      <w:r>
        <w:rPr>
          <w:rFonts w:ascii="Times New Roman" w:eastAsia="Times New Roman" w:hAnsi="Times New Roman" w:cs="Times New Roman"/>
          <w:spacing w:val="-3"/>
          <w:sz w:val="23"/>
        </w:rPr>
        <w:t xml:space="preserve">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w:t>
      </w:r>
      <w:proofErr w:type="spellStart"/>
      <w:r>
        <w:rPr>
          <w:rFonts w:ascii="Times New Roman" w:eastAsia="Times New Roman" w:hAnsi="Times New Roman" w:cs="Times New Roman"/>
          <w:sz w:val="23"/>
        </w:rPr>
        <w:t>Contratoe</w:t>
      </w:r>
      <w:proofErr w:type="spellEnd"/>
      <w:r>
        <w:rPr>
          <w:rFonts w:ascii="Times New Roman" w:eastAsia="Times New Roman" w:hAnsi="Times New Roman" w:cs="Times New Roman"/>
          <w:sz w:val="23"/>
        </w:rPr>
        <w:t xml:space="preserve"> das </w:t>
      </w:r>
      <w:r>
        <w:rPr>
          <w:rFonts w:ascii="Times New Roman" w:eastAsia="Times New Roman" w:hAnsi="Times New Roman" w:cs="Times New Roman"/>
          <w:spacing w:val="-4"/>
          <w:sz w:val="23"/>
        </w:rPr>
        <w:t xml:space="preserve">demais </w:t>
      </w:r>
      <w:proofErr w:type="spellStart"/>
      <w:r>
        <w:rPr>
          <w:rFonts w:ascii="Times New Roman" w:eastAsia="Times New Roman" w:hAnsi="Times New Roman" w:cs="Times New Roman"/>
          <w:spacing w:val="-3"/>
          <w:sz w:val="23"/>
        </w:rPr>
        <w:t>cominaçõeslegais</w:t>
      </w:r>
      <w:proofErr w:type="spell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proofErr w:type="spellStart"/>
      <w:proofErr w:type="gramStart"/>
      <w:r>
        <w:rPr>
          <w:rFonts w:ascii="Times New Roman" w:eastAsia="Times New Roman" w:hAnsi="Times New Roman" w:cs="Times New Roman"/>
          <w:spacing w:val="-4"/>
          <w:sz w:val="23"/>
        </w:rPr>
        <w:t>informações</w:t>
      </w:r>
      <w:r>
        <w:rPr>
          <w:rFonts w:ascii="Times New Roman" w:eastAsia="Times New Roman" w:hAnsi="Times New Roman" w:cs="Times New Roman"/>
          <w:spacing w:val="-3"/>
          <w:sz w:val="23"/>
        </w:rPr>
        <w:t>prestadas,</w:t>
      </w:r>
      <w:r>
        <w:rPr>
          <w:rFonts w:ascii="Times New Roman" w:eastAsia="Times New Roman" w:hAnsi="Times New Roman" w:cs="Times New Roman"/>
          <w:sz w:val="23"/>
        </w:rPr>
        <w:t>a</w:t>
      </w:r>
      <w:proofErr w:type="spellEnd"/>
      <w:proofErr w:type="gramEnd"/>
      <w:r>
        <w:rPr>
          <w:rFonts w:ascii="Times New Roman" w:eastAsia="Times New Roman" w:hAnsi="Times New Roman" w:cs="Times New Roman"/>
          <w:sz w:val="23"/>
        </w:rPr>
        <w:t xml:space="preserve">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3"/>
          <w:sz w:val="23"/>
        </w:rPr>
        <w:t>Contrato</w:t>
      </w:r>
      <w:proofErr w:type="spellEnd"/>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proofErr w:type="spellStart"/>
      <w:r>
        <w:rPr>
          <w:rFonts w:ascii="Times New Roman" w:eastAsia="Times New Roman" w:hAnsi="Times New Roman" w:cs="Times New Roman"/>
          <w:sz w:val="23"/>
        </w:rPr>
        <w:t>na</w:t>
      </w:r>
      <w:r>
        <w:rPr>
          <w:rFonts w:ascii="Times New Roman" w:eastAsia="Times New Roman" w:hAnsi="Times New Roman" w:cs="Times New Roman"/>
          <w:spacing w:val="-4"/>
          <w:sz w:val="23"/>
        </w:rPr>
        <w:t>reincidência</w:t>
      </w:r>
      <w:proofErr w:type="spellEnd"/>
      <w:r>
        <w:rPr>
          <w:rFonts w:ascii="Times New Roman" w:eastAsia="Times New Roman" w:hAnsi="Times New Roman" w:cs="Times New Roman"/>
          <w:spacing w:val="-4"/>
          <w:sz w:val="23"/>
        </w:rPr>
        <w:t>.</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3"/>
          <w:sz w:val="23"/>
        </w:rPr>
        <w:t>defeito</w:t>
      </w:r>
      <w:proofErr w:type="spellEnd"/>
      <w:r>
        <w:rPr>
          <w:rFonts w:ascii="Times New Roman" w:eastAsia="Times New Roman" w:hAnsi="Times New Roman" w:cs="Times New Roman"/>
          <w:spacing w:val="-3"/>
          <w:sz w:val="23"/>
        </w:rPr>
        <w:t>;</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proofErr w:type="spellStart"/>
      <w:r>
        <w:rPr>
          <w:rFonts w:ascii="Times New Roman" w:eastAsia="Times New Roman" w:hAnsi="Times New Roman" w:cs="Times New Roman"/>
          <w:spacing w:val="-4"/>
          <w:sz w:val="23"/>
        </w:rPr>
        <w:t>úteis</w:t>
      </w:r>
      <w:r>
        <w:rPr>
          <w:rFonts w:ascii="Times New Roman" w:eastAsia="Times New Roman" w:hAnsi="Times New Roman" w:cs="Times New Roman"/>
          <w:spacing w:val="-3"/>
          <w:sz w:val="23"/>
        </w:rPr>
        <w:t>contados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 </w:t>
      </w:r>
      <w:proofErr w:type="spellStart"/>
      <w:r>
        <w:rPr>
          <w:rFonts w:ascii="Times New Roman" w:eastAsia="Times New Roman" w:hAnsi="Times New Roman" w:cs="Times New Roman"/>
          <w:spacing w:val="-3"/>
          <w:sz w:val="23"/>
        </w:rPr>
        <w:t>respectiva</w:t>
      </w:r>
      <w:r>
        <w:rPr>
          <w:rFonts w:ascii="Times New Roman" w:eastAsia="Times New Roman" w:hAnsi="Times New Roman" w:cs="Times New Roman"/>
          <w:spacing w:val="-4"/>
          <w:sz w:val="23"/>
        </w:rPr>
        <w:t>intimação</w:t>
      </w:r>
      <w:proofErr w:type="spellEnd"/>
      <w:r>
        <w:rPr>
          <w:rFonts w:ascii="Times New Roman" w:eastAsia="Times New Roman" w:hAnsi="Times New Roman" w:cs="Times New Roman"/>
          <w:spacing w:val="-4"/>
          <w:sz w:val="23"/>
        </w:rPr>
        <w:t>.</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das demais </w:t>
      </w:r>
      <w:proofErr w:type="spellStart"/>
      <w:r>
        <w:rPr>
          <w:rFonts w:ascii="Times New Roman" w:eastAsia="Times New Roman" w:hAnsi="Times New Roman" w:cs="Times New Roman"/>
          <w:spacing w:val="-3"/>
          <w:sz w:val="23"/>
        </w:rPr>
        <w:t>cominaçõeslegais</w:t>
      </w:r>
      <w:proofErr w:type="spellEnd"/>
      <w:r>
        <w:rPr>
          <w:rFonts w:ascii="Times New Roman" w:eastAsia="Times New Roman" w:hAnsi="Times New Roman" w:cs="Times New Roman"/>
          <w:spacing w:val="-3"/>
          <w:sz w:val="23"/>
        </w:rPr>
        <w:t>.</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e/</w:t>
      </w:r>
      <w:proofErr w:type="gramStart"/>
      <w:r>
        <w:rPr>
          <w:rFonts w:ascii="Times New Roman" w:eastAsia="Times New Roman" w:hAnsi="Times New Roman" w:cs="Times New Roman"/>
          <w:spacing w:val="-3"/>
          <w:sz w:val="23"/>
        </w:rPr>
        <w:t xml:space="preserve">ou  </w:t>
      </w:r>
      <w:r>
        <w:rPr>
          <w:rFonts w:ascii="Times New Roman" w:eastAsia="Times New Roman" w:hAnsi="Times New Roman" w:cs="Times New Roman"/>
          <w:spacing w:val="-4"/>
          <w:sz w:val="23"/>
        </w:rPr>
        <w:t>judicialmente</w:t>
      </w:r>
      <w:proofErr w:type="gramEnd"/>
      <w:r>
        <w:rPr>
          <w:rFonts w:ascii="Times New Roman" w:eastAsia="Times New Roman" w:hAnsi="Times New Roman" w:cs="Times New Roman"/>
          <w:spacing w:val="-4"/>
          <w:sz w:val="23"/>
        </w:rPr>
        <w:t>.</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w:t>
      </w:r>
      <w:proofErr w:type="spellStart"/>
      <w:r>
        <w:rPr>
          <w:rFonts w:ascii="Times New Roman" w:eastAsia="Times New Roman" w:hAnsi="Times New Roman" w:cs="Times New Roman"/>
          <w:sz w:val="23"/>
        </w:rPr>
        <w:t>osmateriais</w:t>
      </w:r>
      <w:proofErr w:type="spellEnd"/>
      <w:r>
        <w:rPr>
          <w:rFonts w:ascii="Times New Roman" w:eastAsia="Times New Roman" w:hAnsi="Times New Roman" w:cs="Times New Roman"/>
          <w:sz w:val="23"/>
        </w:rPr>
        <w:t>.</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exigências</w:t>
      </w:r>
      <w:r>
        <w:rPr>
          <w:rFonts w:ascii="Times New Roman" w:eastAsia="Times New Roman" w:hAnsi="Times New Roman" w:cs="Times New Roman"/>
          <w:spacing w:val="-3"/>
          <w:sz w:val="23"/>
        </w:rPr>
        <w:t>formais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pública </w:t>
      </w:r>
      <w:proofErr w:type="spellStart"/>
      <w:r>
        <w:rPr>
          <w:rFonts w:ascii="Times New Roman" w:eastAsia="Times New Roman" w:hAnsi="Times New Roman" w:cs="Times New Roman"/>
          <w:spacing w:val="-3"/>
          <w:sz w:val="23"/>
        </w:rPr>
        <w:t>deste</w:t>
      </w:r>
      <w:r>
        <w:rPr>
          <w:rFonts w:ascii="Times New Roman" w:eastAsia="Times New Roman" w:hAnsi="Times New Roman" w:cs="Times New Roman"/>
          <w:spacing w:val="-4"/>
          <w:sz w:val="23"/>
        </w:rPr>
        <w:t>Pregão</w:t>
      </w:r>
      <w:proofErr w:type="spellEnd"/>
      <w:r>
        <w:rPr>
          <w:rFonts w:ascii="Times New Roman" w:eastAsia="Times New Roman" w:hAnsi="Times New Roman" w:cs="Times New Roman"/>
          <w:spacing w:val="-4"/>
          <w:sz w:val="23"/>
        </w:rPr>
        <w:t>.</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proofErr w:type="spellStart"/>
      <w:r>
        <w:rPr>
          <w:rFonts w:ascii="Times New Roman" w:eastAsia="Times New Roman" w:hAnsi="Times New Roman" w:cs="Times New Roman"/>
          <w:sz w:val="23"/>
        </w:rPr>
        <w:t>do</w:t>
      </w:r>
      <w:r>
        <w:rPr>
          <w:rFonts w:ascii="Times New Roman" w:eastAsia="Times New Roman" w:hAnsi="Times New Roman" w:cs="Times New Roman"/>
          <w:spacing w:val="-3"/>
          <w:sz w:val="23"/>
        </w:rPr>
        <w:t>processo</w:t>
      </w:r>
      <w:proofErr w:type="spellEnd"/>
      <w:r>
        <w:rPr>
          <w:rFonts w:ascii="Times New Roman" w:eastAsia="Times New Roman" w:hAnsi="Times New Roman" w:cs="Times New Roman"/>
          <w:spacing w:val="-3"/>
          <w:sz w:val="23"/>
        </w:rPr>
        <w:t>.</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lastRenderedPageBreak/>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proofErr w:type="spellStart"/>
      <w:r>
        <w:rPr>
          <w:rFonts w:ascii="Times New Roman" w:eastAsia="Times New Roman" w:hAnsi="Times New Roman" w:cs="Times New Roman"/>
          <w:sz w:val="23"/>
        </w:rPr>
        <w:t>à</w:t>
      </w:r>
      <w:r>
        <w:rPr>
          <w:rFonts w:ascii="Times New Roman" w:eastAsia="Times New Roman" w:hAnsi="Times New Roman" w:cs="Times New Roman"/>
          <w:spacing w:val="-4"/>
          <w:sz w:val="23"/>
        </w:rPr>
        <w:t>contratação</w:t>
      </w:r>
      <w:proofErr w:type="spellEnd"/>
      <w:r>
        <w:rPr>
          <w:rFonts w:ascii="Times New Roman" w:eastAsia="Times New Roman" w:hAnsi="Times New Roman" w:cs="Times New Roman"/>
          <w:spacing w:val="-4"/>
          <w:sz w:val="23"/>
        </w:rPr>
        <w:t>.</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proofErr w:type="gramStart"/>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contrário</w:t>
      </w:r>
      <w:proofErr w:type="gramEnd"/>
      <w:r>
        <w:rPr>
          <w:rFonts w:ascii="Times New Roman" w:eastAsia="Times New Roman" w:hAnsi="Times New Roman" w:cs="Times New Roman"/>
          <w:spacing w:val="-3"/>
          <w:sz w:val="23"/>
        </w:rPr>
        <w:t>.</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proofErr w:type="spellStart"/>
      <w:proofErr w:type="gramStart"/>
      <w:r>
        <w:rPr>
          <w:rFonts w:ascii="Times New Roman" w:eastAsia="Times New Roman" w:hAnsi="Times New Roman" w:cs="Times New Roman"/>
          <w:spacing w:val="-4"/>
          <w:sz w:val="23"/>
        </w:rPr>
        <w:t>ilegalidade,</w:t>
      </w:r>
      <w:r>
        <w:rPr>
          <w:rFonts w:ascii="Times New Roman" w:eastAsia="Times New Roman" w:hAnsi="Times New Roman" w:cs="Times New Roman"/>
          <w:sz w:val="23"/>
        </w:rPr>
        <w:t>de</w:t>
      </w:r>
      <w:proofErr w:type="spellEnd"/>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proofErr w:type="spellStart"/>
      <w:r>
        <w:rPr>
          <w:rFonts w:ascii="Times New Roman" w:eastAsia="Times New Roman" w:hAnsi="Times New Roman" w:cs="Times New Roman"/>
          <w:spacing w:val="-4"/>
          <w:sz w:val="23"/>
        </w:rPr>
        <w:t>mediante</w:t>
      </w:r>
      <w:r>
        <w:rPr>
          <w:rFonts w:ascii="Times New Roman" w:eastAsia="Times New Roman" w:hAnsi="Times New Roman" w:cs="Times New Roman"/>
          <w:spacing w:val="-3"/>
          <w:sz w:val="23"/>
        </w:rPr>
        <w:t>provocação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proofErr w:type="gramStart"/>
      <w:r>
        <w:rPr>
          <w:rFonts w:ascii="Times New Roman" w:eastAsia="Times New Roman" w:hAnsi="Times New Roman" w:cs="Times New Roman"/>
          <w:spacing w:val="-4"/>
          <w:sz w:val="23"/>
        </w:rPr>
        <w:t>anteriormente  estabelecidos</w:t>
      </w:r>
      <w:proofErr w:type="gramEnd"/>
      <w:r>
        <w:rPr>
          <w:rFonts w:ascii="Times New Roman" w:eastAsia="Times New Roman" w:hAnsi="Times New Roman" w:cs="Times New Roman"/>
          <w:spacing w:val="-4"/>
          <w:sz w:val="23"/>
        </w:rPr>
        <w:t>.</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 xml:space="preserve">Fazem parte integrante </w:t>
      </w:r>
      <w:proofErr w:type="spellStart"/>
      <w:r>
        <w:rPr>
          <w:rFonts w:ascii="Times New Roman" w:eastAsia="Times New Roman" w:hAnsi="Times New Roman" w:cs="Times New Roman"/>
          <w:b/>
          <w:spacing w:val="-3"/>
          <w:sz w:val="23"/>
        </w:rPr>
        <w:t>deste</w:t>
      </w:r>
      <w:r>
        <w:rPr>
          <w:rFonts w:ascii="Times New Roman" w:eastAsia="Times New Roman" w:hAnsi="Times New Roman" w:cs="Times New Roman"/>
          <w:b/>
          <w:sz w:val="23"/>
        </w:rPr>
        <w:t>Edital</w:t>
      </w:r>
      <w:proofErr w:type="spellEnd"/>
      <w:r>
        <w:rPr>
          <w:rFonts w:ascii="Times New Roman" w:eastAsia="Times New Roman" w:hAnsi="Times New Roman" w:cs="Times New Roman"/>
          <w:b/>
          <w:sz w:val="23"/>
        </w:rPr>
        <w:t>:</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9"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10"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11" w:history="1">
        <w:r w:rsidRPr="0018331E">
          <w:rPr>
            <w:rStyle w:val="Hyperlink"/>
            <w:sz w:val="20"/>
            <w:szCs w:val="20"/>
          </w:rPr>
          <w:t>www.pescariabrava.sc.gov.br</w:t>
        </w:r>
      </w:hyperlink>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293837">
        <w:rPr>
          <w:rFonts w:ascii="Times New Roman" w:eastAsia="Times New Roman" w:hAnsi="Times New Roman" w:cs="Times New Roman"/>
          <w:b/>
          <w:sz w:val="23"/>
        </w:rPr>
        <w:t>29</w:t>
      </w:r>
      <w:r w:rsidR="004A2BB7">
        <w:rPr>
          <w:rFonts w:ascii="Times New Roman" w:eastAsia="Times New Roman" w:hAnsi="Times New Roman" w:cs="Times New Roman"/>
          <w:b/>
          <w:sz w:val="23"/>
        </w:rPr>
        <w:t>/</w:t>
      </w:r>
      <w:r w:rsidR="00293837">
        <w:rPr>
          <w:rFonts w:ascii="Times New Roman" w:eastAsia="Times New Roman" w:hAnsi="Times New Roman" w:cs="Times New Roman"/>
          <w:b/>
          <w:sz w:val="23"/>
        </w:rPr>
        <w:t>03</w:t>
      </w:r>
      <w:r w:rsidR="004A2BB7">
        <w:rPr>
          <w:rFonts w:ascii="Times New Roman" w:eastAsia="Times New Roman" w:hAnsi="Times New Roman" w:cs="Times New Roman"/>
          <w:b/>
          <w:sz w:val="23"/>
        </w:rPr>
        <w:t>/2019</w:t>
      </w:r>
      <w:r w:rsidR="00CA58E7">
        <w:rPr>
          <w:rFonts w:ascii="Times New Roman" w:eastAsia="Times New Roman" w:hAnsi="Times New Roman" w:cs="Times New Roman"/>
          <w:b/>
          <w:sz w:val="23"/>
        </w:rPr>
        <w:t xml:space="preserve"> de </w:t>
      </w:r>
      <w:r w:rsidR="00293837">
        <w:rPr>
          <w:rFonts w:ascii="Times New Roman" w:eastAsia="Times New Roman" w:hAnsi="Times New Roman" w:cs="Times New Roman"/>
          <w:b/>
          <w:sz w:val="23"/>
        </w:rPr>
        <w:t>MARÇO</w:t>
      </w:r>
      <w:r>
        <w:rPr>
          <w:rFonts w:ascii="Times New Roman" w:eastAsia="Times New Roman" w:hAnsi="Times New Roman" w:cs="Times New Roman"/>
          <w:b/>
          <w:sz w:val="23"/>
        </w:rPr>
        <w:t xml:space="preserve"> de </w:t>
      </w:r>
      <w:r w:rsidR="004A2BB7">
        <w:rPr>
          <w:rFonts w:ascii="Times New Roman" w:eastAsia="Times New Roman" w:hAnsi="Times New Roman" w:cs="Times New Roman"/>
          <w:b/>
          <w:sz w:val="23"/>
        </w:rPr>
        <w:t>2019</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B457D7" w:rsidRDefault="00B457D7"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CA58E7" w:rsidRDefault="00CA58E7" w:rsidP="00B457D7">
      <w:pPr>
        <w:jc w:val="both"/>
        <w:rPr>
          <w:b/>
          <w:szCs w:val="24"/>
        </w:rPr>
      </w:pPr>
    </w:p>
    <w:p w:rsidR="0020623F" w:rsidRPr="009B2B4F" w:rsidRDefault="0020623F" w:rsidP="0020623F">
      <w:pPr>
        <w:rPr>
          <w:b/>
          <w:szCs w:val="24"/>
        </w:rPr>
      </w:pPr>
      <w:r w:rsidRPr="009B2B4F">
        <w:rPr>
          <w:b/>
          <w:szCs w:val="24"/>
        </w:rPr>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sidR="00293837">
        <w:rPr>
          <w:b/>
          <w:szCs w:val="24"/>
        </w:rPr>
        <w:t>11</w:t>
      </w:r>
      <w:r w:rsidR="004A2BB7">
        <w:rPr>
          <w:b/>
          <w:szCs w:val="24"/>
        </w:rPr>
        <w:t>/2019</w:t>
      </w:r>
      <w:r>
        <w:rPr>
          <w:b/>
          <w:szCs w:val="24"/>
        </w:rPr>
        <w:t>/</w:t>
      </w:r>
      <w:r w:rsidR="00B457D7">
        <w:rPr>
          <w:b/>
          <w:szCs w:val="24"/>
        </w:rPr>
        <w:t>PMPB</w:t>
      </w:r>
      <w:r w:rsidRPr="009E351A">
        <w:rPr>
          <w:b/>
          <w:szCs w:val="24"/>
        </w:rPr>
        <w:t>.</w:t>
      </w:r>
    </w:p>
    <w:p w:rsidR="0020623F" w:rsidRPr="009E351A" w:rsidRDefault="0020623F" w:rsidP="0020623F">
      <w:pPr>
        <w:rPr>
          <w:b/>
          <w:szCs w:val="24"/>
        </w:rPr>
      </w:pPr>
      <w:r w:rsidRPr="009E351A">
        <w:rPr>
          <w:b/>
          <w:szCs w:val="24"/>
        </w:rPr>
        <w:t xml:space="preserve">PROCESSO DE COMPRA N.º </w:t>
      </w:r>
      <w:r w:rsidR="00293837">
        <w:rPr>
          <w:b/>
          <w:szCs w:val="24"/>
        </w:rPr>
        <w:t>17</w:t>
      </w:r>
      <w:r>
        <w:rPr>
          <w:b/>
          <w:szCs w:val="24"/>
        </w:rPr>
        <w:t>/</w:t>
      </w:r>
      <w:r w:rsidR="00D6734E">
        <w:rPr>
          <w:b/>
          <w:szCs w:val="24"/>
        </w:rPr>
        <w:t>2019</w:t>
      </w:r>
      <w:r w:rsidRPr="009E351A">
        <w:rPr>
          <w:b/>
          <w:szCs w:val="24"/>
        </w:rPr>
        <w:t>/</w:t>
      </w:r>
      <w:r w:rsidR="00B457D7">
        <w:rPr>
          <w:b/>
          <w:szCs w:val="24"/>
        </w:rPr>
        <w:t>PMPB</w:t>
      </w:r>
      <w:r w:rsidRPr="009E351A">
        <w:rPr>
          <w:b/>
          <w:szCs w:val="24"/>
        </w:rPr>
        <w:t>.</w:t>
      </w:r>
    </w:p>
    <w:p w:rsidR="00D6734E" w:rsidRDefault="00D6734E" w:rsidP="00D6734E">
      <w:pPr>
        <w:spacing w:before="4"/>
        <w:rPr>
          <w:rFonts w:asciiTheme="minorHAnsi" w:hAnsiTheme="minorHAnsi" w:cstheme="minorHAnsi"/>
          <w:b/>
          <w:u w:val="single"/>
        </w:rPr>
      </w:pPr>
      <w:r w:rsidRPr="00C17CDA">
        <w:rPr>
          <w:rFonts w:asciiTheme="minorHAnsi" w:hAnsiTheme="minorHAnsi" w:cstheme="minorHAnsi"/>
          <w:b/>
          <w:u w:val="single"/>
        </w:rPr>
        <w:t>REGISTRO DE PREÇO.</w:t>
      </w:r>
    </w:p>
    <w:p w:rsidR="00D6734E" w:rsidRPr="00C17CDA" w:rsidRDefault="00D6734E" w:rsidP="00D6734E">
      <w:pPr>
        <w:spacing w:before="4"/>
        <w:rPr>
          <w:rFonts w:asciiTheme="minorHAnsi" w:hAnsiTheme="minorHAnsi" w:cstheme="minorHAnsi"/>
          <w:b/>
          <w:u w:val="single"/>
        </w:rPr>
      </w:pPr>
    </w:p>
    <w:p w:rsidR="00D6734E" w:rsidRPr="00C17CDA" w:rsidRDefault="00D6734E" w:rsidP="00D6734E">
      <w:pPr>
        <w:rPr>
          <w:rFonts w:asciiTheme="minorHAnsi" w:hAnsiTheme="minorHAnsi" w:cstheme="minorHAnsi"/>
          <w:b/>
        </w:rPr>
      </w:pPr>
      <w:r>
        <w:rPr>
          <w:rFonts w:asciiTheme="minorHAnsi" w:hAnsiTheme="minorHAnsi" w:cstheme="minorHAnsi"/>
          <w:b/>
        </w:rPr>
        <w:t>MINUTA DA ATA DE REGISTRO DE PREÇO</w:t>
      </w:r>
    </w:p>
    <w:p w:rsidR="00D6734E" w:rsidRPr="00C17CDA" w:rsidRDefault="00D6734E" w:rsidP="00D6734E">
      <w:pPr>
        <w:rPr>
          <w:rFonts w:asciiTheme="minorHAnsi" w:hAnsiTheme="minorHAnsi" w:cstheme="minorHAnsi"/>
          <w:b/>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No </w:t>
      </w:r>
      <w:proofErr w:type="gramStart"/>
      <w:r w:rsidRPr="00C17CDA">
        <w:rPr>
          <w:rFonts w:asciiTheme="minorHAnsi" w:hAnsiTheme="minorHAnsi" w:cstheme="minorHAnsi"/>
        </w:rPr>
        <w:t>dia..</w:t>
      </w:r>
      <w:proofErr w:type="gramEnd"/>
      <w:r w:rsidRPr="00C17CDA">
        <w:rPr>
          <w:rFonts w:asciiTheme="minorHAnsi" w:hAnsiTheme="minorHAnsi" w:cstheme="minorHAnsi"/>
        </w:rPr>
        <w:t xml:space="preserve"> do mês de …………… do ano de 2019, compareceram, de um lado a(o) MUNICÍPIO DE PESCARIA BRAVA - PREFEITURA, Estado de SANTA CATARINA, pessoa </w:t>
      </w:r>
      <w:proofErr w:type="gramStart"/>
      <w:r w:rsidRPr="00C17CDA">
        <w:rPr>
          <w:rFonts w:asciiTheme="minorHAnsi" w:hAnsiTheme="minorHAnsi" w:cstheme="minorHAnsi"/>
        </w:rPr>
        <w:t>jurídica  de</w:t>
      </w:r>
      <w:proofErr w:type="gramEnd"/>
      <w:r w:rsidRPr="00C17CDA">
        <w:rPr>
          <w:rFonts w:asciiTheme="minorHAnsi" w:hAnsiTheme="minorHAnsi" w:cstheme="minorHAnsi"/>
        </w:rPr>
        <w:t xml:space="preserve">  direito  público,  inscrita  no  CNPJ  sob  o  nº.  16.780.795/0001-38, com </w:t>
      </w:r>
      <w:proofErr w:type="gramStart"/>
      <w:r w:rsidRPr="00C17CDA">
        <w:rPr>
          <w:rFonts w:asciiTheme="minorHAnsi" w:hAnsiTheme="minorHAnsi" w:cstheme="minorHAnsi"/>
        </w:rPr>
        <w:t>sede  administrativa</w:t>
      </w:r>
      <w:proofErr w:type="gramEnd"/>
      <w:r w:rsidRPr="00C17CDA">
        <w:rPr>
          <w:rFonts w:asciiTheme="minorHAnsi" w:hAnsiTheme="minorHAnsi" w:cstheme="minorHAnsi"/>
        </w:rPr>
        <w:t xml:space="preserve">  localizada  na RUA, bairro CENTRO, CEP nº. 88800-000, nesta cidade de Pescaria Brava/SC, representado pelo(a) PREFEITO MUNICIPAL, o </w:t>
      </w:r>
      <w:proofErr w:type="spellStart"/>
      <w:r w:rsidRPr="00C17CDA">
        <w:rPr>
          <w:rFonts w:asciiTheme="minorHAnsi" w:hAnsiTheme="minorHAnsi" w:cstheme="minorHAnsi"/>
        </w:rPr>
        <w:t>Sr</w:t>
      </w:r>
      <w:proofErr w:type="spellEnd"/>
      <w:r w:rsidRPr="00C17CDA">
        <w:rPr>
          <w:rFonts w:asciiTheme="minorHAnsi" w:hAnsiTheme="minorHAnsi" w:cstheme="minorHAnsi"/>
        </w:rPr>
        <w:t xml:space="preserve">(a). DEYVISONN DA SILVA DE SOUZA, </w:t>
      </w:r>
      <w:proofErr w:type="gramStart"/>
      <w:r w:rsidRPr="00C17CDA">
        <w:rPr>
          <w:rFonts w:asciiTheme="minorHAnsi" w:hAnsiTheme="minorHAnsi" w:cstheme="minorHAnsi"/>
        </w:rPr>
        <w:t>inscrito  no</w:t>
      </w:r>
      <w:proofErr w:type="gramEnd"/>
      <w:r w:rsidRPr="00C17CDA">
        <w:rPr>
          <w:rFonts w:asciiTheme="minorHAnsi" w:hAnsiTheme="minorHAnsi" w:cstheme="minorHAnsi"/>
        </w:rPr>
        <w:t xml:space="preserve">  CPF  sob  o  nº.  910.035.809-63, doravante denominada ADMINISTRAÇÃO, e as empresas abaixo qualificadas, </w:t>
      </w:r>
      <w:proofErr w:type="gramStart"/>
      <w:r w:rsidRPr="00C17CDA">
        <w:rPr>
          <w:rFonts w:asciiTheme="minorHAnsi" w:hAnsiTheme="minorHAnsi" w:cstheme="minorHAnsi"/>
        </w:rPr>
        <w:t>doravante  denominadas</w:t>
      </w:r>
      <w:proofErr w:type="gramEnd"/>
      <w:r w:rsidRPr="00C17CDA">
        <w:rPr>
          <w:rFonts w:asciiTheme="minorHAnsi" w:hAnsiTheme="minorHAnsi" w:cstheme="minorHAnsi"/>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w:t>
      </w:r>
      <w:proofErr w:type="gramStart"/>
      <w:r w:rsidRPr="00C17CDA">
        <w:rPr>
          <w:rFonts w:asciiTheme="minorHAnsi" w:hAnsiTheme="minorHAnsi" w:cstheme="minorHAnsi"/>
        </w:rPr>
        <w:t>…..</w:t>
      </w:r>
      <w:proofErr w:type="gramEnd"/>
      <w:r w:rsidRPr="00C17CDA">
        <w:rPr>
          <w:rFonts w:asciiTheme="minorHAnsi" w:hAnsiTheme="minorHAnsi" w:cstheme="minorHAnsi"/>
        </w:rPr>
        <w:t xml:space="preserve"> Em conformidade com as especificações constantes no Edital.</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As </w:t>
      </w:r>
      <w:proofErr w:type="gramStart"/>
      <w:r w:rsidRPr="00C17CDA">
        <w:rPr>
          <w:rFonts w:asciiTheme="minorHAnsi" w:hAnsiTheme="minorHAnsi" w:cstheme="minorHAnsi"/>
        </w:rPr>
        <w:t>empresas  DETENTORAS</w:t>
      </w:r>
      <w:proofErr w:type="gramEnd"/>
      <w:r w:rsidRPr="00C17CDA">
        <w:rPr>
          <w:rFonts w:asciiTheme="minorHAnsi" w:hAnsiTheme="minorHAnsi" w:cstheme="minorHAnsi"/>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CLÁSULA PRIMEIRA - DO OBJETO</w:t>
      </w:r>
    </w:p>
    <w:p w:rsidR="00D6734E" w:rsidRPr="00C17CDA" w:rsidRDefault="00D6734E" w:rsidP="00D6734E">
      <w:pPr>
        <w:ind w:right="-1"/>
        <w:jc w:val="both"/>
        <w:rPr>
          <w:rFonts w:asciiTheme="minorHAnsi" w:hAnsiTheme="minorHAnsi" w:cstheme="minorHAnsi"/>
        </w:rPr>
      </w:pPr>
    </w:p>
    <w:p w:rsidR="00D6734E" w:rsidRDefault="00D6734E" w:rsidP="00D6734E">
      <w:pPr>
        <w:spacing w:before="6" w:line="242" w:lineRule="auto"/>
        <w:jc w:val="both"/>
        <w:rPr>
          <w:rFonts w:asciiTheme="minorHAnsi" w:hAnsiTheme="minorHAnsi" w:cstheme="minorHAnsi"/>
          <w:b/>
        </w:rPr>
      </w:pPr>
      <w:r w:rsidRPr="00C17CDA">
        <w:rPr>
          <w:rFonts w:asciiTheme="minorHAnsi" w:hAnsiTheme="minorHAnsi" w:cstheme="minorHAnsi"/>
          <w:position w:val="-1"/>
        </w:rPr>
        <w:lastRenderedPageBreak/>
        <w:t>1.1.  O presente termo tem por objetivo e finalidade de constituir o sistema Registro de Preços para seleção da proposta mais vantajosa para a Administração Pública, objetivando</w:t>
      </w:r>
      <w:proofErr w:type="gramStart"/>
      <w:r w:rsidRPr="00C17CDA">
        <w:rPr>
          <w:rFonts w:asciiTheme="minorHAnsi" w:hAnsiTheme="minorHAnsi" w:cstheme="minorHAnsi"/>
          <w:position w:val="-1"/>
        </w:rPr>
        <w:t>:</w:t>
      </w:r>
      <w:r w:rsidRPr="00C17CDA">
        <w:rPr>
          <w:rFonts w:asciiTheme="minorHAnsi" w:hAnsiTheme="minorHAnsi" w:cstheme="minorHAnsi"/>
          <w:b/>
        </w:rPr>
        <w:t>“</w:t>
      </w:r>
      <w:proofErr w:type="gramEnd"/>
      <w:r w:rsidR="00D31FDA" w:rsidRPr="00533DE3">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Pr>
          <w:rFonts w:asciiTheme="minorHAnsi" w:hAnsiTheme="minorHAnsi" w:cstheme="minorHAnsi"/>
          <w:b/>
        </w:rPr>
        <w:t>.”</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 xml:space="preserve">Tudo em conformidade com as especificações constantes no Edital, nas condições definidas </w:t>
      </w:r>
      <w:proofErr w:type="gramStart"/>
      <w:r w:rsidRPr="00C17CDA">
        <w:rPr>
          <w:rFonts w:asciiTheme="minorHAnsi" w:hAnsiTheme="minorHAnsi" w:cstheme="minorHAnsi"/>
          <w:position w:val="-1"/>
        </w:rPr>
        <w:t>na ato convocatório</w:t>
      </w:r>
      <w:proofErr w:type="gramEnd"/>
      <w:r w:rsidRPr="00C17CDA">
        <w:rPr>
          <w:rFonts w:asciiTheme="minorHAnsi" w:hAnsiTheme="minorHAnsi" w:cstheme="minorHAnsi"/>
          <w:position w:val="-1"/>
        </w:rPr>
        <w:t xml:space="preserve">, seus anexos, propostas de preços </w:t>
      </w:r>
      <w:r w:rsidRPr="00C17CDA">
        <w:rPr>
          <w:rFonts w:asciiTheme="minorHAnsi" w:hAnsiTheme="minorHAnsi" w:cstheme="minorHAnsi"/>
        </w:rPr>
        <w:t>e demais documentos e Atas do Processo e Licitação acima descritos, os quais integram este instrumento independente de transcrição, pelo prazo de validade do presente Registro de Preços.</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6734E"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SEGUNDA–</w:t>
      </w:r>
      <w:r w:rsidRPr="00C17CDA">
        <w:rPr>
          <w:rFonts w:asciiTheme="minorHAnsi" w:hAnsiTheme="minorHAnsi" w:cstheme="minorHAnsi"/>
          <w:b/>
        </w:rPr>
        <w:t xml:space="preserve"> DO</w:t>
      </w:r>
      <w:r>
        <w:rPr>
          <w:rFonts w:asciiTheme="minorHAnsi" w:hAnsiTheme="minorHAnsi" w:cstheme="minorHAnsi"/>
          <w:b/>
        </w:rPr>
        <w:t xml:space="preserve"> PREÇO</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 Os preços registrados serão fixos e irreajustáveis durante a vigência da Ata de Registro de Preço.</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2.2.3.  A revisão será precedida de pesquisa prévia no mercado, banco de dados, índices </w:t>
      </w:r>
      <w:proofErr w:type="gramStart"/>
      <w:r w:rsidRPr="00C17CDA">
        <w:rPr>
          <w:rFonts w:asciiTheme="minorHAnsi" w:hAnsiTheme="minorHAnsi" w:cstheme="minorHAnsi"/>
        </w:rPr>
        <w:t>ou  tabelas</w:t>
      </w:r>
      <w:proofErr w:type="gramEnd"/>
      <w:r w:rsidRPr="00C17CDA">
        <w:rPr>
          <w:rFonts w:asciiTheme="minorHAnsi" w:hAnsiTheme="minorHAnsi" w:cstheme="minorHAnsi"/>
        </w:rPr>
        <w:t xml:space="preserve"> oficiais e  ou  outros  meios  disponíveis  para levantamento das condições de mercado, envolvendo todos os elementos materiais para fins de fixação de preço máximo a ser pago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2.2.4.  O órgão gerenciador deverá decidir sobre a revisão dos preços no prazo máximo de 07 (sete) dias úteis, salvo por motivo de força maior, devidamente justificado no processo.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2.2.6.  No </w:t>
      </w:r>
      <w:proofErr w:type="gramStart"/>
      <w:r w:rsidRPr="00C17CDA">
        <w:rPr>
          <w:rFonts w:asciiTheme="minorHAnsi" w:hAnsiTheme="minorHAnsi" w:cstheme="minorHAnsi"/>
        </w:rPr>
        <w:t>ato  da</w:t>
      </w:r>
      <w:proofErr w:type="gramEnd"/>
      <w:r w:rsidRPr="00C17CDA">
        <w:rPr>
          <w:rFonts w:asciiTheme="minorHAnsi" w:hAnsiTheme="minorHAnsi" w:cstheme="minorHAnsi"/>
        </w:rPr>
        <w:t xml:space="preserve">  negociação  de  preservação  do  equilíbrio  econômico  financeiro  do  contrato  será  dada  preferência  ao  fornecedor  de  primeiro  menor preço e, sucessivamente, aos demais classificados, respeitada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a)    convocar o fornecedor primeiro classificado, visando estabelecer a </w:t>
      </w:r>
      <w:proofErr w:type="gramStart"/>
      <w:r w:rsidRPr="00C17CDA">
        <w:rPr>
          <w:rFonts w:asciiTheme="minorHAnsi" w:hAnsiTheme="minorHAnsi" w:cstheme="minorHAnsi"/>
        </w:rPr>
        <w:t>negociação  para</w:t>
      </w:r>
      <w:proofErr w:type="gramEnd"/>
      <w:r w:rsidRPr="00C17CDA">
        <w:rPr>
          <w:rFonts w:asciiTheme="minorHAnsi" w:hAnsiTheme="minorHAnsi" w:cstheme="minorHAnsi"/>
        </w:rPr>
        <w:t xml:space="preserve">  redução  de  preços  originalmente  registrados  e  sua adequação ao praticado no mercado;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b)  frustrada a negociação, o fornecedor será liberado do compromisso assumido; e </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convocar os demais fornecedores registrados, na ordem de classificação, visando igual oportunidade de negociação.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estabelecer negociação com os classificados visando à manutenção dos preços inicialmente registrados: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permitir a apresentação de novos preços, observado o limite máximo estabelecido pela administração, quando da impossibilidade de manutenção do preço na forma referida na alínea anterior, observada as seguintes condições: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b1)   as propostas com os novos valores deverão constar de envelope lacrado, a ser entregue em data, local e horário, previamente, designados pelo órgão gerenciador;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b2</w:t>
      </w:r>
      <w:proofErr w:type="gramStart"/>
      <w:r w:rsidRPr="00C17CDA">
        <w:rPr>
          <w:rFonts w:asciiTheme="minorHAnsi" w:hAnsiTheme="minorHAnsi" w:cstheme="minorHAnsi"/>
        </w:rPr>
        <w:t>)  o</w:t>
      </w:r>
      <w:proofErr w:type="gramEnd"/>
      <w:r w:rsidRPr="00C17CDA">
        <w:rPr>
          <w:rFonts w:asciiTheme="minorHAnsi" w:hAnsiTheme="minorHAnsi" w:cstheme="minorHAnsi"/>
        </w:rPr>
        <w:t xml:space="preserve"> novo preço ofertado deverá manter equivalência entre o preço originalmente constante da proposta e o preço de mercado vigente à época da licitação, sendo registrado o de menor valor.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2.4.1. A fixação do novo preço pactuado deverá ser consignada em apostila à Ata de Registro de Preços, com as justificativas cabíveis, observada a anuência das partes.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2.4.2.  </w:t>
      </w:r>
      <w:proofErr w:type="gramStart"/>
      <w:r w:rsidRPr="00C17CDA">
        <w:rPr>
          <w:rFonts w:asciiTheme="minorHAnsi" w:hAnsiTheme="minorHAnsi" w:cstheme="minorHAnsi"/>
        </w:rPr>
        <w:t>Não  havendo</w:t>
      </w:r>
      <w:proofErr w:type="gramEnd"/>
      <w:r w:rsidRPr="00C17CDA">
        <w:rPr>
          <w:rFonts w:asciiTheme="minorHAnsi" w:hAnsiTheme="minorHAnsi" w:cstheme="minorHAnsi"/>
        </w:rPr>
        <w:t xml:space="preserve">  êxito  nas  negociações,  de  que  trata  este  subitem  e  o  anterior  estes  serão  formalmente  desonerados  do  compromisso  de fornecimento  em  relação  ao  item  ou  lote  pelo  órgão  gerenciador,  com  </w:t>
      </w:r>
      <w:proofErr w:type="spellStart"/>
      <w:r w:rsidRPr="00C17CDA">
        <w:rPr>
          <w:rFonts w:asciiTheme="minorHAnsi" w:hAnsiTheme="minorHAnsi" w:cstheme="minorHAnsi"/>
        </w:rPr>
        <w:t>conseqüente</w:t>
      </w:r>
      <w:proofErr w:type="spellEnd"/>
      <w:r w:rsidRPr="00C17CDA">
        <w:rPr>
          <w:rFonts w:asciiTheme="minorHAnsi" w:hAnsiTheme="minorHAnsi" w:cstheme="minorHAnsi"/>
        </w:rPr>
        <w:t xml:space="preserve">  cancelamento  dos  seus  preços  registrados,  sem  aplicação  das penalidades.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TERCEIRA – DO PRAZO DE VALIDADE DO REGISTRO DE PREÇOS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3.1. O prazo de validade da Ata de Registro de Preços será de 12 (doze) meses a contar da data da assinatura da ata, computadas neste prazo, as eventuais prorrogações.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nº 8.666/1993.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3.3. É admitida a prorrogação da vigência da Ata, nos termos do art. 57, §4°, da Lei n° 8.666/1993, quando a proposta continuar se mostrando mais vantajosa, satisfeitos os demais requisitos deste Decreto.</w:t>
      </w:r>
    </w:p>
    <w:p w:rsidR="00D6734E" w:rsidRDefault="00D6734E" w:rsidP="00D6734E">
      <w:pPr>
        <w:ind w:right="-1"/>
        <w:jc w:val="both"/>
        <w:rPr>
          <w:rFonts w:asciiTheme="minorHAnsi" w:hAnsiTheme="minorHAnsi" w:cstheme="minorHAnsi"/>
          <w:b/>
          <w:w w:val="99"/>
        </w:rPr>
      </w:pPr>
    </w:p>
    <w:p w:rsidR="00D6734E" w:rsidRDefault="00D6734E" w:rsidP="00D6734E">
      <w:pPr>
        <w:ind w:right="-1"/>
        <w:jc w:val="both"/>
        <w:rPr>
          <w:rFonts w:asciiTheme="minorHAnsi" w:hAnsiTheme="minorHAnsi" w:cstheme="minorHAnsi"/>
          <w:b/>
          <w:w w:val="99"/>
        </w:rPr>
      </w:pPr>
      <w:r w:rsidRPr="00C17CDA">
        <w:rPr>
          <w:rFonts w:asciiTheme="minorHAnsi" w:hAnsiTheme="minorHAnsi" w:cstheme="minorHAnsi"/>
          <w:b/>
        </w:rPr>
        <w:t xml:space="preserve">CLÁSULA </w:t>
      </w:r>
      <w:r>
        <w:rPr>
          <w:rFonts w:asciiTheme="minorHAnsi" w:hAnsiTheme="minorHAnsi" w:cstheme="minorHAnsi"/>
          <w:b/>
        </w:rPr>
        <w:t>QUARTA – DOS USUÁRIOS DO REGISTRO DE PREÇOS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4.1.  A Ata de Registro de Preços será </w:t>
      </w:r>
      <w:proofErr w:type="gramStart"/>
      <w:r w:rsidRPr="00C17CDA">
        <w:rPr>
          <w:rFonts w:asciiTheme="minorHAnsi" w:hAnsiTheme="minorHAnsi" w:cstheme="minorHAnsi"/>
        </w:rPr>
        <w:t>utilizada  pelos</w:t>
      </w:r>
      <w:proofErr w:type="gramEnd"/>
      <w:r w:rsidRPr="00C17CDA">
        <w:rPr>
          <w:rFonts w:asciiTheme="minorHAnsi" w:hAnsiTheme="minorHAnsi" w:cstheme="minorHAnsi"/>
        </w:rPr>
        <w:t xml:space="preserve">  órgãos  ou  entidades  da  Administração  Municipal  relacionadas  no  objeto  deste  Edital;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4.3. Os quantitativos dos contratos de fornecimento serão sempre fixos e os preços a serem pagos serão aqueles registrados em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4.4. Aplicam-se aos contratos de fornecimento as disposições pertinentes da Lei Federal n.º 8.666, de 21 de junho de 1993, suas alterações posteriores e demais normas cabíveis.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QUINTA – DOS DIREITOS E OBRIGAÇÕES DAS PARTES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 Compete ao Órgão Gestor: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rPr>
        <w:t>.</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5.1.4.  Dilatar o prazo de vigência do registro de preços “de oficio” através de apostilamento com a </w:t>
      </w:r>
      <w:proofErr w:type="gramStart"/>
      <w:r w:rsidRPr="00C17CDA">
        <w:rPr>
          <w:rFonts w:asciiTheme="minorHAnsi" w:hAnsiTheme="minorHAnsi" w:cstheme="minorHAnsi"/>
        </w:rPr>
        <w:t>publicação  na</w:t>
      </w:r>
      <w:proofErr w:type="gramEnd"/>
      <w:r w:rsidRPr="00C17CDA">
        <w:rPr>
          <w:rFonts w:asciiTheme="minorHAnsi" w:hAnsiTheme="minorHAnsi" w:cstheme="minorHAnsi"/>
        </w:rPr>
        <w:t xml:space="preserve">  imprensa  oficial  do  município, observado  o  prazo  legalmente  permitido,  quando  os  preços  apresentarem  mais  vantajosos  para  a  Administração  e/ou  existirem  demandas  para atendimento dos órgãos usuários.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5.1.5. Decidir sobre a revisão ou cancelamento dos preços registrados no prazo máximo de 10 (dez) dias úteis, salvo motivo de força maior devidamente justificado no processo;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5.1.6. Emitir a autorização de compra;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5.1.7.  </w:t>
      </w:r>
      <w:proofErr w:type="gramStart"/>
      <w:r w:rsidRPr="00C17CDA">
        <w:rPr>
          <w:rFonts w:asciiTheme="minorHAnsi" w:hAnsiTheme="minorHAnsi" w:cstheme="minorHAnsi"/>
        </w:rPr>
        <w:t>Dar  preferência</w:t>
      </w:r>
      <w:proofErr w:type="gramEnd"/>
      <w:r w:rsidRPr="00C17CDA">
        <w:rPr>
          <w:rFonts w:asciiTheme="minorHAnsi" w:hAnsiTheme="minorHAnsi" w:cstheme="minorHAnsi"/>
        </w:rPr>
        <w:t xml:space="preserve">  de  contratação  com  o  detentor  do  registro  de  preços  ou  conceder  igualdade  de  condições,  no  caso  de  contrações  por  outros meios permitidos pela legislação;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 Compete aos órgãos ou entidades usuárias: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 Compete aos órgãos ou entidades usuárias: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5.2.1.  </w:t>
      </w:r>
      <w:proofErr w:type="gramStart"/>
      <w:r w:rsidRPr="00C17CDA">
        <w:rPr>
          <w:rFonts w:asciiTheme="minorHAnsi" w:hAnsiTheme="minorHAnsi" w:cstheme="minorHAnsi"/>
        </w:rPr>
        <w:t>Proporcionar  ao</w:t>
      </w:r>
      <w:proofErr w:type="gramEnd"/>
      <w:r w:rsidRPr="00C17CDA">
        <w:rPr>
          <w:rFonts w:asciiTheme="minorHAnsi" w:hAnsiTheme="minorHAnsi" w:cstheme="minorHAnsi"/>
        </w:rPr>
        <w:t xml:space="preserve">  detentor  da  ata  todas  as  condições  para  o  cumprimento  de  suas  obrigações  e  entrega  dos  materiais  dentro  das  normas estabelecidas no edital;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5.2.2.  </w:t>
      </w:r>
      <w:proofErr w:type="gramStart"/>
      <w:r w:rsidRPr="00C17CDA">
        <w:rPr>
          <w:rFonts w:asciiTheme="minorHAnsi" w:hAnsiTheme="minorHAnsi" w:cstheme="minorHAnsi"/>
        </w:rPr>
        <w:t>Proceder  à</w:t>
      </w:r>
      <w:proofErr w:type="gramEnd"/>
      <w:r w:rsidRPr="00C17CDA">
        <w:rPr>
          <w:rFonts w:asciiTheme="minorHAnsi" w:hAnsiTheme="minorHAnsi" w:cstheme="minorHAnsi"/>
        </w:rPr>
        <w:t xml:space="preserve">  fiscalização  da  contratação,  mediante  controle  do  cumprimento  de  todas  as  obrigações  relativas  ao  fornecimento,  inclusive encaminhando ao órgão gerenciador qualquer irregularidade verificada;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5.2.3. Rejeitar, no todo ou em parte, os produtos entregues em desacordo com as obrigações assumidas pelo detentor da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 Compete ao Compromitente Detentor da Ata:</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 xml:space="preserve">5.3.1.  Entregar  os  produtos  nas  condições  estabelecidas  no  edital  e  seus  anexos  e  atender  todos  os  pedidos  de  contratação  durante  o  período  de duração do registro de Preços, </w:t>
      </w:r>
      <w:proofErr w:type="spellStart"/>
      <w:r w:rsidRPr="00C17CDA">
        <w:rPr>
          <w:rFonts w:asciiTheme="minorHAnsi" w:hAnsiTheme="minorHAnsi" w:cstheme="minorHAnsi"/>
        </w:rPr>
        <w:t>independente</w:t>
      </w:r>
      <w:proofErr w:type="spellEnd"/>
      <w:r w:rsidRPr="00C17CDA">
        <w:rPr>
          <w:rFonts w:asciiTheme="minorHAnsi" w:hAnsiTheme="minorHAnsi" w:cstheme="min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5.3.2.  Aceitar nas mesmas condições contratuais, os acréscimos </w:t>
      </w:r>
      <w:proofErr w:type="gramStart"/>
      <w:r w:rsidRPr="00C17CDA">
        <w:rPr>
          <w:rFonts w:asciiTheme="minorHAnsi" w:hAnsiTheme="minorHAnsi" w:cstheme="minorHAnsi"/>
        </w:rPr>
        <w:t>ou  supressões</w:t>
      </w:r>
      <w:proofErr w:type="gramEnd"/>
      <w:r w:rsidRPr="00C17CDA">
        <w:rPr>
          <w:rFonts w:asciiTheme="minorHAnsi" w:hAnsiTheme="minorHAnsi" w:cstheme="minorHAnsi"/>
        </w:rPr>
        <w:t xml:space="preserve">  que  se  fizerem  necessários  até  25%  (vinte  e  cinco  por  cento),  em função  do direito  de  acréscimo tratado  no §  1º  do art.  </w:t>
      </w:r>
      <w:proofErr w:type="gramStart"/>
      <w:r w:rsidRPr="00C17CDA">
        <w:rPr>
          <w:rFonts w:asciiTheme="minorHAnsi" w:hAnsiTheme="minorHAnsi" w:cstheme="minorHAnsi"/>
        </w:rPr>
        <w:t>65,  da</w:t>
      </w:r>
      <w:proofErr w:type="gramEnd"/>
      <w:r w:rsidRPr="00C17CDA">
        <w:rPr>
          <w:rFonts w:asciiTheme="minorHAnsi" w:hAnsiTheme="minorHAnsi" w:cstheme="minorHAnsi"/>
        </w:rPr>
        <w:t xml:space="preserve"> Lei  n. 8.666/93  e  alterações, sob  pena  das sanções  cabíveis e  facultativas  nas demais situações;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5.3.3.  </w:t>
      </w:r>
      <w:proofErr w:type="gramStart"/>
      <w:r w:rsidRPr="00C17CDA">
        <w:rPr>
          <w:rFonts w:asciiTheme="minorHAnsi" w:hAnsiTheme="minorHAnsi" w:cstheme="minorHAnsi"/>
        </w:rPr>
        <w:t>Manter,  durante</w:t>
      </w:r>
      <w:proofErr w:type="gramEnd"/>
      <w:r w:rsidRPr="00C17CDA">
        <w:rPr>
          <w:rFonts w:asciiTheme="minorHAnsi" w:hAnsiTheme="minorHAnsi" w:cstheme="minorHAnsi"/>
        </w:rPr>
        <w:t xml:space="preserve">  a  vigência  do  registro  de  preços,  a  compatibilidade  de  todas  as  obrigações  assumidas  e  as  condições  de  habilitação  e qualificação exigidas na licitação;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5.3.4.  </w:t>
      </w:r>
      <w:proofErr w:type="gramStart"/>
      <w:r w:rsidRPr="00C17CDA">
        <w:rPr>
          <w:rFonts w:asciiTheme="minorHAnsi" w:hAnsiTheme="minorHAnsi" w:cstheme="minorHAnsi"/>
        </w:rPr>
        <w:t>Substituir  os</w:t>
      </w:r>
      <w:proofErr w:type="gramEnd"/>
      <w:r w:rsidRPr="00C17CDA">
        <w:rPr>
          <w:rFonts w:asciiTheme="minorHAnsi" w:hAnsiTheme="minorHAnsi" w:cstheme="minorHAnsi"/>
        </w:rPr>
        <w:t xml:space="preserve">  produtos  recusados  pelo  órgão  ou  entidade  usuária,  sem  qualquer  ônus  para  a  Administração,  no  prazo  máximo  de  24  (vinte  e quatro) horas, independentemente da aplicação das penalidades cabíveis;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5.3.5. Ter revisado ou cancelado o registro de seus preços, quando presentes os pressupostos previstos na cláusula segunda desta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5.3.6. Atender a demanda dos órgãos ou entidade usuários, durante a fase da negociação de revisão de preços de que trata a cláusula segunda desta </w:t>
      </w:r>
      <w:proofErr w:type="gramStart"/>
      <w:r w:rsidRPr="00C17CDA">
        <w:rPr>
          <w:rFonts w:asciiTheme="minorHAnsi" w:hAnsiTheme="minorHAnsi" w:cstheme="minorHAnsi"/>
        </w:rPr>
        <w:t>Ata,  com</w:t>
      </w:r>
      <w:proofErr w:type="gramEnd"/>
      <w:r w:rsidRPr="00C17CDA">
        <w:rPr>
          <w:rFonts w:asciiTheme="minorHAnsi" w:hAnsiTheme="minorHAnsi" w:cstheme="minorHAnsi"/>
        </w:rPr>
        <w:t xml:space="preserve">  os  preços  inicialmente  registrados,  garantida  a  compensação  dos  valores  dos  produtos  já  entregues,  caso  do  reconhecimento  pela Administração do rompimento do equilíbrio originalmente estipulado;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5.3.7. Vincular-se ao preço máximo (novo preço) definido pela Administração, resultante do ato de revisão;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5.3.9. Responsabilizar-se pelos danos causados diretamente à Administração ou a terceiros, decorrentes de sua culpa ou dolo até a entrega do objeto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5.3.10. Receber os pagamentos respectivos nas condições pactuadas no edital e na cláusula oitava desta Ata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SEXTA – DO CANCELAMENTO DOS PREÇOS REGISTRADOS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6.1.1. Pela ADMINISTRAÇÃO, quando: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a) o detentor da ata descumprir as condições da Ata de Registro de Preços a que estiver vinculado;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o detentor não retirar nota de empenho ou instrumento equivalente no prazo estabelecido, sem justificativa aceitável;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em qualquer hipótese de inexecução total ou parcial do contrato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d) não aceitar reduzir o seu preço registrado, na hipótese </w:t>
      </w:r>
      <w:proofErr w:type="gramStart"/>
      <w:r w:rsidRPr="00C17CDA">
        <w:rPr>
          <w:rFonts w:asciiTheme="minorHAnsi" w:hAnsiTheme="minorHAnsi" w:cstheme="minorHAnsi"/>
        </w:rPr>
        <w:t>desta</w:t>
      </w:r>
      <w:proofErr w:type="gramEnd"/>
      <w:r w:rsidRPr="00C17CDA">
        <w:rPr>
          <w:rFonts w:asciiTheme="minorHAnsi" w:hAnsiTheme="minorHAnsi" w:cstheme="minorHAnsi"/>
        </w:rPr>
        <w:t xml:space="preserve"> apresentar superior ao praticado no mercado;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e)  </w:t>
      </w:r>
      <w:proofErr w:type="gramStart"/>
      <w:r w:rsidRPr="00C17CDA">
        <w:rPr>
          <w:rFonts w:asciiTheme="minorHAnsi" w:hAnsiTheme="minorHAnsi" w:cstheme="minorHAnsi"/>
        </w:rPr>
        <w:t>estiver  impedido</w:t>
      </w:r>
      <w:proofErr w:type="gramEnd"/>
      <w:r w:rsidRPr="00C17CDA">
        <w:rPr>
          <w:rFonts w:asciiTheme="minorHAnsi" w:hAnsiTheme="minorHAnsi" w:cstheme="minorHAnsi"/>
        </w:rPr>
        <w:t xml:space="preserve">  para  licitar  ou  contratar  temporariamente  com  a  administração  ou  for  declarado  inidôneo  para  licitar  ou  contratar  com  a administração pública, no termos da Lei Federal n° 10.520, de 17 de fevereiro de 2002;</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f) por razões de interesse público devidamente fundamentadas.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6.1.2. Pela DETENTORA da ata quando, mediante solicitação por escrito, comprovar estar impossibilitada de executar o contrato de acordo com a ata de registro de preços, decorrente de caso fortuito ou de força maior.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6.2.  </w:t>
      </w:r>
      <w:proofErr w:type="gramStart"/>
      <w:r w:rsidRPr="00C17CDA">
        <w:rPr>
          <w:rFonts w:asciiTheme="minorHAnsi" w:hAnsiTheme="minorHAnsi" w:cstheme="minorHAnsi"/>
        </w:rPr>
        <w:t>Nas  hipóteses</w:t>
      </w:r>
      <w:proofErr w:type="gramEnd"/>
      <w:r w:rsidRPr="00C17CDA">
        <w:rPr>
          <w:rFonts w:asciiTheme="minorHAnsi" w:hAnsiTheme="minorHAnsi" w:cstheme="minorHAnsi"/>
        </w:rPr>
        <w:t xml:space="preserve">  previstas  no  subitem  6.1.,  a  comunicação  do  cancelamento  de  preço  registrado  será  publicada  na  imprensa  oficial  juntando-se  o comprovante ao expediente que deu origem ao registro.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6.3. O cancelamento do registro, assegurados o contraditório e a ampla defesa, será formalizado por despacho da autoridade competente.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6.5. Cancelada a ata em relação a uma detentora, o Órgão Gerenciador poderá emitir ordem de fornecimento àquela com classificação imediatamente </w:t>
      </w:r>
      <w:proofErr w:type="spellStart"/>
      <w:r w:rsidRPr="00C17CDA">
        <w:rPr>
          <w:rFonts w:asciiTheme="minorHAnsi" w:hAnsiTheme="minorHAnsi" w:cstheme="minorHAnsi"/>
        </w:rPr>
        <w:t>subseqüente</w:t>
      </w:r>
      <w:proofErr w:type="spellEnd"/>
      <w:r w:rsidRPr="00C17CDA">
        <w:rPr>
          <w:rFonts w:asciiTheme="minorHAnsi" w:hAnsiTheme="minorHAnsi" w:cstheme="minorHAnsi"/>
        </w:rPr>
        <w:t>.</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SÉTIMA – DO FORNECIMENTO, LOCAL E PRAZO DE ENTREGA</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7.1. A Ata de Registro de Preços será utilizada para aquisição do respectivo objeto, pelos órgãos e entidades da Administração Municipal.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7.2.  </w:t>
      </w:r>
      <w:proofErr w:type="gramStart"/>
      <w:r w:rsidRPr="00C17CDA">
        <w:rPr>
          <w:rFonts w:asciiTheme="minorHAnsi" w:hAnsiTheme="minorHAnsi" w:cstheme="minorHAnsi"/>
        </w:rPr>
        <w:t>Cada  fornecimento</w:t>
      </w:r>
      <w:proofErr w:type="gramEnd"/>
      <w:r w:rsidRPr="00C17CDA">
        <w:rPr>
          <w:rFonts w:asciiTheme="minorHAnsi" w:hAnsiTheme="minorHAnsi" w:cstheme="minorHAnsi"/>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 xml:space="preserve">7.3. O órgão gerenciador formalizará por intermédio de instrumental contratual ou autorização de compra ou outro instrumento equivalente, na forma </w:t>
      </w:r>
      <w:proofErr w:type="gramStart"/>
      <w:r w:rsidRPr="00C17CDA">
        <w:rPr>
          <w:rFonts w:asciiTheme="minorHAnsi" w:hAnsiTheme="minorHAnsi" w:cstheme="minorHAnsi"/>
        </w:rPr>
        <w:t>estabelecida  no</w:t>
      </w:r>
      <w:proofErr w:type="gramEnd"/>
      <w:r w:rsidRPr="00C17CDA">
        <w:rPr>
          <w:rFonts w:asciiTheme="minorHAnsi" w:hAnsiTheme="minorHAnsi" w:cstheme="minorHAnsi"/>
        </w:rPr>
        <w:t xml:space="preserve">  §4°  do  art.  </w:t>
      </w:r>
      <w:proofErr w:type="gramStart"/>
      <w:r w:rsidRPr="00C17CDA">
        <w:rPr>
          <w:rFonts w:asciiTheme="minorHAnsi" w:hAnsiTheme="minorHAnsi" w:cstheme="minorHAnsi"/>
        </w:rPr>
        <w:t>62  da</w:t>
      </w:r>
      <w:proofErr w:type="gramEnd"/>
      <w:r w:rsidRPr="00C17CDA">
        <w:rPr>
          <w:rFonts w:asciiTheme="minorHAnsi" w:hAnsiTheme="minorHAnsi" w:cstheme="minorHAnsi"/>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 A(s) fornecedora(s) classificada(s) ficará(</w:t>
      </w:r>
      <w:proofErr w:type="spellStart"/>
      <w:r w:rsidRPr="00C17CDA">
        <w:rPr>
          <w:rFonts w:asciiTheme="minorHAnsi" w:hAnsiTheme="minorHAnsi" w:cstheme="minorHAnsi"/>
        </w:rPr>
        <w:t>ão</w:t>
      </w:r>
      <w:proofErr w:type="spellEnd"/>
      <w:r w:rsidRPr="00C17CDA">
        <w:rPr>
          <w:rFonts w:asciiTheme="minorHAnsi" w:hAnsiTheme="minorHAnsi" w:cstheme="minorHAnsi"/>
        </w:rPr>
        <w:t>) obrigada(s) a atender as ordens de fornecimento efetuadas dentro do prazo de validade do registro, mesmo se a entrega dos materiais ocorrer em data posterior ao seu vencimento.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7.5.1. O local de entrega dos materiais será estabelecido em cada Ordem de Fornecimento, podendo ser na sede da unidade requisitante, ou em local em que esta indicar.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7.5.2.  </w:t>
      </w:r>
      <w:proofErr w:type="gramStart"/>
      <w:r w:rsidRPr="00C17CDA">
        <w:rPr>
          <w:rFonts w:asciiTheme="minorHAnsi" w:hAnsiTheme="minorHAnsi" w:cstheme="minorHAnsi"/>
        </w:rPr>
        <w:t>O  prazo</w:t>
      </w:r>
      <w:proofErr w:type="gramEnd"/>
      <w:r w:rsidRPr="00C17CDA">
        <w:rPr>
          <w:rFonts w:asciiTheme="minorHAnsi" w:hAnsiTheme="minorHAnsi" w:cstheme="minorHAnsi"/>
        </w:rPr>
        <w:t xml:space="preserve">  de  entrega  será  conforme  solicitação  do  órgão  ou  entidade  requisitante,  não  podendo  ultrapassar  05  (cinco)  dias  úteis  da  data  de recebimento da nota de empenho ou instrumento equivalente.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7.5.4. Serão aplicadas as sanções previstas na Lei Federal n.º 8.666, de 21 de junho de 1993 e suas alterações posteriores, além das determinações deste edital, se a detentora da ata não atender as ordens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7.6.  </w:t>
      </w:r>
      <w:proofErr w:type="gramStart"/>
      <w:r w:rsidRPr="00C17CDA">
        <w:rPr>
          <w:rFonts w:asciiTheme="minorHAnsi" w:hAnsiTheme="minorHAnsi" w:cstheme="minorHAnsi"/>
        </w:rPr>
        <w:t>A  segunda</w:t>
      </w:r>
      <w:proofErr w:type="gramEnd"/>
      <w:r w:rsidRPr="00C17CDA">
        <w:rPr>
          <w:rFonts w:asciiTheme="minorHAnsi" w:hAnsiTheme="minorHAnsi" w:cstheme="minorHAnsi"/>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7.7. As despesas relativas à entrega dos materiais correrão por conta exclusiva da fornecedora detentora da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7.8. A Detentora da Ata obriga-se a fornecer os materiais, descritos na presente Ata, novos e de primeiro uso, em conformidade com as especificações descritas na proposta de Preços, </w:t>
      </w:r>
      <w:proofErr w:type="gramStart"/>
      <w:r w:rsidRPr="00C17CDA">
        <w:rPr>
          <w:rFonts w:asciiTheme="minorHAnsi" w:hAnsiTheme="minorHAnsi" w:cstheme="minorHAnsi"/>
        </w:rPr>
        <w:t>sendo  de</w:t>
      </w:r>
      <w:proofErr w:type="gramEnd"/>
      <w:r w:rsidRPr="00C17CDA">
        <w:rPr>
          <w:rFonts w:asciiTheme="minorHAnsi" w:hAnsiTheme="minorHAnsi" w:cstheme="minorHAnsi"/>
        </w:rPr>
        <w:t xml:space="preserve">  sua  inteira  responsabilidade  a  substituição,  caso  não  esteja  em  conformidade  com  as  referidas especificações.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7.8.1.  </w:t>
      </w:r>
      <w:proofErr w:type="gramStart"/>
      <w:r w:rsidRPr="00C17CDA">
        <w:rPr>
          <w:rFonts w:asciiTheme="minorHAnsi" w:hAnsiTheme="minorHAnsi" w:cstheme="minorHAnsi"/>
        </w:rPr>
        <w:t>Serão  recusados</w:t>
      </w:r>
      <w:proofErr w:type="gramEnd"/>
      <w:r w:rsidRPr="00C17CDA">
        <w:rPr>
          <w:rFonts w:asciiTheme="minorHAnsi" w:hAnsiTheme="minorHAnsi" w:cstheme="minorHAnsi"/>
        </w:rPr>
        <w:t xml:space="preserve">  os  materiais  imprestáveis  ou  defeituosos,  que  não  atendam  as  especificações  constantes  no  edital  e/ou  que  não  estejam adequados para o uso.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7.8.2. Os materiais deverão ser entregues embalados de forma a não serem danificados durante as operações de transporte e descarga no local da entrega.</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 xml:space="preserve">7.10. Todas as despesas relativas à entrega e transporte dos materiais, bem como todos os impostos, taxas e demais </w:t>
      </w:r>
      <w:proofErr w:type="gramStart"/>
      <w:r w:rsidRPr="00C17CDA">
        <w:rPr>
          <w:rFonts w:asciiTheme="minorHAnsi" w:hAnsiTheme="minorHAnsi" w:cstheme="minorHAnsi"/>
          <w:position w:val="-1"/>
        </w:rPr>
        <w:t>despesas decorrente</w:t>
      </w:r>
      <w:proofErr w:type="gramEnd"/>
      <w:r w:rsidRPr="00C17CDA">
        <w:rPr>
          <w:rFonts w:asciiTheme="minorHAnsi" w:hAnsiTheme="minorHAnsi" w:cstheme="minorHAnsi"/>
          <w:position w:val="-1"/>
        </w:rPr>
        <w:t xml:space="preserve"> da presente</w:t>
      </w:r>
      <w:r w:rsidRPr="00C17CDA">
        <w:rPr>
          <w:rFonts w:asciiTheme="minorHAnsi" w:hAnsiTheme="minorHAnsi" w:cstheme="minorHAnsi"/>
        </w:rPr>
        <w:t>Ata, correrão por conta exclusiva da contratada.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CLÁUSULA OITAVA – PAGAMENTO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8.1. O pagamento, decorrente do fornecimento do objeto desta licitação, será efetuado mediante crédito em conta bancária, em até 10 (dez) dias úteis, contados </w:t>
      </w:r>
      <w:proofErr w:type="spellStart"/>
      <w:r w:rsidRPr="00C17CDA">
        <w:rPr>
          <w:rFonts w:asciiTheme="minorHAnsi" w:hAnsiTheme="minorHAnsi" w:cstheme="minorHAnsi"/>
        </w:rPr>
        <w:t>dorecebimento</w:t>
      </w:r>
      <w:proofErr w:type="spellEnd"/>
      <w:r w:rsidRPr="00C17CDA">
        <w:rPr>
          <w:rFonts w:asciiTheme="minorHAnsi" w:hAnsiTheme="minorHAnsi" w:cstheme="minorHAnsi"/>
        </w:rPr>
        <w:t xml:space="preserve"> definitivo dos materiais,  após  a  apresentação  da  respectiva  Nota  Fiscal,  devidamente  atestada  pelo  setor  competente, conforme dispõe o art. 40, inciso XIV, alínea “a”,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8.4. Caso se constate erro ou irregularidade na Nota Fiscal, o órgão, a seu critério, poderá devolvê-la, para as devidas correções.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8.5. Na hipótese de devolução, a Nota Fiscal será considerada como não apresentada, para fins de atendimento das condições contratuais.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8.7. A Administração efetuará retenção, na fonte dos tributos e contribuições sobre todos os pagamentos devidos à fornecedora classificada.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NONA – DOS ACRÉSCIMOS E SUPRESSÕES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9.1. É vedado efetuar acréscimos nos quantitativos fixados pela ata de registro de preços, inclusive o acréscimo de que trata o § 1º do art. 65 da Lei nº</w:t>
      </w:r>
      <w:r w:rsidRPr="00C17CDA">
        <w:rPr>
          <w:rFonts w:asciiTheme="minorHAnsi" w:hAnsiTheme="minorHAnsi" w:cstheme="minorHAnsi"/>
        </w:rPr>
        <w:t>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9.2. A supressão dos produtos registrados na Ata de Registro de Preços poderá ser total ou parcial, a critério do órgão gerenciador, considerando-se o disposto no § 4.º do artigo 15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lastRenderedPageBreak/>
        <w:t xml:space="preserve">CLÁSULA </w:t>
      </w:r>
      <w:r>
        <w:rPr>
          <w:rFonts w:asciiTheme="minorHAnsi" w:hAnsiTheme="minorHAnsi" w:cstheme="minorHAnsi"/>
          <w:b/>
        </w:rPr>
        <w:t>DÉCIMA – DA DOTAÇÃO ORÇAMENTÁRIA</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PRIMEIRA – DAS PENALIDADES E DAS MULTAS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multa de dez por cento sobre o valor constante da nota de empenho ou contrato;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cancelamento do preço registrado;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suspensão temporária de participação em licitação e impedimento de contratar com a administração no prazo de até cinco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11.1.1.1 As sanções previstas neste subitem poderão ser aplicadas cumulativamente.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11.1.2. por atraso injustificado no cumprimento de contrato de fornecimento: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multa de 0,5% (meio por cento), por dia útil de atraso, sobre o valor da prestação em atraso até o décimo dia;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rescisão unilateral do contrato após o décimo dia de atraso.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 por inexecução total ou execução irregular do contrato de fornecimento ou de prestação de serviço: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a) advertência, por escrito, nas </w:t>
      </w:r>
      <w:proofErr w:type="gramStart"/>
      <w:r w:rsidRPr="00C17CDA">
        <w:rPr>
          <w:rFonts w:asciiTheme="minorHAnsi" w:hAnsiTheme="minorHAnsi" w:cstheme="minorHAnsi"/>
        </w:rPr>
        <w:t>falta leves</w:t>
      </w:r>
      <w:proofErr w:type="gramEnd"/>
      <w:r w:rsidRPr="00C17CDA">
        <w:rPr>
          <w:rFonts w:asciiTheme="minorHAnsi" w:hAnsiTheme="minorHAnsi" w:cstheme="minorHAnsi"/>
        </w:rPr>
        <w:t>;</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multa de 10% (dez por cento) sobre o valor correspondente à parte não cumprida ou da totalidade do fornecimento ou serviço não executado pelo fornecedor;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suspensão temporária de participar de licitação e impedimento de contratar com a administração pública estadual por prazo não superior a 2 (dois)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11.2.  Fica garantido ao fornecedor o direito prévio da citação e de ampla defesa no </w:t>
      </w:r>
      <w:proofErr w:type="spellStart"/>
      <w:proofErr w:type="gramStart"/>
      <w:r w:rsidR="003B51C3" w:rsidRPr="00C17CDA">
        <w:rPr>
          <w:rFonts w:asciiTheme="minorHAnsi" w:hAnsiTheme="minorHAnsi" w:cstheme="minorHAnsi"/>
        </w:rPr>
        <w:t>respectivo</w:t>
      </w:r>
      <w:r w:rsidRPr="00C17CDA">
        <w:rPr>
          <w:rFonts w:asciiTheme="minorHAnsi" w:hAnsiTheme="minorHAnsi" w:cstheme="minorHAnsi"/>
        </w:rPr>
        <w:t>processo</w:t>
      </w:r>
      <w:proofErr w:type="spellEnd"/>
      <w:r w:rsidRPr="00C17CDA">
        <w:rPr>
          <w:rFonts w:asciiTheme="minorHAnsi" w:hAnsiTheme="minorHAnsi" w:cstheme="minorHAnsi"/>
        </w:rPr>
        <w:t>,  no</w:t>
      </w:r>
      <w:proofErr w:type="gramEnd"/>
      <w:r w:rsidRPr="00C17CDA">
        <w:rPr>
          <w:rFonts w:asciiTheme="minorHAnsi" w:hAnsiTheme="minorHAnsi" w:cstheme="minorHAnsi"/>
        </w:rPr>
        <w:t xml:space="preserve"> prazo  de  cinco dias  úteis, contado  da notificação.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11.3. As penalidades aplicadas serão obrigatoriamente anotadas no registro cadastral dos fornecedores mantido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11.4. As importâncias relativas às multas deverão ser recolhidas à conta do Tesouro do Município.</w:t>
      </w: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CLÁUSULA DÉCIMA SEGUNDA – DAS SANÇÕES ADMINISTRATIVAS</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jc w:val="both"/>
        <w:rPr>
          <w:rFonts w:asciiTheme="minorHAnsi" w:hAnsiTheme="minorHAnsi" w:cstheme="minorHAnsi"/>
        </w:rPr>
      </w:pPr>
      <w:r w:rsidRPr="00C17CDA">
        <w:rPr>
          <w:rFonts w:asciiTheme="minorHAnsi" w:hAnsiTheme="minorHAnsi" w:cstheme="min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TERCEIRA – DA EFICÁCIA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13.1. O presente Termo de Registro de Preços somente terá eficácia após a publicação do respectivo extrato na imprensa oficial do município.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QUARTA – DO FORO</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14.1. Fica eleito o Foro da Comarca de Pescaria Brava para dirimir quaisquer dúvidas ou questões oriundas do presente instrumento.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E por estarem as partes justas e compromissadas assinam o presente Termo em duas vias de igual </w:t>
      </w:r>
      <w:proofErr w:type="spellStart"/>
      <w:proofErr w:type="gramStart"/>
      <w:r w:rsidRPr="00C17CDA">
        <w:rPr>
          <w:rFonts w:asciiTheme="minorHAnsi" w:hAnsiTheme="minorHAnsi" w:cstheme="minorHAnsi"/>
        </w:rPr>
        <w:t>teor,na</w:t>
      </w:r>
      <w:proofErr w:type="spellEnd"/>
      <w:proofErr w:type="gramEnd"/>
      <w:r w:rsidRPr="00C17CDA">
        <w:rPr>
          <w:rFonts w:asciiTheme="minorHAnsi" w:hAnsiTheme="minorHAnsi" w:cstheme="minorHAnsi"/>
        </w:rPr>
        <w:t xml:space="preserve"> presença da testemunhas abaixo assinadas.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3"/>
        </w:rPr>
        <w:t>Pescaria Brava, ___</w:t>
      </w:r>
      <w:proofErr w:type="gramStart"/>
      <w:r w:rsidRPr="00C17CDA">
        <w:rPr>
          <w:rFonts w:asciiTheme="minorHAnsi" w:hAnsiTheme="minorHAnsi" w:cstheme="minorHAnsi"/>
          <w:position w:val="-3"/>
        </w:rPr>
        <w:t>_,_</w:t>
      </w:r>
      <w:proofErr w:type="gramEnd"/>
      <w:r w:rsidRPr="00C17CDA">
        <w:rPr>
          <w:rFonts w:asciiTheme="minorHAnsi" w:hAnsiTheme="minorHAnsi" w:cstheme="minorHAnsi"/>
          <w:position w:val="-3"/>
        </w:rPr>
        <w:t>______________,______.</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___________________________________________</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DEYVISONN DA SILVA DE SOUZA PREFEITO MUNICIPAL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____________________________________________</w:t>
      </w: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 xml:space="preserve">                               Empresa Participante.</w:t>
      </w:r>
    </w:p>
    <w:p w:rsidR="00D6734E"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D31FDA">
        <w:rPr>
          <w:rFonts w:ascii="Times New Roman" w:eastAsia="Times New Roman" w:hAnsi="Times New Roman" w:cs="Times New Roman"/>
          <w:b/>
          <w:sz w:val="23"/>
        </w:rPr>
        <w:t>2019</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D31FDA">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C14AE3">
        <w:rPr>
          <w:rFonts w:ascii="Times New Roman" w:eastAsia="Times New Roman" w:hAnsi="Times New Roman" w:cs="Times New Roman"/>
          <w:b/>
          <w:spacing w:val="-3"/>
          <w:sz w:val="23"/>
        </w:rPr>
        <w:t>PMPB</w:t>
      </w:r>
    </w:p>
    <w:p w:rsidR="00FE2E48" w:rsidRPr="00A62DCE" w:rsidRDefault="00FE2E48" w:rsidP="00FE2E48">
      <w:pPr>
        <w:spacing w:line="276" w:lineRule="auto"/>
        <w:rPr>
          <w:b/>
          <w:bCs/>
          <w:i/>
        </w:rPr>
      </w:pPr>
      <w:r w:rsidRPr="00A62DCE">
        <w:rPr>
          <w:b/>
          <w:bCs/>
          <w:i/>
        </w:rPr>
        <w:t xml:space="preserve">PREFEITURA MUNICIPAL DE PESCARIA BRAVA  </w:t>
      </w:r>
    </w:p>
    <w:p w:rsidR="00FE2E48" w:rsidRPr="00A62DCE" w:rsidRDefault="00FE2E48" w:rsidP="00FE2E48">
      <w:pPr>
        <w:rPr>
          <w:b/>
          <w:bCs/>
          <w:color w:val="000000"/>
        </w:rPr>
      </w:pPr>
    </w:p>
    <w:p w:rsidR="00FE2E48" w:rsidRDefault="00FE2E48" w:rsidP="00FE2E48">
      <w:pPr>
        <w:rPr>
          <w:b/>
          <w:bCs/>
          <w:color w:val="000000"/>
        </w:rPr>
      </w:pPr>
      <w:r w:rsidRPr="00A62DCE">
        <w:rPr>
          <w:b/>
          <w:bCs/>
          <w:color w:val="000000"/>
        </w:rPr>
        <w:t>TERMO DE REFERÊNCIA</w:t>
      </w:r>
    </w:p>
    <w:p w:rsidR="00FE2E48" w:rsidRPr="00A62DCE" w:rsidRDefault="00FE2E48" w:rsidP="00FE2E48">
      <w:pPr>
        <w:rPr>
          <w:b/>
          <w:bCs/>
          <w:color w:val="000000"/>
        </w:rPr>
      </w:pPr>
    </w:p>
    <w:p w:rsidR="00FE2E48" w:rsidRPr="00843B6C" w:rsidRDefault="00FE2E48" w:rsidP="00FE2E48">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FE2E48" w:rsidRPr="00A62DCE" w:rsidRDefault="00FE2E48" w:rsidP="00FE2E48">
      <w:pPr>
        <w:pStyle w:val="Nivel1"/>
        <w:rPr>
          <w:sz w:val="22"/>
          <w:szCs w:val="22"/>
        </w:rPr>
      </w:pPr>
      <w:r w:rsidRPr="00A62DCE">
        <w:rPr>
          <w:sz w:val="22"/>
          <w:szCs w:val="22"/>
        </w:rPr>
        <w:t>DO OBJETO</w:t>
      </w:r>
    </w:p>
    <w:p w:rsidR="00FE2E48" w:rsidRPr="00AC6495" w:rsidRDefault="00BD6DD9" w:rsidP="00FE2E48">
      <w:pPr>
        <w:numPr>
          <w:ilvl w:val="1"/>
          <w:numId w:val="17"/>
        </w:numPr>
        <w:spacing w:before="120" w:after="120" w:line="276" w:lineRule="auto"/>
        <w:ind w:left="0" w:firstLine="567"/>
        <w:jc w:val="both"/>
        <w:rPr>
          <w:b/>
        </w:rPr>
      </w:pPr>
      <w:r w:rsidRPr="00533DE3">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sidR="00FE2E48" w:rsidRPr="00AC6495">
        <w:t>:</w:t>
      </w:r>
    </w:p>
    <w:p w:rsidR="0020623F" w:rsidRDefault="0020623F" w:rsidP="0020623F">
      <w:pPr>
        <w:jc w:val="both"/>
        <w:rPr>
          <w:rFonts w:cstheme="minorHAnsi"/>
          <w:color w:val="000000"/>
        </w:rPr>
      </w:pPr>
    </w:p>
    <w:p w:rsidR="003B25F9" w:rsidRDefault="003B25F9" w:rsidP="0020623F">
      <w:pPr>
        <w:jc w:val="both"/>
        <w:rPr>
          <w:rFonts w:cstheme="minorHAnsi"/>
          <w:color w:val="000000"/>
        </w:rPr>
      </w:pPr>
    </w:p>
    <w:p w:rsidR="003B25F9" w:rsidRDefault="003B25F9" w:rsidP="0020623F">
      <w:pPr>
        <w:jc w:val="both"/>
        <w:rPr>
          <w:rFonts w:cstheme="minorHAnsi"/>
          <w:color w:val="000000"/>
        </w:rPr>
      </w:pPr>
    </w:p>
    <w:p w:rsidR="003B25F9" w:rsidRPr="006E4F06" w:rsidRDefault="003B25F9" w:rsidP="0020623F">
      <w:pPr>
        <w:jc w:val="both"/>
        <w:rPr>
          <w:rFonts w:cstheme="minorHAnsi"/>
          <w:color w:val="000000"/>
        </w:rPr>
      </w:pPr>
    </w:p>
    <w:p w:rsidR="0020623F" w:rsidRPr="003B25F9" w:rsidRDefault="0020623F" w:rsidP="003B25F9">
      <w:pPr>
        <w:pStyle w:val="PargrafodaLista"/>
        <w:numPr>
          <w:ilvl w:val="1"/>
          <w:numId w:val="4"/>
        </w:numPr>
        <w:jc w:val="both"/>
        <w:rPr>
          <w:rFonts w:cstheme="minorHAnsi"/>
          <w:b/>
          <w:bCs/>
          <w:caps/>
          <w:color w:val="000000"/>
        </w:rPr>
      </w:pPr>
      <w:r w:rsidRPr="003B25F9">
        <w:rPr>
          <w:rFonts w:cstheme="minorHAnsi"/>
          <w:b/>
          <w:bCs/>
          <w:caps/>
          <w:color w:val="000000"/>
        </w:rPr>
        <w:lastRenderedPageBreak/>
        <w:t>Especificações Mínimas</w:t>
      </w:r>
      <w:r w:rsidR="003B25F9">
        <w:rPr>
          <w:rFonts w:cstheme="minorHAnsi"/>
          <w:b/>
          <w:bCs/>
          <w:caps/>
          <w:color w:val="000000"/>
        </w:rPr>
        <w:t xml:space="preserve"> de cada objeto</w:t>
      </w:r>
      <w:r w:rsidRPr="003B25F9">
        <w:rPr>
          <w:rFonts w:cstheme="minorHAnsi"/>
          <w:b/>
          <w:bCs/>
          <w:caps/>
          <w:color w:val="000000"/>
        </w:rPr>
        <w:t>:</w:t>
      </w:r>
    </w:p>
    <w:tbl>
      <w:tblPr>
        <w:tblW w:w="8647" w:type="dxa"/>
        <w:tblInd w:w="-72" w:type="dxa"/>
        <w:tblCellMar>
          <w:left w:w="70" w:type="dxa"/>
          <w:right w:w="70" w:type="dxa"/>
        </w:tblCellMar>
        <w:tblLook w:val="04A0" w:firstRow="1" w:lastRow="0" w:firstColumn="1" w:lastColumn="0" w:noHBand="0" w:noVBand="1"/>
      </w:tblPr>
      <w:tblGrid>
        <w:gridCol w:w="827"/>
        <w:gridCol w:w="4149"/>
        <w:gridCol w:w="1559"/>
        <w:gridCol w:w="2112"/>
      </w:tblGrid>
      <w:tr w:rsidR="003B25F9" w:rsidRPr="00A7350B" w:rsidTr="00A91C31">
        <w:trPr>
          <w:trHeight w:val="255"/>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5F9" w:rsidRPr="00A7350B" w:rsidRDefault="003B25F9" w:rsidP="00A91C31">
            <w:pPr>
              <w:rPr>
                <w:rFonts w:eastAsia="Times New Roman"/>
                <w:b/>
                <w:bCs/>
                <w:sz w:val="14"/>
                <w:szCs w:val="18"/>
                <w:lang w:eastAsia="pt-BR"/>
              </w:rPr>
            </w:pPr>
            <w:r w:rsidRPr="00A7350B">
              <w:rPr>
                <w:rFonts w:eastAsia="Times New Roman"/>
                <w:b/>
                <w:bCs/>
                <w:sz w:val="14"/>
                <w:szCs w:val="18"/>
                <w:lang w:eastAsia="pt-BR"/>
              </w:rPr>
              <w:t>ITEM</w:t>
            </w:r>
          </w:p>
        </w:tc>
        <w:tc>
          <w:tcPr>
            <w:tcW w:w="4149" w:type="dxa"/>
            <w:tcBorders>
              <w:top w:val="single" w:sz="4" w:space="0" w:color="auto"/>
              <w:left w:val="nil"/>
              <w:bottom w:val="single" w:sz="4" w:space="0" w:color="auto"/>
              <w:right w:val="single" w:sz="4" w:space="0" w:color="auto"/>
            </w:tcBorders>
            <w:shd w:val="clear" w:color="auto" w:fill="auto"/>
            <w:vAlign w:val="center"/>
            <w:hideMark/>
          </w:tcPr>
          <w:p w:rsidR="003B25F9" w:rsidRPr="00A7350B" w:rsidRDefault="003B25F9" w:rsidP="00A91C31">
            <w:pPr>
              <w:rPr>
                <w:rFonts w:eastAsia="Times New Roman"/>
                <w:b/>
                <w:bCs/>
                <w:sz w:val="14"/>
                <w:szCs w:val="18"/>
                <w:lang w:eastAsia="pt-BR"/>
              </w:rPr>
            </w:pPr>
            <w:r w:rsidRPr="00A7350B">
              <w:rPr>
                <w:rFonts w:eastAsia="Times New Roman"/>
                <w:b/>
                <w:bCs/>
                <w:sz w:val="14"/>
                <w:szCs w:val="18"/>
                <w:lang w:eastAsia="pt-BR"/>
              </w:rPr>
              <w:t>DESCRIÇÃO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B25F9" w:rsidRPr="00A7350B" w:rsidRDefault="003B25F9" w:rsidP="00A91C31">
            <w:pPr>
              <w:rPr>
                <w:rFonts w:eastAsia="Times New Roman"/>
                <w:b/>
                <w:bCs/>
                <w:sz w:val="14"/>
                <w:szCs w:val="18"/>
                <w:lang w:eastAsia="pt-BR"/>
              </w:rPr>
            </w:pPr>
            <w:r w:rsidRPr="00A7350B">
              <w:rPr>
                <w:rFonts w:eastAsia="Times New Roman"/>
                <w:b/>
                <w:bCs/>
                <w:sz w:val="14"/>
                <w:szCs w:val="18"/>
                <w:lang w:eastAsia="pt-BR"/>
              </w:rPr>
              <w:t>UNID</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3B25F9" w:rsidRPr="00A7350B" w:rsidRDefault="003B25F9" w:rsidP="00A91C31">
            <w:pPr>
              <w:rPr>
                <w:rFonts w:eastAsia="Times New Roman"/>
                <w:b/>
                <w:bCs/>
                <w:sz w:val="14"/>
                <w:szCs w:val="18"/>
                <w:lang w:eastAsia="pt-BR"/>
              </w:rPr>
            </w:pPr>
            <w:r w:rsidRPr="00A7350B">
              <w:rPr>
                <w:rFonts w:eastAsia="Times New Roman"/>
                <w:b/>
                <w:bCs/>
                <w:sz w:val="14"/>
                <w:szCs w:val="18"/>
                <w:lang w:eastAsia="pt-BR"/>
              </w:rPr>
              <w:t>QUANT</w:t>
            </w:r>
          </w:p>
        </w:tc>
      </w:tr>
      <w:tr w:rsidR="003B25F9" w:rsidRPr="00A7350B" w:rsidTr="00A91C31">
        <w:trPr>
          <w:trHeight w:val="255"/>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03</w:t>
            </w:r>
          </w:p>
        </w:tc>
        <w:tc>
          <w:tcPr>
            <w:tcW w:w="414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ESTANTE DE AÇO COM 06 PRATELEIRA</w:t>
            </w:r>
            <w:r w:rsidRPr="00A7350B">
              <w:rPr>
                <w:sz w:val="16"/>
              </w:rPr>
              <w:br/>
            </w:r>
            <w:proofErr w:type="gramStart"/>
            <w:r w:rsidRPr="00A7350B">
              <w:rPr>
                <w:sz w:val="16"/>
              </w:rPr>
              <w:t>MEDIDAS  ALTURA</w:t>
            </w:r>
            <w:proofErr w:type="gramEnd"/>
            <w:r w:rsidRPr="00A7350B">
              <w:rPr>
                <w:sz w:val="16"/>
              </w:rPr>
              <w:t xml:space="preserve"> 1,98M X COMPRIMENTO 0,92M X LARGURA  0,40 M</w:t>
            </w:r>
            <w:r w:rsidRPr="00A7350B">
              <w:rPr>
                <w:sz w:val="16"/>
              </w:rPr>
              <w:br/>
              <w:t>CHAPA 26 (COM REFORÇO) COR CINZA (POR PADRONIZAÇÃO)</w:t>
            </w:r>
            <w:r w:rsidRPr="00A7350B">
              <w:rPr>
                <w:sz w:val="16"/>
              </w:rPr>
              <w:br/>
              <w:t>PINTURA ELETROSTÁTICA, PARAFUSOS E PORCAS (MONTADA).</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20</w:t>
            </w:r>
          </w:p>
        </w:tc>
      </w:tr>
      <w:tr w:rsidR="003B25F9" w:rsidRPr="00A7350B" w:rsidTr="00A91C31">
        <w:trPr>
          <w:trHeight w:val="4337"/>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05</w:t>
            </w:r>
          </w:p>
        </w:tc>
        <w:tc>
          <w:tcPr>
            <w:tcW w:w="414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CADEIRA PARA ESCRITORIO GIRATORIA  REQUISITOS MINIMOS</w:t>
            </w:r>
            <w:r w:rsidRPr="00A7350B">
              <w:rPr>
                <w:sz w:val="16"/>
              </w:rPr>
              <w:br/>
              <w:t>Peso Real Suportado (kg): 110kg</w:t>
            </w:r>
            <w:r w:rsidRPr="00A7350B">
              <w:rPr>
                <w:sz w:val="16"/>
              </w:rPr>
              <w:br/>
              <w:t>Altura total (máxima-mínima): 84 cm - 95 cm</w:t>
            </w:r>
            <w:r w:rsidRPr="00A7350B">
              <w:rPr>
                <w:sz w:val="16"/>
              </w:rPr>
              <w:br/>
              <w:t>Largura total: 58 cm</w:t>
            </w:r>
            <w:r w:rsidRPr="00A7350B">
              <w:rPr>
                <w:sz w:val="16"/>
              </w:rPr>
              <w:br/>
              <w:t>Profundidade total: 47 cm</w:t>
            </w:r>
            <w:r w:rsidRPr="00A7350B">
              <w:rPr>
                <w:sz w:val="16"/>
              </w:rPr>
              <w:br/>
              <w:t>Acabamento assento/ encosto: Tecido</w:t>
            </w:r>
            <w:r w:rsidRPr="00A7350B">
              <w:rPr>
                <w:sz w:val="16"/>
              </w:rPr>
              <w:br/>
              <w:t xml:space="preserve">Cor assento/ encosto: Preto </w:t>
            </w:r>
            <w:r w:rsidRPr="00A7350B">
              <w:rPr>
                <w:sz w:val="16"/>
              </w:rPr>
              <w:br/>
              <w:t>Cor estrutura: Preto</w:t>
            </w:r>
            <w:r w:rsidRPr="00A7350B">
              <w:rPr>
                <w:sz w:val="16"/>
              </w:rPr>
              <w:br/>
              <w:t>Encosto:</w:t>
            </w:r>
            <w:r w:rsidRPr="00A7350B">
              <w:rPr>
                <w:sz w:val="16"/>
              </w:rPr>
              <w:br/>
              <w:t>Altura: 28 cm</w:t>
            </w:r>
            <w:r w:rsidRPr="00A7350B">
              <w:rPr>
                <w:sz w:val="16"/>
              </w:rPr>
              <w:br/>
              <w:t>Largura: 35 cm</w:t>
            </w:r>
            <w:r w:rsidRPr="00A7350B">
              <w:rPr>
                <w:sz w:val="16"/>
              </w:rPr>
              <w:br/>
              <w:t>Espessura: 6 cm</w:t>
            </w:r>
            <w:r w:rsidRPr="00A7350B">
              <w:rPr>
                <w:sz w:val="16"/>
              </w:rPr>
              <w:br/>
              <w:t>Assento:</w:t>
            </w:r>
            <w:r w:rsidRPr="00A7350B">
              <w:rPr>
                <w:sz w:val="16"/>
              </w:rPr>
              <w:br/>
              <w:t>Largura: 42 cm</w:t>
            </w:r>
            <w:r w:rsidRPr="00A7350B">
              <w:rPr>
                <w:sz w:val="16"/>
              </w:rPr>
              <w:br/>
              <w:t>Profundidade: 38 cm</w:t>
            </w:r>
            <w:r w:rsidRPr="00A7350B">
              <w:rPr>
                <w:sz w:val="16"/>
              </w:rPr>
              <w:br/>
              <w:t>Espessura: 6 cm</w:t>
            </w:r>
            <w:r w:rsidRPr="00A7350B">
              <w:rPr>
                <w:sz w:val="16"/>
              </w:rPr>
              <w:br/>
              <w:t>Especificações:</w:t>
            </w:r>
            <w:r w:rsidRPr="00A7350B">
              <w:rPr>
                <w:sz w:val="16"/>
              </w:rPr>
              <w:br/>
              <w:t>Regulagem de altura: Sim</w:t>
            </w:r>
            <w:r w:rsidRPr="00A7350B">
              <w:rPr>
                <w:sz w:val="16"/>
              </w:rPr>
              <w:br/>
              <w:t xml:space="preserve">Pistão </w:t>
            </w:r>
            <w:proofErr w:type="spellStart"/>
            <w:r w:rsidRPr="00A7350B">
              <w:rPr>
                <w:sz w:val="16"/>
              </w:rPr>
              <w:t>á</w:t>
            </w:r>
            <w:proofErr w:type="spellEnd"/>
            <w:r w:rsidRPr="00A7350B">
              <w:rPr>
                <w:sz w:val="16"/>
              </w:rPr>
              <w:t xml:space="preserve"> gás: Sim</w:t>
            </w:r>
            <w:r w:rsidRPr="00A7350B">
              <w:rPr>
                <w:sz w:val="16"/>
              </w:rPr>
              <w:br/>
              <w:t>Com Braços: Sim</w:t>
            </w:r>
            <w:r w:rsidRPr="00A7350B">
              <w:rPr>
                <w:sz w:val="16"/>
              </w:rPr>
              <w:br/>
              <w:t>Regulagem de altura braços: Sim</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10</w:t>
            </w:r>
          </w:p>
        </w:tc>
      </w:tr>
      <w:tr w:rsidR="003B25F9" w:rsidRPr="00A7350B" w:rsidTr="00A91C31">
        <w:trPr>
          <w:trHeight w:val="1821"/>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06</w:t>
            </w:r>
          </w:p>
        </w:tc>
        <w:tc>
          <w:tcPr>
            <w:tcW w:w="414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Bebedouro do tipo torre (de coluna) com capacidade para garrafão de 20L; tensão de alimentação 220V; 02 (duas) torneiras (água natural e gelada); sistema de refrigeração por compressor com uso de gás refrigerante ecológico (R134a); termostato externo para controle gradual da temperatura da água gelada; alto desempenho (mínimo 2,80 litros por hora de água gelada); sistema de abertura automática do garrafão; certificado pelo INMETRO; potência de até 110W; na cor branca ou preta. Garantia: 01 (um) ano.</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3</w:t>
            </w:r>
          </w:p>
        </w:tc>
      </w:tr>
      <w:tr w:rsidR="003B25F9" w:rsidRPr="00A7350B" w:rsidTr="00A91C31">
        <w:trPr>
          <w:trHeight w:val="1282"/>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07</w:t>
            </w:r>
          </w:p>
        </w:tc>
        <w:tc>
          <w:tcPr>
            <w:tcW w:w="4149" w:type="dxa"/>
            <w:tcBorders>
              <w:top w:val="nil"/>
              <w:left w:val="nil"/>
              <w:bottom w:val="single" w:sz="4" w:space="0" w:color="auto"/>
              <w:right w:val="single" w:sz="4" w:space="0" w:color="auto"/>
            </w:tcBorders>
            <w:shd w:val="clear" w:color="000000" w:fill="FFFFFF"/>
          </w:tcPr>
          <w:p w:rsidR="003B25F9" w:rsidRDefault="003B25F9" w:rsidP="00A91C31">
            <w:pPr>
              <w:rPr>
                <w:sz w:val="16"/>
              </w:rPr>
            </w:pPr>
            <w:r w:rsidRPr="00A7350B">
              <w:rPr>
                <w:sz w:val="16"/>
              </w:rPr>
              <w:t>Mesa em “T” para licitações 2,65 DE COMPRIMENTO X 2,40 DE LARGURA X ALTURA PADRÃO</w:t>
            </w:r>
          </w:p>
          <w:p w:rsidR="003B25F9" w:rsidRPr="00A7350B" w:rsidRDefault="003B25F9" w:rsidP="00A91C31">
            <w:pPr>
              <w:rPr>
                <w:sz w:val="16"/>
              </w:rPr>
            </w:pPr>
            <w:r w:rsidRPr="00A7350B">
              <w:rPr>
                <w:sz w:val="16"/>
              </w:rPr>
              <w:t>Requisitos:</w:t>
            </w:r>
          </w:p>
          <w:p w:rsidR="003B25F9" w:rsidRPr="00A7350B" w:rsidRDefault="003B25F9" w:rsidP="00A91C31">
            <w:pPr>
              <w:rPr>
                <w:sz w:val="16"/>
              </w:rPr>
            </w:pPr>
            <w:r w:rsidRPr="00A7350B">
              <w:rPr>
                <w:sz w:val="16"/>
              </w:rPr>
              <w:t>Material: TODO EM MDF</w:t>
            </w:r>
          </w:p>
          <w:p w:rsidR="003B25F9" w:rsidRPr="00A7350B" w:rsidRDefault="003B25F9" w:rsidP="00A91C31">
            <w:pPr>
              <w:rPr>
                <w:sz w:val="16"/>
              </w:rPr>
            </w:pPr>
            <w:r w:rsidRPr="00A7350B">
              <w:rPr>
                <w:sz w:val="16"/>
              </w:rPr>
              <w:t>COR: CAPUCCINO</w:t>
            </w:r>
          </w:p>
          <w:p w:rsidR="003B25F9" w:rsidRPr="00A7350B" w:rsidRDefault="003B25F9" w:rsidP="00A91C31">
            <w:pPr>
              <w:rPr>
                <w:sz w:val="16"/>
              </w:rPr>
            </w:pPr>
            <w:r w:rsidRPr="00A7350B">
              <w:rPr>
                <w:sz w:val="16"/>
              </w:rPr>
              <w:t>TAMPO DE 3 CM</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tcPr>
          <w:p w:rsidR="003B25F9" w:rsidRPr="00A7350B" w:rsidRDefault="003B25F9" w:rsidP="00A91C31">
            <w:pPr>
              <w:rPr>
                <w:sz w:val="16"/>
              </w:rPr>
            </w:pPr>
            <w:r w:rsidRPr="00A7350B">
              <w:rPr>
                <w:sz w:val="16"/>
              </w:rPr>
              <w:t>01</w:t>
            </w:r>
          </w:p>
        </w:tc>
      </w:tr>
      <w:tr w:rsidR="003B25F9" w:rsidRPr="00A7350B" w:rsidTr="00A91C31">
        <w:trPr>
          <w:trHeight w:val="255"/>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08</w:t>
            </w:r>
          </w:p>
        </w:tc>
        <w:tc>
          <w:tcPr>
            <w:tcW w:w="4149" w:type="dxa"/>
            <w:tcBorders>
              <w:top w:val="nil"/>
              <w:left w:val="nil"/>
              <w:bottom w:val="single" w:sz="4" w:space="0" w:color="auto"/>
              <w:right w:val="single" w:sz="4" w:space="0" w:color="auto"/>
            </w:tcBorders>
            <w:shd w:val="clear" w:color="000000" w:fill="FFFFFF"/>
          </w:tcPr>
          <w:p w:rsidR="003B25F9" w:rsidRPr="00A7350B" w:rsidRDefault="003B25F9" w:rsidP="00A91C31">
            <w:pPr>
              <w:rPr>
                <w:sz w:val="16"/>
              </w:rPr>
            </w:pPr>
            <w:r w:rsidRPr="00A7350B">
              <w:rPr>
                <w:sz w:val="16"/>
              </w:rPr>
              <w:t>MESA DE ESCRITÓRIO COM 03 GAVETAS (1ª COM CHAVE)</w:t>
            </w:r>
          </w:p>
          <w:p w:rsidR="003B25F9" w:rsidRPr="00A7350B" w:rsidRDefault="003B25F9" w:rsidP="00A91C31">
            <w:pPr>
              <w:rPr>
                <w:sz w:val="16"/>
              </w:rPr>
            </w:pPr>
            <w:r w:rsidRPr="00A7350B">
              <w:rPr>
                <w:sz w:val="16"/>
              </w:rPr>
              <w:t>TAMANHO: 1,50 CM X 70 X ALTURA PADRÃO</w:t>
            </w:r>
          </w:p>
          <w:p w:rsidR="003B25F9" w:rsidRPr="00A7350B" w:rsidRDefault="003B25F9" w:rsidP="00A91C31">
            <w:pPr>
              <w:rPr>
                <w:sz w:val="16"/>
              </w:rPr>
            </w:pPr>
            <w:r w:rsidRPr="00A7350B">
              <w:rPr>
                <w:sz w:val="16"/>
              </w:rPr>
              <w:t>Requisitos:</w:t>
            </w:r>
          </w:p>
          <w:p w:rsidR="003B25F9" w:rsidRPr="00A7350B" w:rsidRDefault="003B25F9" w:rsidP="00A91C31">
            <w:pPr>
              <w:rPr>
                <w:sz w:val="16"/>
              </w:rPr>
            </w:pPr>
            <w:r w:rsidRPr="00A7350B">
              <w:rPr>
                <w:sz w:val="16"/>
              </w:rPr>
              <w:t>Material: TODO EM MDF</w:t>
            </w:r>
          </w:p>
          <w:p w:rsidR="003B25F9" w:rsidRPr="00A7350B" w:rsidRDefault="003B25F9" w:rsidP="00A91C31">
            <w:pPr>
              <w:rPr>
                <w:sz w:val="16"/>
              </w:rPr>
            </w:pPr>
            <w:r w:rsidRPr="00A7350B">
              <w:rPr>
                <w:sz w:val="16"/>
              </w:rPr>
              <w:t>COR: TAMPO EM CAPUCCINO E CORPO BRANCO</w:t>
            </w:r>
          </w:p>
          <w:p w:rsidR="003B25F9" w:rsidRPr="00A7350B" w:rsidRDefault="003B25F9" w:rsidP="00A91C31">
            <w:pPr>
              <w:rPr>
                <w:sz w:val="16"/>
              </w:rPr>
            </w:pPr>
            <w:r w:rsidRPr="00A7350B">
              <w:rPr>
                <w:sz w:val="16"/>
              </w:rPr>
              <w:t>TAMPO DE 3 CM</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tcPr>
          <w:p w:rsidR="003B25F9" w:rsidRPr="00A7350B" w:rsidRDefault="003B25F9" w:rsidP="00A91C31">
            <w:pPr>
              <w:rPr>
                <w:sz w:val="16"/>
              </w:rPr>
            </w:pPr>
            <w:r w:rsidRPr="00A7350B">
              <w:rPr>
                <w:sz w:val="16"/>
              </w:rPr>
              <w:t>05</w:t>
            </w:r>
          </w:p>
          <w:p w:rsidR="003B25F9" w:rsidRPr="00A7350B" w:rsidRDefault="003B25F9" w:rsidP="00A91C31">
            <w:pPr>
              <w:rPr>
                <w:sz w:val="16"/>
              </w:rPr>
            </w:pPr>
          </w:p>
        </w:tc>
      </w:tr>
      <w:tr w:rsidR="003B25F9" w:rsidRPr="00A7350B" w:rsidTr="00A91C31">
        <w:trPr>
          <w:trHeight w:val="1417"/>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t>09</w:t>
            </w:r>
          </w:p>
        </w:tc>
        <w:tc>
          <w:tcPr>
            <w:tcW w:w="4149" w:type="dxa"/>
            <w:tcBorders>
              <w:top w:val="nil"/>
              <w:left w:val="nil"/>
              <w:bottom w:val="single" w:sz="4" w:space="0" w:color="auto"/>
              <w:right w:val="single" w:sz="4" w:space="0" w:color="auto"/>
            </w:tcBorders>
            <w:shd w:val="clear" w:color="000000" w:fill="FFFFFF"/>
          </w:tcPr>
          <w:p w:rsidR="003B25F9" w:rsidRPr="00A7350B" w:rsidRDefault="003B25F9" w:rsidP="00A91C31">
            <w:pPr>
              <w:rPr>
                <w:sz w:val="16"/>
              </w:rPr>
            </w:pPr>
            <w:r w:rsidRPr="00A7350B">
              <w:rPr>
                <w:sz w:val="16"/>
              </w:rPr>
              <w:t>ARMÁRIO DE MDF 2MT ALTURA X 90CM LARGURA</w:t>
            </w:r>
          </w:p>
          <w:p w:rsidR="003B25F9" w:rsidRPr="00A7350B" w:rsidRDefault="003B25F9" w:rsidP="00A91C31">
            <w:pPr>
              <w:rPr>
                <w:sz w:val="16"/>
              </w:rPr>
            </w:pPr>
            <w:r w:rsidRPr="00A7350B">
              <w:rPr>
                <w:sz w:val="16"/>
              </w:rPr>
              <w:t>REQUISÍTOS:</w:t>
            </w:r>
          </w:p>
          <w:p w:rsidR="003B25F9" w:rsidRPr="00A7350B" w:rsidRDefault="003B25F9" w:rsidP="00A91C31">
            <w:pPr>
              <w:rPr>
                <w:sz w:val="16"/>
              </w:rPr>
            </w:pPr>
            <w:r w:rsidRPr="00A7350B">
              <w:rPr>
                <w:sz w:val="16"/>
              </w:rPr>
              <w:t>DUAS PRATELEIRAS COM VÃOS DE APROXIMADAMENTE 43CM</w:t>
            </w:r>
          </w:p>
          <w:p w:rsidR="003B25F9" w:rsidRPr="00A7350B" w:rsidRDefault="003B25F9" w:rsidP="00A91C31">
            <w:pPr>
              <w:rPr>
                <w:sz w:val="16"/>
              </w:rPr>
            </w:pPr>
            <w:r w:rsidRPr="00A7350B">
              <w:rPr>
                <w:sz w:val="16"/>
              </w:rPr>
              <w:t>DUAS PORTAS NA PARTE DE BAIXO COM APROXIMADAMENTE 70CM DE ALTURA COM UMA PRATELEIRA DENTRO</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tcPr>
          <w:p w:rsidR="003B25F9" w:rsidRPr="00A7350B" w:rsidRDefault="003B25F9" w:rsidP="00A91C31">
            <w:pPr>
              <w:rPr>
                <w:sz w:val="16"/>
              </w:rPr>
            </w:pPr>
            <w:r w:rsidRPr="00A7350B">
              <w:rPr>
                <w:sz w:val="16"/>
              </w:rPr>
              <w:t>02</w:t>
            </w:r>
          </w:p>
        </w:tc>
      </w:tr>
      <w:tr w:rsidR="003B25F9" w:rsidRPr="00A7350B" w:rsidTr="00A91C31">
        <w:trPr>
          <w:trHeight w:val="1881"/>
        </w:trPr>
        <w:tc>
          <w:tcPr>
            <w:tcW w:w="827" w:type="dxa"/>
            <w:tcBorders>
              <w:top w:val="nil"/>
              <w:left w:val="single" w:sz="4" w:space="0" w:color="auto"/>
              <w:bottom w:val="single" w:sz="4" w:space="0" w:color="auto"/>
              <w:right w:val="single" w:sz="4" w:space="0" w:color="auto"/>
            </w:tcBorders>
            <w:shd w:val="clear" w:color="auto" w:fill="auto"/>
            <w:noWrap/>
            <w:vAlign w:val="center"/>
          </w:tcPr>
          <w:p w:rsidR="003B25F9" w:rsidRPr="00A7350B" w:rsidRDefault="003B25F9" w:rsidP="00A91C31">
            <w:pPr>
              <w:rPr>
                <w:sz w:val="16"/>
              </w:rPr>
            </w:pPr>
            <w:r w:rsidRPr="00A7350B">
              <w:rPr>
                <w:sz w:val="16"/>
              </w:rPr>
              <w:lastRenderedPageBreak/>
              <w:t>10</w:t>
            </w:r>
          </w:p>
        </w:tc>
        <w:tc>
          <w:tcPr>
            <w:tcW w:w="4149" w:type="dxa"/>
            <w:tcBorders>
              <w:top w:val="nil"/>
              <w:left w:val="nil"/>
              <w:bottom w:val="single" w:sz="4" w:space="0" w:color="auto"/>
              <w:right w:val="single" w:sz="4" w:space="0" w:color="auto"/>
            </w:tcBorders>
            <w:shd w:val="clear" w:color="000000" w:fill="FFFFFF"/>
          </w:tcPr>
          <w:p w:rsidR="003B25F9" w:rsidRPr="00A7350B" w:rsidRDefault="003B25F9" w:rsidP="00A91C31">
            <w:pPr>
              <w:rPr>
                <w:sz w:val="16"/>
              </w:rPr>
            </w:pPr>
            <w:r w:rsidRPr="00A7350B">
              <w:rPr>
                <w:sz w:val="16"/>
              </w:rPr>
              <w:t>Arquivo De Aço, com 4 Gavetas</w:t>
            </w:r>
          </w:p>
          <w:p w:rsidR="003B25F9" w:rsidRPr="00A7350B" w:rsidRDefault="003B25F9" w:rsidP="00A91C31">
            <w:pPr>
              <w:rPr>
                <w:sz w:val="16"/>
              </w:rPr>
            </w:pPr>
            <w:r w:rsidRPr="00A7350B">
              <w:rPr>
                <w:sz w:val="16"/>
              </w:rPr>
              <w:t>Cor Cinza </w:t>
            </w:r>
            <w:r w:rsidRPr="00A7350B">
              <w:rPr>
                <w:sz w:val="16"/>
              </w:rPr>
              <w:br/>
              <w:t>Carrinho Nylon </w:t>
            </w:r>
            <w:r w:rsidRPr="00A7350B">
              <w:rPr>
                <w:sz w:val="16"/>
              </w:rPr>
              <w:br/>
              <w:t>Com Chave </w:t>
            </w:r>
            <w:r w:rsidRPr="00A7350B">
              <w:rPr>
                <w:sz w:val="16"/>
              </w:rPr>
              <w:br/>
              <w:t>Identificadores Nas Gavetas </w:t>
            </w:r>
            <w:r w:rsidRPr="00A7350B">
              <w:rPr>
                <w:sz w:val="16"/>
              </w:rPr>
              <w:br/>
              <w:t>Dimensões: </w:t>
            </w:r>
            <w:r w:rsidRPr="00A7350B">
              <w:rPr>
                <w:sz w:val="16"/>
              </w:rPr>
              <w:br/>
              <w:t>Altura: 133,5cm </w:t>
            </w:r>
            <w:r w:rsidRPr="00A7350B">
              <w:rPr>
                <w:sz w:val="16"/>
              </w:rPr>
              <w:br/>
              <w:t>Largura: 46,5cm </w:t>
            </w:r>
            <w:r w:rsidRPr="00A7350B">
              <w:rPr>
                <w:sz w:val="16"/>
              </w:rPr>
              <w:br/>
              <w:t>Profundidade: 70cm</w:t>
            </w:r>
          </w:p>
        </w:tc>
        <w:tc>
          <w:tcPr>
            <w:tcW w:w="1559" w:type="dxa"/>
            <w:tcBorders>
              <w:top w:val="nil"/>
              <w:left w:val="nil"/>
              <w:bottom w:val="single" w:sz="4" w:space="0" w:color="auto"/>
              <w:right w:val="single" w:sz="4" w:space="0" w:color="auto"/>
            </w:tcBorders>
            <w:shd w:val="clear" w:color="000000" w:fill="FFFFFF"/>
            <w:vAlign w:val="center"/>
          </w:tcPr>
          <w:p w:rsidR="003B25F9" w:rsidRPr="00A7350B" w:rsidRDefault="003B25F9" w:rsidP="00A91C31">
            <w:pPr>
              <w:rPr>
                <w:sz w:val="16"/>
              </w:rPr>
            </w:pPr>
            <w:r w:rsidRPr="00A7350B">
              <w:rPr>
                <w:sz w:val="16"/>
              </w:rPr>
              <w:t>UNID</w:t>
            </w:r>
          </w:p>
        </w:tc>
        <w:tc>
          <w:tcPr>
            <w:tcW w:w="2112" w:type="dxa"/>
            <w:tcBorders>
              <w:top w:val="nil"/>
              <w:left w:val="nil"/>
              <w:bottom w:val="single" w:sz="4" w:space="0" w:color="auto"/>
              <w:right w:val="single" w:sz="4" w:space="0" w:color="auto"/>
            </w:tcBorders>
            <w:shd w:val="clear" w:color="auto" w:fill="auto"/>
            <w:noWrap/>
          </w:tcPr>
          <w:p w:rsidR="003B25F9" w:rsidRPr="00A7350B" w:rsidRDefault="003B25F9" w:rsidP="00A91C31">
            <w:pPr>
              <w:rPr>
                <w:sz w:val="16"/>
              </w:rPr>
            </w:pPr>
            <w:r w:rsidRPr="00A7350B">
              <w:rPr>
                <w:sz w:val="16"/>
              </w:rPr>
              <w:t>03</w:t>
            </w:r>
          </w:p>
        </w:tc>
      </w:tr>
    </w:tbl>
    <w:p w:rsidR="003B25F9" w:rsidRPr="003B25F9" w:rsidRDefault="003B25F9" w:rsidP="003B25F9">
      <w:pPr>
        <w:jc w:val="both"/>
        <w:rPr>
          <w:rFonts w:cstheme="minorHAnsi"/>
          <w:b/>
          <w:bCs/>
          <w:caps/>
          <w:color w:val="000000"/>
        </w:rPr>
      </w:pPr>
    </w:p>
    <w:p w:rsidR="0020623F" w:rsidRDefault="0020623F" w:rsidP="0020623F">
      <w:pPr>
        <w:jc w:val="both"/>
        <w:rPr>
          <w:rFonts w:cstheme="minorHAnsi"/>
          <w:b/>
          <w:bCs/>
          <w:caps/>
          <w:color w:val="000000"/>
        </w:rPr>
      </w:pPr>
    </w:p>
    <w:p w:rsidR="007F4AF3" w:rsidRDefault="003B25F9" w:rsidP="007F4AF3">
      <w:pPr>
        <w:jc w:val="both"/>
        <w:rPr>
          <w:rFonts w:cstheme="minorHAnsi"/>
          <w:b/>
          <w:bCs/>
          <w:caps/>
          <w:color w:val="000000"/>
        </w:rPr>
      </w:pPr>
      <w:r>
        <w:rPr>
          <w:rFonts w:cstheme="minorHAnsi"/>
          <w:b/>
          <w:bCs/>
          <w:caps/>
          <w:color w:val="000000"/>
        </w:rPr>
        <w:t>1.3</w:t>
      </w:r>
      <w:r w:rsidR="00FE2E48">
        <w:rPr>
          <w:rFonts w:cstheme="minorHAnsi"/>
          <w:b/>
          <w:bCs/>
          <w:caps/>
          <w:color w:val="000000"/>
        </w:rPr>
        <w:t xml:space="preserve"> especificacoes tecnicas, preço maximo.</w:t>
      </w:r>
    </w:p>
    <w:p w:rsidR="009A02F1" w:rsidRDefault="009A02F1" w:rsidP="007F4AF3">
      <w:pPr>
        <w:jc w:val="both"/>
        <w:rPr>
          <w:rFonts w:cstheme="minorHAnsi"/>
          <w:b/>
          <w:bCs/>
          <w:caps/>
          <w:color w:val="000000"/>
        </w:rPr>
      </w:pPr>
    </w:p>
    <w:tbl>
      <w:tblPr>
        <w:tblW w:w="11860" w:type="dxa"/>
        <w:tblCellMar>
          <w:left w:w="70" w:type="dxa"/>
          <w:right w:w="70" w:type="dxa"/>
        </w:tblCellMar>
        <w:tblLook w:val="04A0" w:firstRow="1" w:lastRow="0" w:firstColumn="1" w:lastColumn="0" w:noHBand="0" w:noVBand="1"/>
      </w:tblPr>
      <w:tblGrid>
        <w:gridCol w:w="560"/>
        <w:gridCol w:w="990"/>
        <w:gridCol w:w="2308"/>
        <w:gridCol w:w="820"/>
        <w:gridCol w:w="1122"/>
        <w:gridCol w:w="1240"/>
        <w:gridCol w:w="180"/>
        <w:gridCol w:w="1360"/>
        <w:gridCol w:w="460"/>
        <w:gridCol w:w="164"/>
        <w:gridCol w:w="1076"/>
        <w:gridCol w:w="1420"/>
        <w:gridCol w:w="160"/>
      </w:tblGrid>
      <w:tr w:rsidR="000B4EB8" w:rsidRPr="00936510" w:rsidTr="00A91C31">
        <w:trPr>
          <w:gridAfter w:val="3"/>
          <w:wAfter w:w="2656" w:type="dxa"/>
          <w:trHeight w:val="300"/>
        </w:trPr>
        <w:tc>
          <w:tcPr>
            <w:tcW w:w="9204"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0B4EB8" w:rsidRPr="00936510" w:rsidRDefault="000B4EB8" w:rsidP="00A91C31">
            <w:pPr>
              <w:rPr>
                <w:rFonts w:ascii="Times New Roman" w:eastAsia="Times New Roman" w:hAnsi="Times New Roman" w:cs="Times New Roman"/>
                <w:b/>
                <w:bCs/>
                <w:color w:val="000000"/>
                <w:sz w:val="20"/>
                <w:szCs w:val="20"/>
                <w:lang w:eastAsia="pt-BR"/>
              </w:rPr>
            </w:pPr>
            <w:r w:rsidRPr="00936510">
              <w:rPr>
                <w:rFonts w:ascii="Times New Roman" w:eastAsia="Times New Roman" w:hAnsi="Times New Roman" w:cs="Times New Roman"/>
                <w:b/>
                <w:bCs/>
                <w:color w:val="000000"/>
                <w:sz w:val="20"/>
                <w:szCs w:val="20"/>
                <w:lang w:eastAsia="pt-BR"/>
              </w:rPr>
              <w:t>PREFEITURA MUNICIPAL DE PESCARIA BRAVA</w:t>
            </w:r>
          </w:p>
        </w:tc>
      </w:tr>
      <w:tr w:rsidR="000B4EB8" w:rsidRPr="00936510" w:rsidTr="00A91C31">
        <w:trPr>
          <w:gridAfter w:val="3"/>
          <w:wAfter w:w="2656" w:type="dxa"/>
          <w:trHeight w:val="300"/>
        </w:trPr>
        <w:tc>
          <w:tcPr>
            <w:tcW w:w="9204" w:type="dxa"/>
            <w:gridSpan w:val="10"/>
            <w:tcBorders>
              <w:top w:val="nil"/>
              <w:left w:val="single" w:sz="8" w:space="0" w:color="auto"/>
              <w:bottom w:val="single" w:sz="8" w:space="0" w:color="auto"/>
              <w:right w:val="single" w:sz="8" w:space="0" w:color="000000"/>
            </w:tcBorders>
            <w:shd w:val="clear" w:color="auto" w:fill="auto"/>
            <w:noWrap/>
            <w:vAlign w:val="bottom"/>
            <w:hideMark/>
          </w:tcPr>
          <w:p w:rsidR="000B4EB8" w:rsidRPr="00936510" w:rsidRDefault="000B4EB8" w:rsidP="00A91C31">
            <w:pPr>
              <w:rPr>
                <w:rFonts w:ascii="Times New Roman" w:eastAsia="Times New Roman" w:hAnsi="Times New Roman" w:cs="Times New Roman"/>
                <w:b/>
                <w:bCs/>
                <w:color w:val="000000"/>
                <w:sz w:val="20"/>
                <w:szCs w:val="20"/>
                <w:lang w:eastAsia="pt-BR"/>
              </w:rPr>
            </w:pPr>
            <w:r w:rsidRPr="00936510">
              <w:rPr>
                <w:rFonts w:ascii="Times New Roman" w:eastAsia="Times New Roman" w:hAnsi="Times New Roman" w:cs="Times New Roman"/>
                <w:b/>
                <w:bCs/>
                <w:color w:val="000000"/>
                <w:sz w:val="20"/>
                <w:szCs w:val="20"/>
                <w:lang w:eastAsia="pt-BR"/>
              </w:rPr>
              <w:t>CONSOLIDAÇÃO DE ORÇAMENTOS - MATERIAIS DE ESCRITÓRIO</w:t>
            </w:r>
          </w:p>
        </w:tc>
      </w:tr>
      <w:tr w:rsidR="000B4EB8" w:rsidRPr="00936510" w:rsidTr="00A91C31">
        <w:trPr>
          <w:trHeight w:val="300"/>
        </w:trPr>
        <w:tc>
          <w:tcPr>
            <w:tcW w:w="56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b/>
                <w:bCs/>
                <w:color w:val="000000"/>
                <w:sz w:val="20"/>
                <w:szCs w:val="20"/>
                <w:lang w:eastAsia="pt-BR"/>
              </w:rPr>
            </w:pPr>
          </w:p>
        </w:tc>
        <w:tc>
          <w:tcPr>
            <w:tcW w:w="3298" w:type="dxa"/>
            <w:gridSpan w:val="2"/>
            <w:tcBorders>
              <w:top w:val="nil"/>
              <w:left w:val="nil"/>
              <w:bottom w:val="nil"/>
              <w:right w:val="nil"/>
            </w:tcBorders>
            <w:shd w:val="clear" w:color="auto" w:fill="auto"/>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122"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540" w:type="dxa"/>
            <w:gridSpan w:val="2"/>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700" w:type="dxa"/>
            <w:gridSpan w:val="3"/>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r>
      <w:tr w:rsidR="000B4EB8" w:rsidRPr="00936510" w:rsidTr="00A91C31">
        <w:trPr>
          <w:gridAfter w:val="4"/>
          <w:wAfter w:w="2820" w:type="dxa"/>
          <w:trHeight w:val="270"/>
        </w:trPr>
        <w:tc>
          <w:tcPr>
            <w:tcW w:w="56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3298" w:type="dxa"/>
            <w:gridSpan w:val="2"/>
            <w:tcBorders>
              <w:top w:val="nil"/>
              <w:left w:val="nil"/>
              <w:bottom w:val="nil"/>
              <w:right w:val="nil"/>
            </w:tcBorders>
            <w:shd w:val="clear" w:color="auto" w:fill="auto"/>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122" w:type="dxa"/>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c>
          <w:tcPr>
            <w:tcW w:w="1420" w:type="dxa"/>
            <w:gridSpan w:val="2"/>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b/>
                <w:bCs/>
                <w:color w:val="000000"/>
                <w:sz w:val="20"/>
                <w:szCs w:val="20"/>
                <w:lang w:eastAsia="pt-BR"/>
              </w:rPr>
            </w:pPr>
          </w:p>
        </w:tc>
        <w:tc>
          <w:tcPr>
            <w:tcW w:w="1820" w:type="dxa"/>
            <w:gridSpan w:val="2"/>
            <w:tcBorders>
              <w:top w:val="nil"/>
              <w:left w:val="nil"/>
              <w:bottom w:val="nil"/>
              <w:right w:val="nil"/>
            </w:tcBorders>
            <w:shd w:val="clear" w:color="auto" w:fill="auto"/>
            <w:noWrap/>
            <w:vAlign w:val="center"/>
            <w:hideMark/>
          </w:tcPr>
          <w:p w:rsidR="000B4EB8" w:rsidRPr="00936510" w:rsidRDefault="000B4EB8" w:rsidP="00A91C31">
            <w:pPr>
              <w:rPr>
                <w:rFonts w:ascii="Times New Roman" w:eastAsia="Times New Roman" w:hAnsi="Times New Roman" w:cs="Times New Roman"/>
                <w:sz w:val="20"/>
                <w:szCs w:val="20"/>
                <w:lang w:eastAsia="pt-BR"/>
              </w:rPr>
            </w:pPr>
          </w:p>
        </w:tc>
      </w:tr>
      <w:tr w:rsidR="000B4EB8" w:rsidRPr="00936510" w:rsidTr="00A91C31">
        <w:trPr>
          <w:gridAfter w:val="4"/>
          <w:wAfter w:w="2820" w:type="dxa"/>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ITEM</w:t>
            </w:r>
          </w:p>
        </w:tc>
        <w:tc>
          <w:tcPr>
            <w:tcW w:w="32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DESCRIÇÃO DOS PRODUTOS </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UN.</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QUANTDADE</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PREÇO </w:t>
            </w:r>
          </w:p>
        </w:tc>
        <w:tc>
          <w:tcPr>
            <w:tcW w:w="1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TOTAL PREÇO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ESTANTE DE AÇO</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20</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223,32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4.466,33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CADEIRA GIRATÓRIA</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10</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466,67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4.666,67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BEBEDOURO TORRE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624,43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1.873,29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4</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MESA PARA LICITAÇÃO</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1.350,00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1.350,00 </w:t>
            </w:r>
          </w:p>
        </w:tc>
      </w:tr>
      <w:tr w:rsidR="000B4EB8" w:rsidRPr="00936510" w:rsidTr="00A91C31">
        <w:trPr>
          <w:gridAfter w:val="4"/>
          <w:wAfter w:w="2820" w:type="dxa"/>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5</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MESA DE ESCRITÓRIO 3 GAVETAS 1 COM CHAVE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5</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769,00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3.845,00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6</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ARMARIO MDF (ESTANTE)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1.139,33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2.278,67 </w:t>
            </w:r>
          </w:p>
        </w:tc>
      </w:tr>
      <w:tr w:rsidR="000B4EB8" w:rsidRPr="00936510" w:rsidTr="00A91C31">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7</w:t>
            </w:r>
          </w:p>
        </w:tc>
        <w:tc>
          <w:tcPr>
            <w:tcW w:w="3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ARQUIVO DE AÇO 4 GAVETÕES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14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596,35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1.789,04 </w:t>
            </w:r>
          </w:p>
        </w:tc>
      </w:tr>
      <w:tr w:rsidR="000B4EB8" w:rsidRPr="00936510" w:rsidTr="009A02F1">
        <w:trPr>
          <w:gridAfter w:val="4"/>
          <w:wAfter w:w="2820" w:type="dxa"/>
          <w:trHeight w:val="300"/>
        </w:trPr>
        <w:tc>
          <w:tcPr>
            <w:tcW w:w="1550" w:type="dxa"/>
            <w:gridSpan w:val="2"/>
            <w:tcBorders>
              <w:top w:val="nil"/>
              <w:left w:val="nil"/>
              <w:bottom w:val="single" w:sz="4" w:space="0" w:color="auto"/>
              <w:right w:val="single" w:sz="4" w:space="0" w:color="auto"/>
            </w:tcBorders>
            <w:shd w:val="clear" w:color="auto" w:fill="auto"/>
            <w:noWrap/>
            <w:vAlign w:val="center"/>
            <w:hideMark/>
          </w:tcPr>
          <w:p w:rsidR="000B4EB8" w:rsidRPr="00936510" w:rsidRDefault="000B4EB8" w:rsidP="00A91C31">
            <w:pPr>
              <w:rPr>
                <w:rFonts w:ascii="Calibri" w:eastAsia="Times New Roman" w:hAnsi="Calibri" w:cs="Calibri"/>
                <w:b/>
                <w:bCs/>
                <w:color w:val="000000"/>
                <w:lang w:eastAsia="pt-BR"/>
              </w:rPr>
            </w:pPr>
            <w:r w:rsidRPr="00936510">
              <w:rPr>
                <w:rFonts w:ascii="Calibri" w:eastAsia="Times New Roman" w:hAnsi="Calibri" w:cs="Calibri"/>
                <w:b/>
                <w:bCs/>
                <w:color w:val="000000"/>
                <w:lang w:eastAsia="pt-BR"/>
              </w:rPr>
              <w:t>TOTAL:</w:t>
            </w:r>
          </w:p>
        </w:tc>
        <w:tc>
          <w:tcPr>
            <w:tcW w:w="7490" w:type="dxa"/>
            <w:gridSpan w:val="7"/>
            <w:tcBorders>
              <w:top w:val="nil"/>
              <w:left w:val="nil"/>
              <w:bottom w:val="single" w:sz="4" w:space="0" w:color="auto"/>
              <w:right w:val="single" w:sz="4" w:space="0" w:color="auto"/>
            </w:tcBorders>
            <w:shd w:val="clear" w:color="D9D9D9" w:fill="FFFFFF"/>
            <w:vAlign w:val="center"/>
            <w:hideMark/>
          </w:tcPr>
          <w:p w:rsidR="000B4EB8" w:rsidRPr="00936510" w:rsidRDefault="000B4EB8" w:rsidP="00A91C31">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20.269,00 </w:t>
            </w:r>
          </w:p>
        </w:tc>
      </w:tr>
    </w:tbl>
    <w:p w:rsidR="007F4AF3" w:rsidRDefault="007F4AF3" w:rsidP="007F4AF3">
      <w:pPr>
        <w:jc w:val="both"/>
        <w:rPr>
          <w:rFonts w:cstheme="minorHAnsi"/>
          <w:b/>
          <w:bCs/>
          <w:caps/>
          <w:color w:val="000000"/>
        </w:rPr>
      </w:pPr>
    </w:p>
    <w:p w:rsidR="00422DF9" w:rsidRPr="00A62DCE" w:rsidRDefault="00422DF9" w:rsidP="00422DF9">
      <w:pPr>
        <w:pStyle w:val="Nivel1"/>
        <w:rPr>
          <w:sz w:val="22"/>
          <w:szCs w:val="22"/>
        </w:rPr>
      </w:pPr>
      <w:r w:rsidRPr="00A62DCE">
        <w:rPr>
          <w:sz w:val="22"/>
          <w:szCs w:val="22"/>
        </w:rPr>
        <w:t>CLASSIFICAÇÃO DOS BENS COMUNS</w:t>
      </w:r>
    </w:p>
    <w:p w:rsidR="00422DF9" w:rsidRDefault="00422DF9" w:rsidP="00422DF9">
      <w:pPr>
        <w:numPr>
          <w:ilvl w:val="1"/>
          <w:numId w:val="17"/>
        </w:numPr>
        <w:spacing w:before="120" w:after="120" w:line="276" w:lineRule="auto"/>
        <w:ind w:left="0" w:firstLine="567"/>
        <w:jc w:val="both"/>
      </w:pPr>
      <w:r w:rsidRPr="00A62DCE">
        <w:rPr>
          <w:color w:val="000000"/>
        </w:rPr>
        <w:t xml:space="preserve">O objeto a ser contratado é de natureza comum, nos termos do </w:t>
      </w:r>
      <w:r w:rsidRPr="00A62DCE">
        <w:t>parágrafo único, do art. 1°, da Lei 10.520, de 2002, devendo ser adotada a modalidade Pregão para sua aquisição.</w:t>
      </w:r>
    </w:p>
    <w:p w:rsidR="00422DF9" w:rsidRPr="00EA6813" w:rsidRDefault="00422DF9" w:rsidP="00422DF9">
      <w:pPr>
        <w:numPr>
          <w:ilvl w:val="1"/>
          <w:numId w:val="17"/>
        </w:numPr>
        <w:spacing w:before="120" w:after="120" w:line="276" w:lineRule="auto"/>
        <w:ind w:left="0" w:firstLine="567"/>
        <w:jc w:val="both"/>
      </w:pPr>
      <w:r>
        <w:rPr>
          <w:color w:val="000000"/>
        </w:rPr>
        <w:t xml:space="preserve">O Pregão deverá se dar na forma Presencial por Registro de Preço, uma vez que o município não possui, no momento, disponibilidade de recursos para implantar Pregão Eletrônico, uma vez que não há treinamento de servidores para operacionalização do sistema, assim como, a internet possui grande inconstância. </w:t>
      </w:r>
    </w:p>
    <w:p w:rsidR="00422DF9" w:rsidRDefault="00422DF9" w:rsidP="00422DF9">
      <w:pPr>
        <w:pStyle w:val="Nivel1"/>
        <w:rPr>
          <w:sz w:val="22"/>
          <w:szCs w:val="22"/>
        </w:rPr>
      </w:pPr>
      <w:r w:rsidRPr="00EA6813">
        <w:rPr>
          <w:sz w:val="22"/>
          <w:szCs w:val="22"/>
        </w:rPr>
        <w:t xml:space="preserve">DA DOTAÇÃO ORÇAMENTÁRIA. </w:t>
      </w:r>
    </w:p>
    <w:p w:rsidR="00422DF9" w:rsidRPr="00E75628" w:rsidRDefault="00422DF9" w:rsidP="00422DF9">
      <w:pPr>
        <w:pStyle w:val="PargrafodaLista"/>
        <w:widowControl w:val="0"/>
        <w:numPr>
          <w:ilvl w:val="1"/>
          <w:numId w:val="17"/>
        </w:numPr>
        <w:spacing w:after="0" w:line="240" w:lineRule="auto"/>
        <w:ind w:left="0" w:firstLine="567"/>
        <w:contextualSpacing w:val="0"/>
        <w:jc w:val="both"/>
        <w:rPr>
          <w:rFonts w:ascii="Arial" w:hAnsi="Arial" w:cs="Arial"/>
        </w:rPr>
      </w:pPr>
      <w:r w:rsidRPr="00E75628">
        <w:rPr>
          <w:rFonts w:ascii="Arial" w:hAnsi="Arial" w:cs="Arial"/>
        </w:rPr>
        <w:t>As despesas decorrentes do objeto da presente licitação</w:t>
      </w:r>
      <w:r>
        <w:rPr>
          <w:rFonts w:ascii="Arial" w:hAnsi="Arial" w:cs="Arial"/>
        </w:rPr>
        <w:t>,</w:t>
      </w:r>
      <w:r w:rsidRPr="00E75628">
        <w:rPr>
          <w:rFonts w:ascii="Arial" w:hAnsi="Arial" w:cs="Arial"/>
        </w:rPr>
        <w:t xml:space="preserve"> correrão por conta dos recursos do Orçamento vigente.</w:t>
      </w:r>
    </w:p>
    <w:p w:rsidR="00422DF9" w:rsidRPr="00A62DCE" w:rsidRDefault="00422DF9" w:rsidP="00422DF9">
      <w:pPr>
        <w:pStyle w:val="Nivel1"/>
        <w:rPr>
          <w:sz w:val="22"/>
          <w:szCs w:val="22"/>
        </w:rPr>
      </w:pPr>
      <w:r w:rsidRPr="00A62DCE">
        <w:rPr>
          <w:sz w:val="22"/>
          <w:szCs w:val="22"/>
        </w:rPr>
        <w:lastRenderedPageBreak/>
        <w:t>ENTREGA E CRITÉRIOS DE ACEITAÇÃO DO OBJETO.</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iCs/>
          <w:color w:val="000000"/>
        </w:rPr>
        <w:t>O prazo de entrega dos bens é de 10 (dias) dias, contados do(</w:t>
      </w:r>
      <w:proofErr w:type="gramStart"/>
      <w:r w:rsidRPr="00A62DCE">
        <w:rPr>
          <w:iCs/>
          <w:color w:val="000000"/>
        </w:rPr>
        <w:t>a)  recebimento</w:t>
      </w:r>
      <w:proofErr w:type="gramEnd"/>
      <w:r w:rsidRPr="00A62DCE">
        <w:rPr>
          <w:iCs/>
          <w:color w:val="000000"/>
        </w:rPr>
        <w:t xml:space="preserve"> da Autorização de Fornecimento, em remessa única, no seguinte endereço Rodovia SC 437, Km 08, Centro, Pescaria Brava/SC, CEP 88.798-000. </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color w:val="000000"/>
        </w:rPr>
        <w:t xml:space="preserve">Os bens serão recebidos provisoriamente no prazo de 05 (cinco) dias, pelo(a) </w:t>
      </w:r>
      <w:r w:rsidRPr="00A62DCE">
        <w:rPr>
          <w:iCs/>
          <w:color w:val="000000"/>
        </w:rPr>
        <w:t>responsável</w:t>
      </w:r>
      <w:r w:rsidRPr="00A62DCE">
        <w:rPr>
          <w:color w:val="000000"/>
        </w:rPr>
        <w:t xml:space="preserve"> pelo acompanhamento e fiscalização do contrato, para efeito de posterior verificação de sua conformidade com as especificações constantes neste Termo de Referência e na proposta. </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bCs/>
          <w:color w:val="000000"/>
        </w:rPr>
        <w:t xml:space="preserve">Os bens poderão ser rejeitados, no todo ou em parte, quando em desacordo com as especificações constantes neste Termo de Referência e na proposta, devendo ser substituídos no prazo de </w:t>
      </w:r>
      <w:r w:rsidRPr="00A62DCE">
        <w:rPr>
          <w:bCs/>
        </w:rPr>
        <w:t xml:space="preserve">10 (dez) </w:t>
      </w:r>
      <w:r w:rsidRPr="00A62DCE">
        <w:rPr>
          <w:bCs/>
          <w:color w:val="000000"/>
        </w:rPr>
        <w:t>dias, a contar da notificação da contratada, às suas custas, sem prejuízo da aplicação das penalidades.</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Os bens serão recebidos definitivamente no prazo de 10 (dez) dias, contados do recebimento provisório, após a verificação da qualidade e quantidade do material e consequente aceitação mediante termo circunstanciado.</w:t>
      </w:r>
    </w:p>
    <w:p w:rsidR="00422DF9" w:rsidRPr="00A62DCE" w:rsidRDefault="00422DF9" w:rsidP="00422DF9">
      <w:pPr>
        <w:numPr>
          <w:ilvl w:val="2"/>
          <w:numId w:val="17"/>
        </w:numPr>
        <w:spacing w:before="120" w:after="120" w:line="276" w:lineRule="auto"/>
        <w:ind w:left="1134" w:firstLine="0"/>
        <w:jc w:val="both"/>
        <w:rPr>
          <w:b/>
          <w:bCs/>
          <w:color w:val="000000"/>
        </w:rPr>
      </w:pPr>
      <w:r w:rsidRPr="00A62DCE">
        <w:rPr>
          <w:color w:val="000000"/>
        </w:rPr>
        <w:t>Na hipótese de a verificação a que se refere o subitem anterior não ser procedida dentro do prazo fixado, reputar-se-á como realizada, consumando-se o recebimento definitivo no dia do esgotamento do prazo.</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recebimento provisório ou definitivo do objeto não exclui a responsabilidade da contratada pelos prejuízos resultantes da incorreta execução do contrato.</w:t>
      </w:r>
    </w:p>
    <w:p w:rsidR="00422DF9" w:rsidRPr="00A62DCE" w:rsidRDefault="00422DF9" w:rsidP="00422DF9">
      <w:pPr>
        <w:pStyle w:val="Nivel1"/>
        <w:rPr>
          <w:sz w:val="22"/>
          <w:szCs w:val="22"/>
        </w:rPr>
      </w:pPr>
      <w:r w:rsidRPr="00A62DCE">
        <w:rPr>
          <w:sz w:val="22"/>
          <w:szCs w:val="22"/>
          <w:lang w:eastAsia="en-US"/>
        </w:rPr>
        <w:t>OBRIGAÇÕES DA CONTRATANTE</w:t>
      </w:r>
    </w:p>
    <w:p w:rsidR="00422DF9" w:rsidRPr="00A62DCE" w:rsidRDefault="00422DF9" w:rsidP="00422DF9">
      <w:pPr>
        <w:numPr>
          <w:ilvl w:val="1"/>
          <w:numId w:val="17"/>
        </w:numPr>
        <w:spacing w:before="120" w:after="120" w:line="276" w:lineRule="auto"/>
        <w:ind w:left="567" w:firstLine="0"/>
        <w:jc w:val="both"/>
        <w:rPr>
          <w:b/>
          <w:color w:val="000000"/>
        </w:rPr>
      </w:pPr>
      <w:r w:rsidRPr="00A62DCE">
        <w:t>São obrigações da Contratante:</w:t>
      </w:r>
    </w:p>
    <w:p w:rsidR="00422DF9" w:rsidRPr="00A62DCE" w:rsidRDefault="00422DF9" w:rsidP="00422DF9">
      <w:pPr>
        <w:numPr>
          <w:ilvl w:val="2"/>
          <w:numId w:val="17"/>
        </w:numPr>
        <w:spacing w:before="120" w:after="120" w:line="276" w:lineRule="auto"/>
        <w:ind w:left="1134" w:firstLine="0"/>
        <w:jc w:val="both"/>
        <w:rPr>
          <w:b/>
          <w:color w:val="000000"/>
        </w:rPr>
      </w:pPr>
      <w:r w:rsidRPr="00A62DCE">
        <w:t>receber o objeto no prazo e condições estabelecidas no Edital e seus anexos;</w:t>
      </w:r>
    </w:p>
    <w:p w:rsidR="00422DF9" w:rsidRPr="00A62DCE" w:rsidRDefault="00422DF9" w:rsidP="00422DF9">
      <w:pPr>
        <w:numPr>
          <w:ilvl w:val="2"/>
          <w:numId w:val="17"/>
        </w:numPr>
        <w:spacing w:before="120" w:after="120" w:line="276" w:lineRule="auto"/>
        <w:ind w:left="1134" w:firstLine="0"/>
        <w:jc w:val="both"/>
        <w:rPr>
          <w:b/>
          <w:color w:val="000000"/>
        </w:rPr>
      </w:pPr>
      <w:r w:rsidRPr="00A62DCE">
        <w:t>verificar minuciosamente, no prazo fixado, a conformidade dos bens recebidos provisoriamente com as especificações constantes do Edital e da proposta, para fins de aceitação e recebimento definitivo;</w:t>
      </w:r>
    </w:p>
    <w:p w:rsidR="00422DF9" w:rsidRPr="00A62DCE" w:rsidRDefault="00422DF9" w:rsidP="00422DF9">
      <w:pPr>
        <w:numPr>
          <w:ilvl w:val="2"/>
          <w:numId w:val="17"/>
        </w:numPr>
        <w:spacing w:before="120" w:after="120" w:line="276" w:lineRule="auto"/>
        <w:ind w:left="1134" w:firstLine="0"/>
        <w:jc w:val="both"/>
        <w:rPr>
          <w:b/>
          <w:color w:val="000000"/>
        </w:rPr>
      </w:pPr>
      <w:r w:rsidRPr="00A62DCE">
        <w:t>comunicar à Contratada, por escrito, sobre imperfeições, falhas ou irregularidades verificadas no objeto fornecido, para que seja substituído, reparado ou corrigido;</w:t>
      </w:r>
    </w:p>
    <w:p w:rsidR="00422DF9" w:rsidRPr="00A62DCE" w:rsidRDefault="00422DF9" w:rsidP="00422DF9">
      <w:pPr>
        <w:numPr>
          <w:ilvl w:val="2"/>
          <w:numId w:val="17"/>
        </w:numPr>
        <w:spacing w:before="120" w:after="120" w:line="276" w:lineRule="auto"/>
        <w:ind w:left="1134" w:firstLine="0"/>
        <w:jc w:val="both"/>
        <w:rPr>
          <w:b/>
          <w:color w:val="000000"/>
        </w:rPr>
      </w:pPr>
      <w:r w:rsidRPr="00A62DCE">
        <w:t>acompanhar e fiscalizar o cumprimento das obrigações da Contratada, através de comissão/servidor especialmente designado;</w:t>
      </w:r>
    </w:p>
    <w:p w:rsidR="00422DF9" w:rsidRPr="00A62DCE" w:rsidRDefault="00422DF9" w:rsidP="00422DF9">
      <w:pPr>
        <w:numPr>
          <w:ilvl w:val="2"/>
          <w:numId w:val="17"/>
        </w:numPr>
        <w:spacing w:before="120" w:after="120" w:line="276" w:lineRule="auto"/>
        <w:ind w:left="1134" w:firstLine="0"/>
        <w:jc w:val="both"/>
        <w:rPr>
          <w:b/>
          <w:color w:val="000000"/>
        </w:rPr>
      </w:pPr>
      <w:r w:rsidRPr="00A62DCE">
        <w:t xml:space="preserve">efetuar o pagamento à </w:t>
      </w:r>
      <w:proofErr w:type="spellStart"/>
      <w:r w:rsidRPr="00A62DCE">
        <w:t>Contratadano</w:t>
      </w:r>
      <w:proofErr w:type="spellEnd"/>
      <w:r w:rsidRPr="00A62DCE">
        <w:t xml:space="preserve"> valor correspondente ao fornecimento do objeto, no prazo e forma estabelecidos no Edital e seus anexos;</w:t>
      </w:r>
    </w:p>
    <w:p w:rsidR="00422DF9" w:rsidRPr="00A62DCE" w:rsidRDefault="00422DF9" w:rsidP="00422DF9">
      <w:pPr>
        <w:numPr>
          <w:ilvl w:val="1"/>
          <w:numId w:val="17"/>
        </w:numPr>
        <w:spacing w:before="120" w:after="120" w:line="276" w:lineRule="auto"/>
        <w:ind w:left="0" w:firstLine="567"/>
        <w:jc w:val="both"/>
        <w:rPr>
          <w:b/>
          <w:color w:val="000000"/>
        </w:rPr>
      </w:pPr>
      <w:r w:rsidRPr="00A62DCE">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22DF9" w:rsidRPr="00A62DCE" w:rsidRDefault="00422DF9" w:rsidP="00422DF9">
      <w:pPr>
        <w:pStyle w:val="Nivel1"/>
        <w:rPr>
          <w:sz w:val="22"/>
          <w:szCs w:val="22"/>
        </w:rPr>
      </w:pPr>
      <w:r w:rsidRPr="00A62DCE">
        <w:rPr>
          <w:sz w:val="22"/>
          <w:szCs w:val="22"/>
        </w:rPr>
        <w:t>OBRIGAÇÕES DA CONTRATADA</w:t>
      </w:r>
    </w:p>
    <w:p w:rsidR="00422DF9" w:rsidRPr="00A62DCE" w:rsidRDefault="00422DF9" w:rsidP="00422DF9">
      <w:pPr>
        <w:numPr>
          <w:ilvl w:val="1"/>
          <w:numId w:val="17"/>
        </w:numPr>
        <w:spacing w:before="120" w:after="120" w:line="276" w:lineRule="auto"/>
        <w:ind w:left="0" w:firstLine="567"/>
        <w:jc w:val="both"/>
        <w:rPr>
          <w:b/>
          <w:color w:val="000000"/>
        </w:rPr>
      </w:pPr>
      <w:r w:rsidRPr="00A62DCE">
        <w:t>A Contratada deve cumprir todas as obrigações constantes no Edital, seus anexos e sua proposta, assumindo como exclusivamente seus os riscos e as despesas decorrentes da boa e perfeita execução do objeto e, ainda:</w:t>
      </w:r>
    </w:p>
    <w:p w:rsidR="00422DF9" w:rsidRPr="00A62DCE" w:rsidRDefault="00422DF9" w:rsidP="00422DF9">
      <w:pPr>
        <w:numPr>
          <w:ilvl w:val="2"/>
          <w:numId w:val="17"/>
        </w:numPr>
        <w:spacing w:before="120" w:after="120" w:line="276" w:lineRule="auto"/>
        <w:ind w:left="1134" w:firstLine="0"/>
        <w:jc w:val="both"/>
        <w:rPr>
          <w:b/>
        </w:rPr>
      </w:pPr>
      <w:r w:rsidRPr="00A62DCE">
        <w:t xml:space="preserve">efetuar a entrega do objeto em perfeitas condições, conforme especificações, prazo e local constantes no Edital e seus anexos, acompanhado da respectiva nota fiscal, na qual constarão as indicações referentes a: </w:t>
      </w:r>
      <w:r w:rsidRPr="00A62DCE">
        <w:rPr>
          <w:i/>
        </w:rPr>
        <w:t>marca, fabricante, modelo, procedência e prazo de garantia ou validade;</w:t>
      </w:r>
    </w:p>
    <w:p w:rsidR="00422DF9" w:rsidRPr="00A62DCE" w:rsidRDefault="00422DF9" w:rsidP="00422DF9">
      <w:pPr>
        <w:numPr>
          <w:ilvl w:val="3"/>
          <w:numId w:val="17"/>
        </w:numPr>
        <w:spacing w:before="120" w:after="120" w:line="276" w:lineRule="auto"/>
        <w:ind w:left="1701" w:firstLine="0"/>
        <w:jc w:val="both"/>
        <w:rPr>
          <w:i/>
        </w:rPr>
      </w:pPr>
      <w:r w:rsidRPr="00A62DCE">
        <w:t>O</w:t>
      </w:r>
      <w:r w:rsidRPr="00A62DCE">
        <w:rPr>
          <w:i/>
        </w:rPr>
        <w:t xml:space="preserve"> objeto deve estar acompanhado do manual do usuário, com uma </w:t>
      </w:r>
      <w:r w:rsidRPr="00A62DCE">
        <w:rPr>
          <w:bCs/>
          <w:i/>
          <w:iCs/>
        </w:rPr>
        <w:t>versão</w:t>
      </w:r>
      <w:r w:rsidRPr="00A62DCE">
        <w:rPr>
          <w:i/>
        </w:rPr>
        <w:t xml:space="preserve"> em português e da relação da rede de assistência técnica autorizada;</w:t>
      </w:r>
    </w:p>
    <w:p w:rsidR="00422DF9" w:rsidRPr="00A62DCE" w:rsidRDefault="00422DF9" w:rsidP="00422DF9">
      <w:pPr>
        <w:numPr>
          <w:ilvl w:val="2"/>
          <w:numId w:val="17"/>
        </w:numPr>
        <w:spacing w:before="120" w:after="120" w:line="276" w:lineRule="auto"/>
        <w:ind w:left="1134" w:firstLine="0"/>
        <w:jc w:val="both"/>
      </w:pPr>
      <w:r w:rsidRPr="00A62DCE">
        <w:t>responsabilizar-se pelos vícios e danos decorrentes do objeto, de acordo com os artigos 12, 13 e 17 a 27, do Código de Defesa do Consumidor (Lei nº 8.078, de 1990);</w:t>
      </w:r>
    </w:p>
    <w:p w:rsidR="00422DF9" w:rsidRPr="00A62DCE" w:rsidRDefault="00422DF9" w:rsidP="00422DF9">
      <w:pPr>
        <w:numPr>
          <w:ilvl w:val="2"/>
          <w:numId w:val="17"/>
        </w:numPr>
        <w:spacing w:before="120" w:after="120" w:line="276" w:lineRule="auto"/>
        <w:ind w:left="1134" w:firstLine="0"/>
        <w:jc w:val="both"/>
      </w:pPr>
      <w:r w:rsidRPr="00A62DCE">
        <w:t>substituir, reparar ou corrigir, às suas expensas, no prazo fixado neste Termo de Referência, o objeto com avarias ou defeitos;</w:t>
      </w:r>
    </w:p>
    <w:p w:rsidR="00422DF9" w:rsidRPr="00A62DCE" w:rsidRDefault="00422DF9" w:rsidP="00422DF9">
      <w:pPr>
        <w:numPr>
          <w:ilvl w:val="2"/>
          <w:numId w:val="17"/>
        </w:numPr>
        <w:spacing w:before="120" w:after="120" w:line="276" w:lineRule="auto"/>
        <w:ind w:left="1134" w:firstLine="0"/>
        <w:jc w:val="both"/>
      </w:pPr>
      <w:r w:rsidRPr="00A62DCE">
        <w:t>comunicar à Contratante, no prazo máximo de 24 (vinte e quatro) horas que antecede a data da entrega, os motivos que impossibilitem o cumprimento do prazo previsto, com a devida comprovação;</w:t>
      </w:r>
    </w:p>
    <w:p w:rsidR="00422DF9" w:rsidRPr="00A62DCE" w:rsidRDefault="00422DF9" w:rsidP="00422DF9">
      <w:pPr>
        <w:numPr>
          <w:ilvl w:val="2"/>
          <w:numId w:val="17"/>
        </w:numPr>
        <w:spacing w:before="120" w:after="120" w:line="276" w:lineRule="auto"/>
        <w:ind w:left="1134" w:firstLine="0"/>
        <w:jc w:val="both"/>
      </w:pPr>
      <w:r w:rsidRPr="00A62DCE">
        <w:t>manter, durante toda a execução do contrato, em compatibilidade com as obrigações assumidas, todas as condições de habilitação e qualificação exigidas na licitação;</w:t>
      </w:r>
    </w:p>
    <w:p w:rsidR="00422DF9" w:rsidRPr="00A62DCE" w:rsidRDefault="00422DF9" w:rsidP="00422DF9">
      <w:pPr>
        <w:numPr>
          <w:ilvl w:val="2"/>
          <w:numId w:val="17"/>
        </w:numPr>
        <w:spacing w:before="120" w:after="120" w:line="276" w:lineRule="auto"/>
        <w:ind w:left="1134" w:firstLine="0"/>
        <w:jc w:val="both"/>
      </w:pPr>
      <w:r w:rsidRPr="00A62DCE">
        <w:t>indicar preposto para representá-la durante a execução do contrato.</w:t>
      </w:r>
    </w:p>
    <w:p w:rsidR="00422DF9" w:rsidRPr="00A62DCE" w:rsidRDefault="00422DF9" w:rsidP="00422DF9">
      <w:pPr>
        <w:pStyle w:val="Nivel1"/>
        <w:rPr>
          <w:sz w:val="22"/>
          <w:szCs w:val="22"/>
        </w:rPr>
      </w:pPr>
      <w:r w:rsidRPr="00A62DCE">
        <w:rPr>
          <w:sz w:val="22"/>
          <w:szCs w:val="22"/>
        </w:rPr>
        <w:t>DA SUBCONTRATAÇÃO</w:t>
      </w:r>
    </w:p>
    <w:p w:rsidR="00422DF9" w:rsidRPr="00A62DCE" w:rsidRDefault="00422DF9" w:rsidP="00422DF9">
      <w:pPr>
        <w:spacing w:before="120" w:after="120" w:line="276" w:lineRule="auto"/>
        <w:ind w:left="567"/>
        <w:jc w:val="both"/>
        <w:rPr>
          <w:i/>
        </w:rPr>
      </w:pPr>
      <w:r w:rsidRPr="00A62DCE">
        <w:rPr>
          <w:i/>
        </w:rPr>
        <w:t>7.1 Não será admitida a subcontratação do objeto licitatório.</w:t>
      </w:r>
    </w:p>
    <w:p w:rsidR="00422DF9" w:rsidRPr="00A62DCE" w:rsidRDefault="00422DF9" w:rsidP="00422DF9">
      <w:pPr>
        <w:pStyle w:val="Nivel1"/>
        <w:rPr>
          <w:sz w:val="22"/>
          <w:szCs w:val="22"/>
          <w:lang w:eastAsia="en-US"/>
        </w:rPr>
      </w:pPr>
      <w:r w:rsidRPr="00A62DCE">
        <w:rPr>
          <w:sz w:val="22"/>
          <w:szCs w:val="22"/>
          <w:lang w:eastAsia="en-US"/>
        </w:rPr>
        <w:t>ALTERAÇÃO SUBJETIVA</w:t>
      </w:r>
    </w:p>
    <w:p w:rsidR="00422DF9" w:rsidRPr="00A62DCE" w:rsidRDefault="00422DF9" w:rsidP="00422DF9">
      <w:pPr>
        <w:numPr>
          <w:ilvl w:val="1"/>
          <w:numId w:val="17"/>
        </w:numPr>
        <w:spacing w:before="120" w:after="120" w:line="276" w:lineRule="auto"/>
        <w:ind w:left="0" w:firstLine="567"/>
        <w:jc w:val="both"/>
        <w:rPr>
          <w:color w:val="0000FF"/>
        </w:rPr>
      </w:pPr>
      <w:r w:rsidRPr="00A62DCE">
        <w:t xml:space="preserve">É admissível a fusão, cisão ou incorporação da contratada com/em outra pessoa jurídica, desde que sejam observados pela nova pessoa jurídica todos os requisitos de habilitação exigidos na licitação original; sejam mantidas as demais </w:t>
      </w:r>
      <w:r w:rsidRPr="00A62DCE">
        <w:lastRenderedPageBreak/>
        <w:t>cláusulas e condições do contrato; não haja prejuízo à execução do objeto pactuado e haja a anuência expressa da Administração à continuidade do contrato.</w:t>
      </w:r>
    </w:p>
    <w:p w:rsidR="00422DF9" w:rsidRPr="00A62DCE" w:rsidRDefault="00422DF9" w:rsidP="00422DF9">
      <w:pPr>
        <w:pStyle w:val="Nivel1"/>
        <w:rPr>
          <w:sz w:val="22"/>
          <w:szCs w:val="22"/>
          <w:lang w:eastAsia="en-US"/>
        </w:rPr>
      </w:pPr>
      <w:r w:rsidRPr="00A62DCE">
        <w:rPr>
          <w:sz w:val="22"/>
          <w:szCs w:val="22"/>
          <w:lang w:eastAsia="en-US"/>
        </w:rPr>
        <w:t>CONTROLE DA EXECUÇÃO</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422DF9" w:rsidRPr="00A62DCE" w:rsidRDefault="00422DF9" w:rsidP="00422DF9">
      <w:pPr>
        <w:numPr>
          <w:ilvl w:val="2"/>
          <w:numId w:val="17"/>
        </w:numPr>
        <w:spacing w:before="120" w:after="120" w:line="276" w:lineRule="auto"/>
        <w:ind w:left="1134" w:firstLine="0"/>
        <w:jc w:val="both"/>
        <w:rPr>
          <w:bCs/>
          <w:color w:val="000000"/>
        </w:rPr>
      </w:pPr>
      <w:r w:rsidRPr="00A62DCE">
        <w:rPr>
          <w:color w:val="000000"/>
        </w:rPr>
        <w:t>O recebimento de material de valor superior a R$ 80.000,00 (oitenta mil reais) será confiado a uma comissão de, no mínimo, 3 (três) membros, designados pela autoridade competente.</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22DF9" w:rsidRPr="00A62DCE" w:rsidRDefault="00422DF9" w:rsidP="00422DF9">
      <w:pPr>
        <w:pStyle w:val="Nivel1"/>
        <w:rPr>
          <w:sz w:val="22"/>
          <w:szCs w:val="22"/>
        </w:rPr>
      </w:pPr>
      <w:r w:rsidRPr="00A62DCE">
        <w:rPr>
          <w:sz w:val="22"/>
          <w:szCs w:val="22"/>
        </w:rPr>
        <w:t>DAS SANÇÕES ADMINISTRATIVAS</w:t>
      </w:r>
    </w:p>
    <w:p w:rsidR="00422DF9" w:rsidRPr="00A62DCE" w:rsidRDefault="00422DF9" w:rsidP="00422DF9">
      <w:pPr>
        <w:numPr>
          <w:ilvl w:val="1"/>
          <w:numId w:val="17"/>
        </w:numPr>
        <w:spacing w:before="120" w:after="120" w:line="276" w:lineRule="auto"/>
        <w:ind w:left="0" w:firstLine="567"/>
        <w:jc w:val="both"/>
      </w:pPr>
      <w:r w:rsidRPr="00A62DCE">
        <w:t>Comete infração administrativa nos termos da Lei nº 8.666, de 1993 e da Lei nº 10.520, de 2002, a Contratada que:</w:t>
      </w:r>
    </w:p>
    <w:p w:rsidR="00422DF9" w:rsidRPr="00A62DCE" w:rsidRDefault="00422DF9" w:rsidP="00422DF9">
      <w:pPr>
        <w:numPr>
          <w:ilvl w:val="2"/>
          <w:numId w:val="17"/>
        </w:numPr>
        <w:spacing w:before="120" w:after="120" w:line="276" w:lineRule="auto"/>
        <w:ind w:left="1134" w:firstLine="0"/>
        <w:jc w:val="both"/>
      </w:pPr>
      <w:proofErr w:type="spellStart"/>
      <w:r w:rsidRPr="00A62DCE">
        <w:t>inexecutar</w:t>
      </w:r>
      <w:proofErr w:type="spellEnd"/>
      <w:r w:rsidRPr="00A62DCE">
        <w:t xml:space="preserve"> total ou parcialmente qualquer das obrigações assumidas em decorrência da contratação;</w:t>
      </w:r>
    </w:p>
    <w:p w:rsidR="00422DF9" w:rsidRPr="00A62DCE" w:rsidRDefault="00422DF9" w:rsidP="00422DF9">
      <w:pPr>
        <w:numPr>
          <w:ilvl w:val="2"/>
          <w:numId w:val="17"/>
        </w:numPr>
        <w:spacing w:before="120" w:after="120" w:line="276" w:lineRule="auto"/>
        <w:ind w:left="1134" w:firstLine="0"/>
        <w:jc w:val="both"/>
      </w:pPr>
      <w:r w:rsidRPr="00A62DCE">
        <w:t>ensejar o retardamento da execução do objeto;</w:t>
      </w:r>
    </w:p>
    <w:p w:rsidR="00422DF9" w:rsidRPr="00A62DCE" w:rsidRDefault="00422DF9" w:rsidP="00422DF9">
      <w:pPr>
        <w:numPr>
          <w:ilvl w:val="2"/>
          <w:numId w:val="17"/>
        </w:numPr>
        <w:spacing w:before="120" w:after="120" w:line="276" w:lineRule="auto"/>
        <w:ind w:left="1134" w:firstLine="0"/>
        <w:jc w:val="both"/>
      </w:pPr>
      <w:r w:rsidRPr="00A62DCE">
        <w:t>fraudar na execução do contrato;</w:t>
      </w:r>
    </w:p>
    <w:p w:rsidR="00422DF9" w:rsidRPr="00A62DCE" w:rsidRDefault="00422DF9" w:rsidP="00422DF9">
      <w:pPr>
        <w:numPr>
          <w:ilvl w:val="2"/>
          <w:numId w:val="17"/>
        </w:numPr>
        <w:spacing w:before="120" w:after="120" w:line="276" w:lineRule="auto"/>
        <w:ind w:left="1134" w:firstLine="0"/>
        <w:jc w:val="both"/>
      </w:pPr>
      <w:r w:rsidRPr="00A62DCE">
        <w:t>comportar-se de modo inidôneo;</w:t>
      </w:r>
    </w:p>
    <w:p w:rsidR="00422DF9" w:rsidRPr="00A62DCE" w:rsidRDefault="00422DF9" w:rsidP="00422DF9">
      <w:pPr>
        <w:numPr>
          <w:ilvl w:val="2"/>
          <w:numId w:val="17"/>
        </w:numPr>
        <w:spacing w:before="120" w:after="120" w:line="276" w:lineRule="auto"/>
        <w:ind w:left="1134" w:firstLine="0"/>
        <w:jc w:val="both"/>
      </w:pPr>
      <w:r w:rsidRPr="00A62DCE">
        <w:t>cometer fraude fiscal;</w:t>
      </w:r>
    </w:p>
    <w:p w:rsidR="00422DF9" w:rsidRPr="00A62DCE" w:rsidRDefault="00422DF9" w:rsidP="00422DF9">
      <w:pPr>
        <w:numPr>
          <w:ilvl w:val="2"/>
          <w:numId w:val="17"/>
        </w:numPr>
        <w:spacing w:before="120" w:after="120" w:line="276" w:lineRule="auto"/>
        <w:ind w:left="1134" w:firstLine="0"/>
        <w:jc w:val="both"/>
      </w:pPr>
      <w:r w:rsidRPr="00A62DCE">
        <w:t>não mantiver a proposta.</w:t>
      </w:r>
    </w:p>
    <w:p w:rsidR="00422DF9" w:rsidRPr="00A62DCE" w:rsidRDefault="00422DF9" w:rsidP="00422DF9">
      <w:pPr>
        <w:numPr>
          <w:ilvl w:val="1"/>
          <w:numId w:val="17"/>
        </w:numPr>
        <w:spacing w:before="120" w:after="120" w:line="276" w:lineRule="auto"/>
        <w:ind w:left="0" w:firstLine="567"/>
        <w:jc w:val="both"/>
      </w:pPr>
      <w:r w:rsidRPr="00A62DCE">
        <w:t>A Contratada que cometer qualquer das infrações discriminadas no subitem acima ficará sujeita, sem prejuízo da responsabilidade civil e criminal, às seguintes sanções:</w:t>
      </w:r>
    </w:p>
    <w:p w:rsidR="00422DF9" w:rsidRPr="00A62DCE" w:rsidRDefault="00422DF9" w:rsidP="00422DF9">
      <w:pPr>
        <w:numPr>
          <w:ilvl w:val="2"/>
          <w:numId w:val="17"/>
        </w:numPr>
        <w:spacing w:before="120" w:after="120" w:line="276" w:lineRule="auto"/>
        <w:ind w:left="1134" w:firstLine="0"/>
        <w:jc w:val="both"/>
      </w:pPr>
      <w:r w:rsidRPr="00A62DCE">
        <w:t>advertência por faltas leves, assim entendidas aquelas que não acarretem prejuízos significativos para a Contratante;</w:t>
      </w:r>
    </w:p>
    <w:p w:rsidR="00422DF9" w:rsidRPr="00A62DCE" w:rsidRDefault="00422DF9" w:rsidP="00422DF9">
      <w:pPr>
        <w:numPr>
          <w:ilvl w:val="1"/>
          <w:numId w:val="17"/>
        </w:numPr>
        <w:spacing w:before="120" w:after="120" w:line="276" w:lineRule="auto"/>
        <w:ind w:left="0" w:firstLine="567"/>
        <w:jc w:val="both"/>
      </w:pPr>
      <w:r w:rsidRPr="00A62DCE">
        <w:lastRenderedPageBreak/>
        <w:t>multa moratória de 0,5% (zero virgula cinco por cento) por dia de atraso injustificado sobre o valor da parcela inadimplida, até o limite de 30 (trinta) dias;</w:t>
      </w:r>
    </w:p>
    <w:p w:rsidR="00422DF9" w:rsidRPr="00A62DCE" w:rsidRDefault="00422DF9" w:rsidP="00422DF9">
      <w:pPr>
        <w:numPr>
          <w:ilvl w:val="2"/>
          <w:numId w:val="17"/>
        </w:numPr>
        <w:spacing w:before="120" w:after="120" w:line="276" w:lineRule="auto"/>
        <w:ind w:left="1134" w:firstLine="0"/>
        <w:jc w:val="both"/>
      </w:pPr>
      <w:r w:rsidRPr="00A62DCE">
        <w:t>multa compensatória de 20% (vinte por cento) sobre o valor total do contrato, no caso de inexecução total do objeto;</w:t>
      </w:r>
    </w:p>
    <w:p w:rsidR="00422DF9" w:rsidRPr="00A62DCE" w:rsidRDefault="00422DF9" w:rsidP="00422DF9">
      <w:pPr>
        <w:numPr>
          <w:ilvl w:val="2"/>
          <w:numId w:val="17"/>
        </w:numPr>
        <w:spacing w:before="120" w:after="120" w:line="276" w:lineRule="auto"/>
        <w:ind w:left="1134" w:firstLine="0"/>
        <w:jc w:val="both"/>
      </w:pPr>
      <w:r w:rsidRPr="00A62DCE">
        <w:t>em caso de inexecução parcial, a multa compensatória, no mesmo percentual do subitem acima, será aplicada de forma proporcional à obrigação inadimplida;</w:t>
      </w:r>
    </w:p>
    <w:p w:rsidR="00422DF9" w:rsidRPr="00A62DCE" w:rsidRDefault="00422DF9" w:rsidP="00422DF9">
      <w:pPr>
        <w:numPr>
          <w:ilvl w:val="2"/>
          <w:numId w:val="17"/>
        </w:numPr>
        <w:spacing w:before="120" w:after="120" w:line="276" w:lineRule="auto"/>
        <w:ind w:left="1134" w:firstLine="0"/>
        <w:jc w:val="both"/>
        <w:rPr>
          <w:b/>
          <w:i/>
          <w:color w:val="7030A0"/>
          <w:u w:val="single"/>
        </w:rPr>
      </w:pPr>
      <w:r w:rsidRPr="00A62DCE">
        <w:t xml:space="preserve">suspensão de licitar e impedimento de contratar com o órgão, entidade ou unidade administrativa pela qual a Administração Pública opera e atua concretamente, pelo prazo de até dois anos; </w:t>
      </w:r>
    </w:p>
    <w:p w:rsidR="00422DF9" w:rsidRPr="00A62DCE" w:rsidRDefault="00422DF9" w:rsidP="00422DF9">
      <w:pPr>
        <w:numPr>
          <w:ilvl w:val="2"/>
          <w:numId w:val="17"/>
        </w:numPr>
        <w:spacing w:before="120" w:after="120" w:line="276" w:lineRule="auto"/>
        <w:ind w:left="1134" w:firstLine="0"/>
        <w:jc w:val="both"/>
      </w:pPr>
      <w:r w:rsidRPr="00A62DCE">
        <w:t>impedimento de licitar e contratar com a Administração Pública com o consequente descredenciamento no Cadastro de Fornecedores pelo prazo de até cinco anos;</w:t>
      </w:r>
    </w:p>
    <w:p w:rsidR="00422DF9" w:rsidRPr="00A62DCE" w:rsidRDefault="00422DF9" w:rsidP="00422DF9">
      <w:pPr>
        <w:numPr>
          <w:ilvl w:val="2"/>
          <w:numId w:val="17"/>
        </w:numPr>
        <w:spacing w:before="120" w:after="120" w:line="276" w:lineRule="auto"/>
        <w:ind w:left="1134" w:firstLine="0"/>
        <w:jc w:val="both"/>
      </w:pPr>
      <w:r w:rsidRPr="00A62DCE">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22DF9" w:rsidRPr="00A62DCE" w:rsidRDefault="00422DF9" w:rsidP="00422DF9">
      <w:pPr>
        <w:numPr>
          <w:ilvl w:val="1"/>
          <w:numId w:val="17"/>
        </w:numPr>
        <w:spacing w:before="120" w:after="120" w:line="276" w:lineRule="auto"/>
        <w:ind w:left="0" w:firstLine="567"/>
        <w:jc w:val="both"/>
      </w:pPr>
      <w:r w:rsidRPr="00A62DCE">
        <w:t>Também ficam sujeitas às penalidades do art. 87, III e IV da Lei nº 8.666, de 1993, as empresas ou profissionais que:</w:t>
      </w:r>
    </w:p>
    <w:p w:rsidR="00422DF9" w:rsidRPr="00A62DCE" w:rsidRDefault="00422DF9" w:rsidP="00422DF9">
      <w:pPr>
        <w:numPr>
          <w:ilvl w:val="2"/>
          <w:numId w:val="17"/>
        </w:numPr>
        <w:spacing w:before="120" w:after="120" w:line="276" w:lineRule="auto"/>
        <w:ind w:left="1134" w:firstLine="0"/>
        <w:jc w:val="both"/>
      </w:pPr>
      <w:r w:rsidRPr="00A62DCE">
        <w:t>tenham sofrido condenação definitiva por praticar, por meio dolosos, fraude fiscal no recolhimento de quaisquer tributos;</w:t>
      </w:r>
    </w:p>
    <w:p w:rsidR="00422DF9" w:rsidRPr="00A62DCE" w:rsidRDefault="00422DF9" w:rsidP="00422DF9">
      <w:pPr>
        <w:numPr>
          <w:ilvl w:val="2"/>
          <w:numId w:val="17"/>
        </w:numPr>
        <w:spacing w:before="120" w:after="120" w:line="276" w:lineRule="auto"/>
        <w:ind w:left="1134" w:firstLine="0"/>
        <w:jc w:val="both"/>
      </w:pPr>
      <w:r w:rsidRPr="00A62DCE">
        <w:t>tenham praticado atos ilícitos visando a frustrar os objetivos da licitação;</w:t>
      </w:r>
    </w:p>
    <w:p w:rsidR="00422DF9" w:rsidRPr="00A62DCE" w:rsidRDefault="00422DF9" w:rsidP="00422DF9">
      <w:pPr>
        <w:numPr>
          <w:ilvl w:val="2"/>
          <w:numId w:val="17"/>
        </w:numPr>
        <w:spacing w:before="240" w:after="120" w:line="276" w:lineRule="auto"/>
        <w:ind w:left="1134" w:right="-17" w:firstLine="0"/>
        <w:jc w:val="both"/>
      </w:pPr>
      <w:r w:rsidRPr="00A62DCE">
        <w:t>demonstrem não possuir idoneidade para contratar com a Administração em virtude de atos ilícitos praticados.</w:t>
      </w:r>
    </w:p>
    <w:p w:rsidR="00422DF9" w:rsidRPr="00A62DCE" w:rsidRDefault="00422DF9" w:rsidP="00422DF9">
      <w:pPr>
        <w:numPr>
          <w:ilvl w:val="1"/>
          <w:numId w:val="17"/>
        </w:numPr>
        <w:spacing w:before="120" w:after="120" w:line="276" w:lineRule="auto"/>
        <w:ind w:left="0" w:firstLine="567"/>
        <w:jc w:val="both"/>
      </w:pPr>
      <w:r w:rsidRPr="00A62DCE">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22DF9" w:rsidRPr="00A62DCE" w:rsidRDefault="00422DF9" w:rsidP="00422DF9">
      <w:pPr>
        <w:numPr>
          <w:ilvl w:val="1"/>
          <w:numId w:val="17"/>
        </w:numPr>
        <w:spacing w:before="120" w:after="120" w:line="276" w:lineRule="auto"/>
        <w:ind w:left="0" w:firstLine="567"/>
        <w:jc w:val="both"/>
        <w:rPr>
          <w:i/>
        </w:rPr>
      </w:pPr>
      <w:r w:rsidRPr="00A62DCE">
        <w:t>A autoridade competente, na aplicação das sanções, levará em consideração a gravidade da conduta do infrator, o caráter educativo da pena, bem como o dano causado à Administração, observado o princípio da proporcionalidade.</w:t>
      </w:r>
    </w:p>
    <w:p w:rsidR="0020623F" w:rsidRDefault="00422DF9" w:rsidP="00422DF9">
      <w:pPr>
        <w:spacing w:before="1"/>
        <w:ind w:right="-1"/>
        <w:jc w:val="both"/>
      </w:pPr>
      <w:r w:rsidRPr="00A62DCE">
        <w:t>As penalidades serão obrigatoriamente registradas no Cadastro de Fornecedores.</w:t>
      </w:r>
    </w:p>
    <w:p w:rsidR="00422DF9" w:rsidRDefault="00422DF9" w:rsidP="00422DF9">
      <w:pPr>
        <w:spacing w:before="1"/>
        <w:ind w:right="-1"/>
      </w:pPr>
    </w:p>
    <w:p w:rsidR="00422DF9" w:rsidRDefault="00422DF9" w:rsidP="00422DF9">
      <w:pPr>
        <w:spacing w:before="1"/>
        <w:ind w:right="-1"/>
      </w:pPr>
    </w:p>
    <w:p w:rsidR="00422DF9" w:rsidRDefault="00422DF9" w:rsidP="00422DF9">
      <w:pPr>
        <w:spacing w:before="1"/>
        <w:ind w:right="-1"/>
      </w:pPr>
      <w:r>
        <w:t>_____________________________</w:t>
      </w:r>
    </w:p>
    <w:p w:rsidR="00422DF9" w:rsidRDefault="00422DF9" w:rsidP="00422DF9">
      <w:pPr>
        <w:spacing w:before="1"/>
        <w:ind w:right="-1"/>
      </w:pPr>
      <w:r>
        <w:t>DEYVISONN DA SILVA DE SOUZA</w:t>
      </w:r>
    </w:p>
    <w:p w:rsidR="00422DF9" w:rsidRDefault="00422DF9" w:rsidP="00422DF9">
      <w:pPr>
        <w:spacing w:before="1"/>
        <w:ind w:right="-1"/>
        <w:rPr>
          <w:rFonts w:ascii="Times New Roman" w:eastAsia="Times New Roman" w:hAnsi="Times New Roman" w:cs="Times New Roman"/>
          <w:sz w:val="21"/>
        </w:rPr>
      </w:pPr>
      <w:r>
        <w:t>PREFEITO MUNICIPAL</w:t>
      </w:r>
    </w:p>
    <w:p w:rsidR="009A02F1" w:rsidRDefault="009A02F1" w:rsidP="0020623F">
      <w:pPr>
        <w:spacing w:before="74"/>
        <w:ind w:right="-1"/>
        <w:rPr>
          <w:rFonts w:ascii="Times New Roman" w:eastAsia="Times New Roman" w:hAnsi="Times New Roman" w:cs="Times New Roman"/>
          <w:b/>
          <w:sz w:val="23"/>
        </w:rPr>
      </w:pPr>
    </w:p>
    <w:p w:rsidR="009A02F1" w:rsidRDefault="009A02F1"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A91C31" w:rsidRDefault="00A91C31"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9A02F1">
        <w:rPr>
          <w:rFonts w:ascii="Times New Roman" w:eastAsia="Times New Roman" w:hAnsi="Times New Roman" w:cs="Times New Roman"/>
          <w:b/>
          <w:sz w:val="23"/>
        </w:rPr>
        <w:t>2019</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9A02F1">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355269">
        <w:rPr>
          <w:rFonts w:ascii="Times New Roman" w:eastAsia="Times New Roman" w:hAnsi="Times New Roman" w:cs="Times New Roman"/>
          <w:b/>
          <w:spacing w:val="-3"/>
          <w:sz w:val="23"/>
        </w:rPr>
        <w:t>PMPB</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9A02F1">
        <w:rPr>
          <w:rFonts w:ascii="Times New Roman" w:eastAsia="Times New Roman" w:hAnsi="Times New Roman" w:cs="Times New Roman"/>
          <w:sz w:val="23"/>
        </w:rPr>
        <w:t>07</w:t>
      </w:r>
      <w:r>
        <w:rPr>
          <w:rFonts w:ascii="Times New Roman" w:eastAsia="Times New Roman" w:hAnsi="Times New Roman" w:cs="Times New Roman"/>
          <w:sz w:val="23"/>
        </w:rPr>
        <w:t>/</w:t>
      </w:r>
      <w:r w:rsidR="009A02F1">
        <w:rPr>
          <w:rFonts w:ascii="Times New Roman" w:eastAsia="Times New Roman" w:hAnsi="Times New Roman" w:cs="Times New Roman"/>
          <w:sz w:val="23"/>
        </w:rPr>
        <w:t>2019</w:t>
      </w:r>
      <w:r>
        <w:rPr>
          <w:rFonts w:ascii="Times New Roman" w:eastAsia="Times New Roman" w:hAnsi="Times New Roman" w:cs="Times New Roman"/>
          <w:sz w:val="23"/>
        </w:rPr>
        <w:t>/</w:t>
      </w:r>
      <w:r w:rsidR="00355269">
        <w:rPr>
          <w:rFonts w:ascii="Times New Roman" w:eastAsia="Times New Roman" w:hAnsi="Times New Roman" w:cs="Times New Roman"/>
          <w:sz w:val="23"/>
        </w:rPr>
        <w:t>PMPB</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sidR="00EF6D77">
        <w:rPr>
          <w:rFonts w:ascii="Times New Roman" w:eastAsia="Times New Roman" w:hAnsi="Times New Roman" w:cs="Times New Roman"/>
          <w:sz w:val="23"/>
        </w:rPr>
        <w:t>2019</w:t>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EF6D77">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EF6D77">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355269">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Pr="001554A5"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sidRPr="001554A5">
        <w:rPr>
          <w:rFonts w:ascii="Times New Roman" w:eastAsia="Times New Roman" w:hAnsi="Times New Roman" w:cs="Times New Roman"/>
          <w:b/>
          <w:sz w:val="23"/>
        </w:rPr>
        <w:t>MODELO</w:t>
      </w:r>
    </w:p>
    <w:p w:rsidR="0020623F" w:rsidRPr="001554A5"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sidRPr="001554A5">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xml:space="preserve">,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w:t>
      </w:r>
      <w:proofErr w:type="spellStart"/>
      <w:r>
        <w:rPr>
          <w:rFonts w:ascii="Times New Roman" w:eastAsia="Times New Roman" w:hAnsi="Times New Roman" w:cs="Times New Roman"/>
          <w:sz w:val="23"/>
        </w:rPr>
        <w:t>quatorzeanos</w:t>
      </w:r>
      <w:proofErr w:type="spellEnd"/>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sidR="00EF6D77">
        <w:rPr>
          <w:rFonts w:ascii="Times New Roman" w:eastAsia="Times New Roman" w:hAnsi="Times New Roman" w:cs="Times New Roman"/>
          <w:sz w:val="23"/>
        </w:rPr>
        <w:t>2019</w:t>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 xml:space="preserve">Pleno Atendimento aos Requisitos </w:t>
      </w:r>
      <w:proofErr w:type="spellStart"/>
      <w:r>
        <w:rPr>
          <w:rFonts w:ascii="Times New Roman" w:eastAsia="Times New Roman" w:hAnsi="Times New Roman" w:cs="Times New Roman"/>
          <w:b/>
          <w:i/>
          <w:sz w:val="23"/>
        </w:rPr>
        <w:t>deHabilitação</w:t>
      </w:r>
      <w:proofErr w:type="spellEnd"/>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inscrito </w:t>
      </w:r>
      <w:proofErr w:type="spellStart"/>
      <w:r>
        <w:rPr>
          <w:rFonts w:ascii="Times New Roman" w:eastAsia="Times New Roman" w:hAnsi="Times New Roman" w:cs="Times New Roman"/>
          <w:sz w:val="23"/>
        </w:rPr>
        <w:t>noCGC</w:t>
      </w:r>
      <w:proofErr w:type="spellEnd"/>
      <w:r>
        <w:rPr>
          <w:rFonts w:ascii="Times New Roman" w:eastAsia="Times New Roman" w:hAnsi="Times New Roman" w:cs="Times New Roman"/>
          <w:sz w:val="23"/>
        </w:rPr>
        <w:t>/</w:t>
      </w:r>
      <w:proofErr w:type="spellStart"/>
      <w:r>
        <w:rPr>
          <w:rFonts w:ascii="Times New Roman" w:eastAsia="Times New Roman" w:hAnsi="Times New Roman" w:cs="Times New Roman"/>
          <w:sz w:val="23"/>
        </w:rPr>
        <w:t>CNPJnºpor</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intermédiodeseu</w:t>
      </w:r>
      <w:proofErr w:type="spellEnd"/>
      <w:r>
        <w:rPr>
          <w:rFonts w:ascii="Times New Roman" w:eastAsia="Times New Roman" w:hAnsi="Times New Roman" w:cs="Times New Roman"/>
          <w:sz w:val="23"/>
        </w:rPr>
        <w:t xml:space="preserve"> representante    </w:t>
      </w:r>
      <w:proofErr w:type="gramStart"/>
      <w:r>
        <w:rPr>
          <w:rFonts w:ascii="Times New Roman" w:eastAsia="Times New Roman" w:hAnsi="Times New Roman" w:cs="Times New Roman"/>
          <w:sz w:val="23"/>
        </w:rPr>
        <w:t>legal  o</w:t>
      </w:r>
      <w:proofErr w:type="gramEnd"/>
      <w:r>
        <w:rPr>
          <w:rFonts w:ascii="Times New Roman" w:eastAsia="Times New Roman" w:hAnsi="Times New Roman" w:cs="Times New Roman"/>
          <w:sz w:val="23"/>
        </w:rPr>
        <w:t>(a)</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proofErr w:type="spellStart"/>
      <w:r>
        <w:rPr>
          <w:rFonts w:ascii="Times New Roman" w:eastAsia="Times New Roman" w:hAnsi="Times New Roman" w:cs="Times New Roman"/>
          <w:sz w:val="23"/>
        </w:rPr>
        <w:t>CapítuloV</w:t>
      </w:r>
      <w:proofErr w:type="spellEnd"/>
      <w:r>
        <w:rPr>
          <w:rFonts w:ascii="Times New Roman" w:eastAsia="Times New Roman" w:hAnsi="Times New Roman" w:cs="Times New Roman"/>
          <w:sz w:val="23"/>
        </w:rPr>
        <w:t xml:space="preserve"> do Edital do edital de pregão presencial Nº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proofErr w:type="spellStart"/>
      <w:r>
        <w:rPr>
          <w:rFonts w:ascii="Times New Roman" w:eastAsia="Times New Roman" w:hAnsi="Times New Roman" w:cs="Times New Roman"/>
          <w:sz w:val="23"/>
        </w:rPr>
        <w:t>diasde</w:t>
      </w:r>
      <w:proofErr w:type="spellEnd"/>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8A2B85" w:rsidRDefault="008A2B85" w:rsidP="0020623F">
      <w:pPr>
        <w:spacing w:before="8"/>
        <w:ind w:right="-1"/>
        <w:jc w:val="both"/>
        <w:rPr>
          <w:rFonts w:ascii="Times New Roman" w:eastAsia="Times New Roman" w:hAnsi="Times New Roman" w:cs="Times New Roman"/>
          <w:b/>
          <w:i/>
          <w:sz w:val="17"/>
        </w:rPr>
      </w:pPr>
    </w:p>
    <w:p w:rsidR="008A2B85" w:rsidRDefault="008A2B85"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lastRenderedPageBreak/>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8A2B85">
        <w:rPr>
          <w:rFonts w:ascii="Times New Roman" w:eastAsia="Times New Roman" w:hAnsi="Times New Roman" w:cs="Times New Roman"/>
          <w:b/>
          <w:sz w:val="23"/>
        </w:rPr>
        <w:t>17</w:t>
      </w:r>
      <w:r>
        <w:rPr>
          <w:rFonts w:ascii="Times New Roman" w:eastAsia="Times New Roman" w:hAnsi="Times New Roman" w:cs="Times New Roman"/>
          <w:b/>
          <w:sz w:val="23"/>
        </w:rPr>
        <w:t>/</w:t>
      </w:r>
      <w:r w:rsidR="00EF6D77">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8A2B85">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EF6D77">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6E522E">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EF6D77" w:rsidRPr="00EF6D77">
        <w:rPr>
          <w:rFonts w:ascii="Times New Roman" w:eastAsia="Times New Roman" w:hAnsi="Times New Roman" w:cs="Times New Roman"/>
          <w:b/>
          <w:sz w:val="23"/>
        </w:rPr>
        <w:t xml:space="preserve">CONTRATAÇÃO DE PESSOA JURÍDICA, NA MODALIDADE REGISTRO DE PREÇO, PARA AQUISIÇÃO DE </w:t>
      </w:r>
      <w:r w:rsidR="008A2B85">
        <w:rPr>
          <w:rFonts w:ascii="Times New Roman" w:eastAsia="Times New Roman" w:hAnsi="Times New Roman" w:cs="Times New Roman"/>
          <w:b/>
          <w:sz w:val="23"/>
        </w:rPr>
        <w:t>MOVEIS</w:t>
      </w:r>
      <w:r w:rsidR="00EF6D77" w:rsidRPr="00EF6D77">
        <w:rPr>
          <w:rFonts w:ascii="Times New Roman" w:eastAsia="Times New Roman" w:hAnsi="Times New Roman" w:cs="Times New Roman"/>
          <w:b/>
          <w:sz w:val="23"/>
        </w:rPr>
        <w:t xml:space="preserve"> DE ESCRITÓRIO PARA ATENDIMENTO DA DEMANDA DAS DIVERSAS SECRETARIAS, PREFEITURA MUNICIPAL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Através do presente, credenciamos  o(a)Sr.(a)</w:t>
      </w:r>
      <w:r>
        <w:rPr>
          <w:rFonts w:ascii="Times New Roman" w:eastAsia="Times New Roman" w:hAnsi="Times New Roman" w:cs="Times New Roman"/>
          <w:sz w:val="23"/>
          <w:u w:val="single"/>
        </w:rPr>
        <w:tab/>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z w:val="23"/>
        </w:rPr>
        <w:t>doCPFnº</w:t>
      </w:r>
      <w:proofErr w:type="spellEnd"/>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,a participar da licitação instaurada pelo Município de PESCARIA BRAVA, na modalidade de Pregão, sob o nº PR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na qualidade de REPRESENTANTE LEGAL, outorgando-lhe plenos poderes para pronunciar-se em </w:t>
      </w:r>
      <w:proofErr w:type="spellStart"/>
      <w:r>
        <w:rPr>
          <w:rFonts w:ascii="Times New Roman" w:eastAsia="Times New Roman" w:hAnsi="Times New Roman" w:cs="Times New Roman"/>
          <w:sz w:val="23"/>
        </w:rPr>
        <w:t>nomedaempresa</w:t>
      </w:r>
      <w:proofErr w:type="spellEnd"/>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proofErr w:type="spellStart"/>
      <w:r>
        <w:rPr>
          <w:rFonts w:ascii="Times New Roman" w:eastAsia="Times New Roman" w:hAnsi="Times New Roman" w:cs="Times New Roman"/>
          <w:sz w:val="23"/>
        </w:rPr>
        <w:t>demaisatos</w:t>
      </w:r>
      <w:proofErr w:type="spellEnd"/>
      <w:r>
        <w:rPr>
          <w:rFonts w:ascii="Times New Roman" w:eastAsia="Times New Roman" w:hAnsi="Times New Roman" w:cs="Times New Roman"/>
          <w:sz w:val="23"/>
        </w:rPr>
        <w:t xml:space="preserve"> inerentes </w:t>
      </w:r>
      <w:proofErr w:type="spellStart"/>
      <w:r>
        <w:rPr>
          <w:rFonts w:ascii="Times New Roman" w:eastAsia="Times New Roman" w:hAnsi="Times New Roman" w:cs="Times New Roman"/>
          <w:sz w:val="23"/>
        </w:rPr>
        <w:t>aocertame</w:t>
      </w:r>
      <w:proofErr w:type="spellEnd"/>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BC6EA1" w:rsidRDefault="00BC6EA1" w:rsidP="0020623F">
      <w:pPr>
        <w:spacing w:before="74"/>
        <w:rPr>
          <w:rFonts w:asciiTheme="minorHAnsi" w:hAnsiTheme="minorHAnsi" w:cstheme="minorHAnsi"/>
          <w:b/>
          <w:sz w:val="24"/>
          <w:szCs w:val="24"/>
        </w:rPr>
      </w:pPr>
    </w:p>
    <w:p w:rsidR="00BC6EA1" w:rsidRDefault="00BC6EA1"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9B14DE">
        <w:rPr>
          <w:rFonts w:ascii="Times New Roman" w:eastAsia="Times New Roman" w:hAnsi="Times New Roman" w:cs="Times New Roman"/>
          <w:b/>
          <w:sz w:val="23"/>
        </w:rPr>
        <w:t>17</w:t>
      </w:r>
      <w:r>
        <w:rPr>
          <w:rFonts w:ascii="Times New Roman" w:eastAsia="Times New Roman" w:hAnsi="Times New Roman" w:cs="Times New Roman"/>
          <w:b/>
          <w:sz w:val="23"/>
        </w:rPr>
        <w:t>/</w:t>
      </w:r>
      <w:r w:rsidR="00BC6EA1">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lastRenderedPageBreak/>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9B14DE">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BC6EA1">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BC6EA1">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w:t>
      </w:r>
      <w:r w:rsidR="00BC6EA1">
        <w:rPr>
          <w:rFonts w:asciiTheme="minorHAnsi" w:hAnsiTheme="minorHAnsi" w:cstheme="minorHAnsi"/>
          <w:sz w:val="24"/>
          <w:szCs w:val="24"/>
        </w:rPr>
        <w:t>2019</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 xml:space="preserve">O </w:t>
      </w:r>
      <w:r w:rsidR="00CB3389">
        <w:rPr>
          <w:b/>
        </w:rPr>
        <w:t xml:space="preserve">MUNICIPIO DE </w:t>
      </w:r>
      <w:r>
        <w:rPr>
          <w:b/>
        </w:rPr>
        <w:t>PESCARIA BRAVA</w:t>
      </w:r>
      <w:r w:rsidRPr="001948AE">
        <w:rPr>
          <w:rFonts w:asciiTheme="minorHAnsi" w:hAnsiTheme="minorHAnsi" w:cstheme="minorHAnsi"/>
          <w:sz w:val="24"/>
          <w:szCs w:val="24"/>
        </w:rPr>
        <w:t xml:space="preserve">, pessoa jurídica de direito público interno, inscrita no CNPJ nº </w:t>
      </w:r>
      <w:r w:rsidR="00CB3389">
        <w:rPr>
          <w:rFonts w:asciiTheme="minorHAnsi" w:hAnsiTheme="minorHAnsi" w:cstheme="minorHAnsi"/>
          <w:sz w:val="24"/>
          <w:szCs w:val="24"/>
        </w:rPr>
        <w:t>16.780.795/0001-38</w:t>
      </w:r>
      <w:r w:rsidRPr="001948AE">
        <w:rPr>
          <w:rFonts w:asciiTheme="minorHAnsi" w:hAnsiTheme="minorHAnsi" w:cstheme="minorHAnsi"/>
          <w:sz w:val="24"/>
          <w:szCs w:val="24"/>
        </w:rPr>
        <w:t xml:space="preserve">, sediada na Rod. SC 437, Km 8, s/nº., Centro, Pescaria Brava, neste ato representado pelo </w:t>
      </w:r>
      <w:r w:rsidR="005E5E94">
        <w:rPr>
          <w:rFonts w:asciiTheme="minorHAnsi" w:hAnsiTheme="minorHAnsi" w:cstheme="minorHAnsi"/>
          <w:sz w:val="24"/>
          <w:szCs w:val="24"/>
        </w:rPr>
        <w:t>Prefeito municipal</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sidR="005E5E94">
        <w:rPr>
          <w:rFonts w:asciiTheme="minorHAnsi" w:hAnsiTheme="minorHAnsi" w:cstheme="minorHAnsi"/>
          <w:b/>
          <w:sz w:val="24"/>
          <w:szCs w:val="24"/>
        </w:rPr>
        <w:t xml:space="preserve">DEYVISONN DA SILVA DE SOUZA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sidR="00BC6EA1">
        <w:rPr>
          <w:rFonts w:asciiTheme="minorHAnsi" w:hAnsiTheme="minorHAnsi" w:cstheme="minorHAnsi"/>
          <w:sz w:val="24"/>
          <w:szCs w:val="24"/>
        </w:rPr>
        <w:t>07</w:t>
      </w:r>
      <w:r>
        <w:rPr>
          <w:rFonts w:asciiTheme="minorHAnsi" w:hAnsiTheme="minorHAnsi" w:cstheme="minorHAnsi"/>
          <w:sz w:val="24"/>
          <w:szCs w:val="24"/>
        </w:rPr>
        <w:t>/</w:t>
      </w:r>
      <w:r w:rsidR="00BC6EA1">
        <w:rPr>
          <w:rFonts w:asciiTheme="minorHAnsi" w:hAnsiTheme="minorHAnsi" w:cstheme="minorHAnsi"/>
          <w:sz w:val="24"/>
          <w:szCs w:val="24"/>
        </w:rPr>
        <w:t>2019</w:t>
      </w:r>
      <w:r w:rsidRPr="001948AE">
        <w:rPr>
          <w:rFonts w:asciiTheme="minorHAnsi" w:hAnsiTheme="minorHAnsi" w:cstheme="minorHAnsi"/>
          <w:sz w:val="24"/>
          <w:szCs w:val="24"/>
        </w:rPr>
        <w:t xml:space="preserve">, Processo Licitatório nº. </w:t>
      </w:r>
      <w:r w:rsidR="00BC6EA1">
        <w:rPr>
          <w:rFonts w:asciiTheme="minorHAnsi" w:hAnsiTheme="minorHAnsi" w:cstheme="minorHAnsi"/>
          <w:sz w:val="24"/>
          <w:szCs w:val="24"/>
        </w:rPr>
        <w:t>10</w:t>
      </w:r>
      <w:r>
        <w:rPr>
          <w:rFonts w:asciiTheme="minorHAnsi" w:hAnsiTheme="minorHAnsi" w:cstheme="minorHAnsi"/>
          <w:sz w:val="24"/>
          <w:szCs w:val="24"/>
        </w:rPr>
        <w:t>/</w:t>
      </w:r>
      <w:r w:rsidR="00BC6EA1">
        <w:rPr>
          <w:rFonts w:asciiTheme="minorHAnsi" w:hAnsiTheme="minorHAnsi" w:cstheme="minorHAnsi"/>
          <w:sz w:val="24"/>
          <w:szCs w:val="24"/>
        </w:rPr>
        <w:t>2019</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w:t>
      </w:r>
      <w:proofErr w:type="spellStart"/>
      <w:r w:rsidRPr="001948AE">
        <w:rPr>
          <w:rFonts w:asciiTheme="minorHAnsi" w:hAnsiTheme="minorHAnsi" w:cstheme="minorHAnsi"/>
          <w:sz w:val="24"/>
          <w:szCs w:val="24"/>
        </w:rPr>
        <w:t>dapresente</w:t>
      </w:r>
      <w:proofErr w:type="spellEnd"/>
      <w:r w:rsidRPr="001948AE">
        <w:rPr>
          <w:rFonts w:asciiTheme="minorHAnsi" w:hAnsiTheme="minorHAnsi" w:cstheme="minorHAnsi"/>
          <w:sz w:val="24"/>
          <w:szCs w:val="24"/>
        </w:rPr>
        <w:t xml:space="preserv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BC6EA1" w:rsidRPr="00BC6EA1">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w:t>
      </w:r>
      <w:proofErr w:type="spellStart"/>
      <w:r w:rsidRPr="001948AE">
        <w:rPr>
          <w:rFonts w:asciiTheme="minorHAnsi" w:hAnsiTheme="minorHAnsi" w:cstheme="minorHAnsi"/>
          <w:b/>
          <w:sz w:val="24"/>
          <w:szCs w:val="24"/>
        </w:rPr>
        <w:t>anexoI</w:t>
      </w:r>
      <w:proofErr w:type="spellEnd"/>
      <w:r w:rsidRPr="001948AE">
        <w:rPr>
          <w:rFonts w:asciiTheme="minorHAnsi" w:hAnsiTheme="minorHAnsi" w:cstheme="minorHAnsi"/>
          <w:b/>
          <w:sz w:val="24"/>
          <w:szCs w:val="24"/>
        </w:rPr>
        <w:t xml:space="preserve">),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lastRenderedPageBreak/>
        <w:t xml:space="preserve">3.1. </w:t>
      </w:r>
      <w:r w:rsidRPr="001948AE">
        <w:rPr>
          <w:rFonts w:asciiTheme="minorHAnsi" w:hAnsiTheme="minorHAnsi" w:cstheme="minorHAnsi"/>
          <w:sz w:val="24"/>
          <w:szCs w:val="24"/>
        </w:rPr>
        <w:t xml:space="preserve">O produto deste edital, conforme </w:t>
      </w:r>
      <w:proofErr w:type="spellStart"/>
      <w:r w:rsidRPr="001948AE">
        <w:rPr>
          <w:rFonts w:asciiTheme="minorHAnsi" w:hAnsiTheme="minorHAnsi" w:cstheme="minorHAnsi"/>
          <w:sz w:val="24"/>
          <w:szCs w:val="24"/>
        </w:rPr>
        <w:t>anexoI</w:t>
      </w:r>
      <w:proofErr w:type="spellEnd"/>
      <w:r w:rsidRPr="001948AE">
        <w:rPr>
          <w:rFonts w:asciiTheme="minorHAnsi" w:hAnsiTheme="minorHAnsi" w:cstheme="minorHAnsi"/>
          <w:sz w:val="24"/>
          <w:szCs w:val="24"/>
        </w:rPr>
        <w:t xml:space="preserve">,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9A132E">
      <w:pPr>
        <w:pStyle w:val="Corpodetexto"/>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E932BE" w:rsidRDefault="0020623F" w:rsidP="00E932BE">
      <w:pPr>
        <w:tabs>
          <w:tab w:val="left" w:pos="409"/>
        </w:tabs>
        <w:ind w:right="-1"/>
        <w:jc w:val="both"/>
        <w:rPr>
          <w:rFonts w:ascii="Times New Roman" w:eastAsia="Times New Roman" w:hAnsi="Times New Roman" w:cs="Times New Roman"/>
          <w:b/>
          <w:sz w:val="23"/>
        </w:rPr>
      </w:pPr>
      <w:r w:rsidRPr="001948AE">
        <w:rPr>
          <w:rFonts w:asciiTheme="minorHAnsi" w:hAnsiTheme="minorHAnsi" w:cstheme="minorHAnsi"/>
          <w:b/>
          <w:sz w:val="24"/>
          <w:szCs w:val="24"/>
        </w:rPr>
        <w:t xml:space="preserve">5.2. </w:t>
      </w:r>
      <w:r w:rsidR="00E932BE">
        <w:rPr>
          <w:rFonts w:ascii="Times New Roman" w:eastAsia="Times New Roman" w:hAnsi="Times New Roman" w:cs="Times New Roman"/>
          <w:b/>
          <w:sz w:val="23"/>
        </w:rPr>
        <w:t>DOTAÇÃO ORCAMENTARIA:</w:t>
      </w:r>
    </w:p>
    <w:p w:rsidR="00E932BE" w:rsidRDefault="00E932BE" w:rsidP="00E932BE">
      <w:pPr>
        <w:tabs>
          <w:tab w:val="left" w:pos="409"/>
        </w:tabs>
        <w:ind w:right="-1"/>
        <w:jc w:val="both"/>
        <w:rPr>
          <w:rFonts w:ascii="Times New Roman" w:eastAsia="Times New Roman" w:hAnsi="Times New Roman" w:cs="Times New Roman"/>
          <w:b/>
          <w:sz w:val="23"/>
        </w:rPr>
      </w:pPr>
    </w:p>
    <w:p w:rsidR="00BC6EA1" w:rsidRDefault="00BC6EA1" w:rsidP="00BC6EA1">
      <w:pPr>
        <w:jc w:val="both"/>
        <w:rPr>
          <w:rFonts w:ascii="Garamond" w:hAnsi="Garamond"/>
          <w:color w:val="000000"/>
        </w:rPr>
      </w:pPr>
      <w:r w:rsidRPr="00C17CDA">
        <w:rPr>
          <w:rFonts w:asciiTheme="minorHAnsi" w:hAnsiTheme="minorHAnsi" w:cstheme="minorHAnsi"/>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r>
        <w:rPr>
          <w:rFonts w:asciiTheme="minorHAnsi" w:hAnsiTheme="minorHAnsi" w:cstheme="minorHAnsi"/>
        </w:rPr>
        <w:t>.</w:t>
      </w: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 xml:space="preserve">Nos casos de atrasos de pagamento, desde que o CONTRATADO não tenha concorrido de alguma forma para tanto, os encargos moratórios devidos pela CONTRATANTE, entre a data limite para pagamento e à correspondente ao efetivo </w:t>
      </w:r>
      <w:r w:rsidRPr="001948AE">
        <w:rPr>
          <w:rFonts w:asciiTheme="minorHAnsi" w:hAnsiTheme="minorHAnsi" w:cstheme="minorHAnsi"/>
          <w:sz w:val="24"/>
          <w:szCs w:val="24"/>
        </w:rPr>
        <w:lastRenderedPageBreak/>
        <w:t>pagamento da nota fiscal/fatura, a serem incluídos na fatura do mês seguinte ao da 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lastRenderedPageBreak/>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t xml:space="preserve">Suspensão do direito de licitar junto à Prefeitura Municipal de </w:t>
      </w:r>
      <w:r w:rsidR="00195ED1">
        <w:rPr>
          <w:rFonts w:cstheme="minorHAnsi"/>
          <w:sz w:val="24"/>
          <w:szCs w:val="24"/>
        </w:rPr>
        <w:t>PESCARIA BRAVA</w:t>
      </w:r>
      <w:r w:rsidRPr="001948AE">
        <w:rPr>
          <w:rFonts w:cstheme="minorHAnsi"/>
          <w:sz w:val="24"/>
          <w:szCs w:val="24"/>
        </w:rPr>
        <w:t xml:space="preserve">, e </w:t>
      </w:r>
      <w:r w:rsidR="009536B1" w:rsidRPr="001948AE">
        <w:rPr>
          <w:rFonts w:cstheme="minorHAnsi"/>
          <w:sz w:val="24"/>
          <w:szCs w:val="24"/>
        </w:rPr>
        <w:t>consequente</w:t>
      </w:r>
      <w:r w:rsidRPr="001948AE">
        <w:rPr>
          <w:rFonts w:cstheme="minorHAnsi"/>
          <w:sz w:val="24"/>
          <w:szCs w:val="24"/>
        </w:rPr>
        <w:t xml:space="preserve"> Declaração de Inidoneidade, exarada pelo Secretário Municipal de 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w:t>
      </w:r>
      <w:r w:rsidRPr="001948AE">
        <w:rPr>
          <w:rFonts w:cstheme="minorHAnsi"/>
          <w:sz w:val="24"/>
          <w:szCs w:val="24"/>
        </w:rPr>
        <w:lastRenderedPageBreak/>
        <w:t xml:space="preserve">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t xml:space="preserve">Fornecer à </w:t>
      </w:r>
      <w:proofErr w:type="spellStart"/>
      <w:r w:rsidRPr="001948AE">
        <w:rPr>
          <w:rFonts w:cstheme="minorHAnsi"/>
          <w:sz w:val="24"/>
          <w:szCs w:val="24"/>
        </w:rPr>
        <w:t>Contratadacondições</w:t>
      </w:r>
      <w:proofErr w:type="spellEnd"/>
      <w:r w:rsidRPr="001948AE">
        <w:rPr>
          <w:rFonts w:cstheme="minorHAnsi"/>
          <w:sz w:val="24"/>
          <w:szCs w:val="24"/>
        </w:rPr>
        <w:t xml:space="preserve">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 xml:space="preserve">Realizar a entrega do bem supracitado de acordo com as normas técnicas adequadas, fornecendo todos os elementos necessários </w:t>
      </w:r>
      <w:proofErr w:type="gramStart"/>
      <w:r w:rsidRPr="001948AE">
        <w:rPr>
          <w:rFonts w:cstheme="minorHAnsi"/>
          <w:sz w:val="24"/>
          <w:szCs w:val="24"/>
        </w:rPr>
        <w:t>a</w:t>
      </w:r>
      <w:proofErr w:type="gramEnd"/>
      <w:r w:rsidRPr="001948AE">
        <w:rPr>
          <w:rFonts w:cstheme="minorHAnsi"/>
          <w:sz w:val="24"/>
          <w:szCs w:val="24"/>
        </w:rPr>
        <w:t xml:space="preserve">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xml:space="preserve">- </w:t>
      </w:r>
      <w:proofErr w:type="gramStart"/>
      <w:r w:rsidRPr="001948AE">
        <w:rPr>
          <w:rFonts w:cstheme="minorHAnsi"/>
          <w:sz w:val="24"/>
          <w:szCs w:val="24"/>
        </w:rPr>
        <w:t>unilateralmente</w:t>
      </w:r>
      <w:proofErr w:type="gramEnd"/>
      <w:r w:rsidRPr="001948AE">
        <w:rPr>
          <w:rFonts w:cstheme="minorHAnsi"/>
          <w:sz w:val="24"/>
          <w:szCs w:val="24"/>
        </w:rPr>
        <w:t xml:space="preserv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xml:space="preserve">- </w:t>
      </w:r>
      <w:proofErr w:type="gramStart"/>
      <w:r w:rsidRPr="001948AE">
        <w:rPr>
          <w:rFonts w:cstheme="minorHAnsi"/>
          <w:sz w:val="24"/>
          <w:szCs w:val="24"/>
        </w:rPr>
        <w:t>por</w:t>
      </w:r>
      <w:proofErr w:type="gramEnd"/>
      <w:r w:rsidRPr="001948AE">
        <w:rPr>
          <w:rFonts w:cstheme="minorHAnsi"/>
          <w:sz w:val="24"/>
          <w:szCs w:val="24"/>
        </w:rPr>
        <w:t xml:space="preserve">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Fica eleito o Foro da Comarca de Laguna para dirimir eventuais dúvidas e/ou conflitos originados pelo presente contrato, com renúncia a quaisquer outros por mais 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 xml:space="preserve">Pescaria Brava/SC, ................ De................ De </w:t>
      </w:r>
      <w:r w:rsidR="00BC6EA1">
        <w:rPr>
          <w:rFonts w:asciiTheme="minorHAnsi" w:hAnsiTheme="minorHAnsi" w:cstheme="minorHAnsi"/>
          <w:sz w:val="24"/>
          <w:szCs w:val="24"/>
        </w:rPr>
        <w:t>2019</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Pr="00D1027A" w:rsidRDefault="00D1027A" w:rsidP="00D1027A">
      <w:pPr>
        <w:rPr>
          <w:lang w:eastAsia="zh-CN"/>
        </w:rPr>
        <w:sectPr w:rsidR="00D1027A" w:rsidRPr="00D1027A" w:rsidSect="00CA58E7">
          <w:headerReference w:type="default" r:id="rId12"/>
          <w:footerReference w:type="default" r:id="rId13"/>
          <w:pgSz w:w="11900" w:h="16840"/>
          <w:pgMar w:top="1417" w:right="1701" w:bottom="1417" w:left="1701" w:header="0" w:footer="19" w:gutter="0"/>
          <w:cols w:space="720"/>
        </w:sectPr>
      </w:pPr>
    </w:p>
    <w:p w:rsidR="0020623F" w:rsidRDefault="00422DF9" w:rsidP="00422DF9">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DEYVISONN DA SILVA DE SOUZA</w:t>
      </w:r>
    </w:p>
    <w:p w:rsidR="00422DF9" w:rsidRPr="00EA017F" w:rsidRDefault="00422DF9" w:rsidP="00422DF9">
      <w:pPr>
        <w:rPr>
          <w:b/>
          <w:lang w:eastAsia="zh-CN"/>
        </w:rPr>
      </w:pPr>
      <w:r w:rsidRPr="00EA017F">
        <w:rPr>
          <w:b/>
          <w:lang w:eastAsia="zh-CN"/>
        </w:rPr>
        <w:t>PREFEITO MUNICIPAL</w:t>
      </w: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422DF9"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TESTEMUNHA</w:t>
      </w:r>
      <w:r w:rsidR="00A5182B">
        <w:rPr>
          <w:rFonts w:asciiTheme="minorHAnsi" w:hAnsiTheme="minorHAnsi" w:cstheme="minorHAnsi"/>
          <w:sz w:val="24"/>
        </w:rPr>
        <w:t>S</w:t>
      </w:r>
    </w:p>
    <w:p w:rsidR="0020623F" w:rsidRPr="00D61AE6" w:rsidRDefault="0020623F" w:rsidP="0020623F">
      <w:pPr>
        <w:rPr>
          <w:lang w:eastAsia="zh-CN"/>
        </w:rPr>
      </w:pPr>
    </w:p>
    <w:p w:rsidR="009B14DE" w:rsidRPr="00B67E85" w:rsidRDefault="00422DF9" w:rsidP="00A91C31">
      <w:pPr>
        <w:pBdr>
          <w:top w:val="single" w:sz="4" w:space="1" w:color="auto"/>
        </w:pBdr>
        <w:spacing w:before="6"/>
        <w:rPr>
          <w:rFonts w:asciiTheme="minorHAnsi" w:hAnsiTheme="minorHAnsi" w:cstheme="minorHAnsi"/>
          <w:b/>
          <w:sz w:val="24"/>
          <w:szCs w:val="24"/>
        </w:rPr>
        <w:sectPr w:rsidR="009B14DE" w:rsidRPr="00B67E85" w:rsidSect="00CA58E7">
          <w:type w:val="continuous"/>
          <w:pgSz w:w="11900" w:h="16840"/>
          <w:pgMar w:top="1417" w:right="1701" w:bottom="1417" w:left="1701" w:header="0" w:footer="19" w:gutter="0"/>
          <w:cols w:num="2" w:space="720"/>
        </w:sectPr>
      </w:pPr>
      <w:r>
        <w:rPr>
          <w:rFonts w:asciiTheme="minorHAnsi" w:hAnsiTheme="minorHAnsi" w:cstheme="minorHAnsi"/>
          <w:b/>
          <w:sz w:val="24"/>
          <w:szCs w:val="24"/>
        </w:rPr>
        <w:t>CONTRATADA</w:t>
      </w:r>
    </w:p>
    <w:p w:rsidR="0020623F" w:rsidRPr="001948AE" w:rsidRDefault="0020623F"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p>
    <w:p w:rsidR="006773B0" w:rsidRDefault="006773B0" w:rsidP="00D1027A">
      <w:pPr>
        <w:jc w:val="both"/>
      </w:pPr>
      <w:bookmarkStart w:id="0" w:name="_GoBack"/>
      <w:bookmarkEnd w:id="0"/>
    </w:p>
    <w:sectPr w:rsidR="006773B0" w:rsidSect="00CA58E7">
      <w:headerReference w:type="default" r:id="rId14"/>
      <w:footerReference w:type="default" r:id="rId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1D5" w:rsidRDefault="00C411D5">
      <w:r>
        <w:separator/>
      </w:r>
    </w:p>
  </w:endnote>
  <w:endnote w:type="continuationSeparator" w:id="0">
    <w:p w:rsidR="00C411D5" w:rsidRDefault="00C4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31" w:rsidRDefault="00A91C31" w:rsidP="00CA58E7">
    <w:pPr>
      <w:pStyle w:val="Rodap"/>
      <w:ind w:left="-1701"/>
    </w:pPr>
    <w:r w:rsidRPr="00EB762E">
      <w:rPr>
        <w:noProof/>
        <w:lang w:eastAsia="pt-BR"/>
      </w:rPr>
      <w:drawing>
        <wp:inline distT="0" distB="0" distL="0" distR="0">
          <wp:extent cx="7524750" cy="1142365"/>
          <wp:effectExtent l="0" t="0" r="0" b="635"/>
          <wp:docPr id="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31" w:rsidRPr="000B49AB" w:rsidRDefault="00A91C31" w:rsidP="00CA5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1D5" w:rsidRDefault="00C411D5">
      <w:r>
        <w:separator/>
      </w:r>
    </w:p>
  </w:footnote>
  <w:footnote w:type="continuationSeparator" w:id="0">
    <w:p w:rsidR="00C411D5" w:rsidRDefault="00C4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31" w:rsidRDefault="00A91C31" w:rsidP="00CA58E7">
    <w:pPr>
      <w:pStyle w:val="Cabealho"/>
      <w:ind w:left="-993"/>
    </w:pPr>
    <w:r w:rsidRPr="00EB762E">
      <w:rPr>
        <w:noProof/>
        <w:lang w:eastAsia="pt-BR"/>
      </w:rPr>
      <w:drawing>
        <wp:inline distT="0" distB="0" distL="0" distR="0">
          <wp:extent cx="6610495" cy="1409700"/>
          <wp:effectExtent l="0" t="0" r="0" b="0"/>
          <wp:docPr id="7" name="Imagem 7"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31" w:rsidRDefault="00A91C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3"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8138EC"/>
    <w:multiLevelType w:val="multilevel"/>
    <w:tmpl w:val="3022CDB4"/>
    <w:lvl w:ilvl="0">
      <w:start w:val="1"/>
      <w:numFmt w:val="decimal"/>
      <w:lvlText w:val="%1"/>
      <w:lvlJc w:val="left"/>
      <w:pPr>
        <w:ind w:left="720" w:hanging="360"/>
      </w:pPr>
      <w:rPr>
        <w:rFonts w:hint="default"/>
        <w:b/>
      </w:rPr>
    </w:lvl>
    <w:lvl w:ilvl="1">
      <w:start w:val="2"/>
      <w:numFmt w:val="decimal"/>
      <w:isLgl/>
      <w:lvlText w:val="%1.%2"/>
      <w:lvlJc w:val="left"/>
      <w:pPr>
        <w:ind w:left="915"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720" w:hanging="1800"/>
      </w:pPr>
      <w:rPr>
        <w:rFonts w:hint="default"/>
      </w:rPr>
    </w:lvl>
  </w:abstractNum>
  <w:abstractNum w:abstractNumId="5"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6"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8" w15:restartNumberingAfterBreak="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2"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3"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4"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5"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6"/>
  </w:num>
  <w:num w:numId="2">
    <w:abstractNumId w:val="10"/>
  </w:num>
  <w:num w:numId="3">
    <w:abstractNumId w:val="9"/>
  </w:num>
  <w:num w:numId="4">
    <w:abstractNumId w:val="4"/>
  </w:num>
  <w:num w:numId="5">
    <w:abstractNumId w:val="15"/>
  </w:num>
  <w:num w:numId="6">
    <w:abstractNumId w:val="0"/>
  </w:num>
  <w:num w:numId="7">
    <w:abstractNumId w:val="7"/>
  </w:num>
  <w:num w:numId="8">
    <w:abstractNumId w:val="5"/>
  </w:num>
  <w:num w:numId="9">
    <w:abstractNumId w:val="11"/>
  </w:num>
  <w:num w:numId="10">
    <w:abstractNumId w:val="13"/>
  </w:num>
  <w:num w:numId="11">
    <w:abstractNumId w:val="16"/>
  </w:num>
  <w:num w:numId="12">
    <w:abstractNumId w:val="12"/>
  </w:num>
  <w:num w:numId="13">
    <w:abstractNumId w:val="2"/>
  </w:num>
  <w:num w:numId="14">
    <w:abstractNumId w:val="3"/>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23F"/>
    <w:rsid w:val="000638CF"/>
    <w:rsid w:val="000728C9"/>
    <w:rsid w:val="000B4EB8"/>
    <w:rsid w:val="000B53A6"/>
    <w:rsid w:val="001554A5"/>
    <w:rsid w:val="001705DC"/>
    <w:rsid w:val="00187193"/>
    <w:rsid w:val="00195ED1"/>
    <w:rsid w:val="001A665E"/>
    <w:rsid w:val="002056AB"/>
    <w:rsid w:val="0020623F"/>
    <w:rsid w:val="00224CB0"/>
    <w:rsid w:val="00225647"/>
    <w:rsid w:val="002469EA"/>
    <w:rsid w:val="00293837"/>
    <w:rsid w:val="00293C43"/>
    <w:rsid w:val="002B0E1B"/>
    <w:rsid w:val="00355269"/>
    <w:rsid w:val="003B25F9"/>
    <w:rsid w:val="003B51C3"/>
    <w:rsid w:val="00422DF9"/>
    <w:rsid w:val="00433454"/>
    <w:rsid w:val="004432C5"/>
    <w:rsid w:val="0045473C"/>
    <w:rsid w:val="004602B5"/>
    <w:rsid w:val="004A2BB7"/>
    <w:rsid w:val="00505100"/>
    <w:rsid w:val="005052B9"/>
    <w:rsid w:val="00533DE3"/>
    <w:rsid w:val="005E5E94"/>
    <w:rsid w:val="00614EA9"/>
    <w:rsid w:val="00620A25"/>
    <w:rsid w:val="00626CE2"/>
    <w:rsid w:val="006773B0"/>
    <w:rsid w:val="006E522E"/>
    <w:rsid w:val="006E5663"/>
    <w:rsid w:val="007D69DB"/>
    <w:rsid w:val="007F4AF3"/>
    <w:rsid w:val="00811C70"/>
    <w:rsid w:val="0087019E"/>
    <w:rsid w:val="008A2B85"/>
    <w:rsid w:val="009536B1"/>
    <w:rsid w:val="00954BFE"/>
    <w:rsid w:val="009906C4"/>
    <w:rsid w:val="00992BF2"/>
    <w:rsid w:val="0099386F"/>
    <w:rsid w:val="009A02F1"/>
    <w:rsid w:val="009A132E"/>
    <w:rsid w:val="009A7EB2"/>
    <w:rsid w:val="009B14DE"/>
    <w:rsid w:val="009B30B3"/>
    <w:rsid w:val="009E7BC6"/>
    <w:rsid w:val="009F2FF6"/>
    <w:rsid w:val="00A5182B"/>
    <w:rsid w:val="00A71F49"/>
    <w:rsid w:val="00A8669F"/>
    <w:rsid w:val="00A91C31"/>
    <w:rsid w:val="00B457D7"/>
    <w:rsid w:val="00B67E85"/>
    <w:rsid w:val="00BC61A2"/>
    <w:rsid w:val="00BC6EA1"/>
    <w:rsid w:val="00BD6DD9"/>
    <w:rsid w:val="00BF0502"/>
    <w:rsid w:val="00C14AE3"/>
    <w:rsid w:val="00C411D5"/>
    <w:rsid w:val="00C52881"/>
    <w:rsid w:val="00C64476"/>
    <w:rsid w:val="00C73E14"/>
    <w:rsid w:val="00C930C5"/>
    <w:rsid w:val="00CA58E7"/>
    <w:rsid w:val="00CB3389"/>
    <w:rsid w:val="00D1027A"/>
    <w:rsid w:val="00D31FDA"/>
    <w:rsid w:val="00D46B34"/>
    <w:rsid w:val="00D6734E"/>
    <w:rsid w:val="00DC5DD7"/>
    <w:rsid w:val="00DE21D3"/>
    <w:rsid w:val="00E144B4"/>
    <w:rsid w:val="00E16F69"/>
    <w:rsid w:val="00E203AA"/>
    <w:rsid w:val="00E85BC1"/>
    <w:rsid w:val="00E932BE"/>
    <w:rsid w:val="00EA017F"/>
    <w:rsid w:val="00EF6D77"/>
    <w:rsid w:val="00F53756"/>
    <w:rsid w:val="00FB27C2"/>
    <w:rsid w:val="00FE2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22E4"/>
  <w15:docId w15:val="{A6470418-5059-4E0E-9846-14D9B4D7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34"/>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 w:type="paragraph" w:customStyle="1" w:styleId="Nivel1">
    <w:name w:val="Nivel1"/>
    <w:basedOn w:val="Ttulo1"/>
    <w:next w:val="Normal"/>
    <w:link w:val="Nivel1Char"/>
    <w:qFormat/>
    <w:rsid w:val="00FE2E48"/>
    <w:pPr>
      <w:keepLines/>
      <w:numPr>
        <w:numId w:val="17"/>
      </w:numPr>
      <w:tabs>
        <w:tab w:val="left" w:pos="0"/>
      </w:tabs>
      <w:suppressAutoHyphens w:val="0"/>
      <w:spacing w:before="480" w:after="120" w:line="276" w:lineRule="auto"/>
      <w:ind w:left="357" w:hanging="357"/>
      <w:jc w:val="both"/>
    </w:pPr>
    <w:rPr>
      <w:rFonts w:ascii="Arial" w:eastAsiaTheme="majorEastAsia" w:hAnsi="Arial" w:cs="Arial"/>
      <w:color w:val="000000"/>
      <w:sz w:val="20"/>
      <w:szCs w:val="20"/>
      <w:lang w:eastAsia="pt-BR"/>
    </w:rPr>
  </w:style>
  <w:style w:type="character" w:customStyle="1" w:styleId="Nivel1Char">
    <w:name w:val="Nivel1 Char"/>
    <w:basedOn w:val="Ttulo1Char"/>
    <w:link w:val="Nivel1"/>
    <w:rsid w:val="00FE2E48"/>
    <w:rPr>
      <w:rFonts w:ascii="Arial" w:eastAsiaTheme="majorEastAsia" w:hAnsi="Arial" w:cs="Arial"/>
      <w:b/>
      <w:color w:val="000000"/>
      <w:ker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49</Pages>
  <Words>16001</Words>
  <Characters>86407</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paulo sergio medeiros</cp:lastModifiedBy>
  <cp:revision>25</cp:revision>
  <cp:lastPrinted>2019-04-04T14:55:00Z</cp:lastPrinted>
  <dcterms:created xsi:type="dcterms:W3CDTF">2019-02-27T13:19:00Z</dcterms:created>
  <dcterms:modified xsi:type="dcterms:W3CDTF">2019-04-04T15:01:00Z</dcterms:modified>
</cp:coreProperties>
</file>