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897A" w14:textId="61EF072D" w:rsidR="00E8152E" w:rsidRPr="009A6F7D" w:rsidRDefault="00526935" w:rsidP="001139E6">
      <w:pPr>
        <w:pStyle w:val="cabealho"/>
        <w:ind w:left="0"/>
        <w:jc w:val="center"/>
        <w:rPr>
          <w:rFonts w:asciiTheme="minorHAnsi" w:hAnsiTheme="minorHAnsi" w:cstheme="minorHAnsi"/>
          <w:b/>
          <w:sz w:val="32"/>
          <w:szCs w:val="24"/>
          <w:lang w:val="pt-BR"/>
        </w:rPr>
      </w:pPr>
      <w:r w:rsidRPr="009A6F7D">
        <w:rPr>
          <w:rFonts w:asciiTheme="minorHAnsi" w:hAnsiTheme="minorHAnsi" w:cstheme="minorHAnsi"/>
          <w:b/>
          <w:sz w:val="32"/>
          <w:szCs w:val="24"/>
          <w:lang w:val="pt-BR"/>
        </w:rPr>
        <w:t xml:space="preserve">DECRETO N° </w:t>
      </w:r>
      <w:r w:rsidR="003661FA">
        <w:rPr>
          <w:rFonts w:asciiTheme="minorHAnsi" w:hAnsiTheme="minorHAnsi" w:cstheme="minorHAnsi"/>
          <w:b/>
          <w:sz w:val="32"/>
          <w:szCs w:val="24"/>
          <w:lang w:val="pt-BR"/>
        </w:rPr>
        <w:t>4</w:t>
      </w:r>
      <w:r w:rsidR="008D5EC3">
        <w:rPr>
          <w:rFonts w:asciiTheme="minorHAnsi" w:hAnsiTheme="minorHAnsi" w:cstheme="minorHAnsi"/>
          <w:b/>
          <w:sz w:val="32"/>
          <w:szCs w:val="24"/>
          <w:lang w:val="pt-BR"/>
        </w:rPr>
        <w:t>63</w:t>
      </w:r>
      <w:r w:rsidRPr="009A6F7D">
        <w:rPr>
          <w:rFonts w:asciiTheme="minorHAnsi" w:hAnsiTheme="minorHAnsi" w:cstheme="minorHAnsi"/>
          <w:b/>
          <w:sz w:val="32"/>
          <w:szCs w:val="24"/>
          <w:lang w:val="pt-BR"/>
        </w:rPr>
        <w:t xml:space="preserve">, de </w:t>
      </w:r>
      <w:r w:rsidR="008D5EC3">
        <w:rPr>
          <w:rFonts w:asciiTheme="minorHAnsi" w:hAnsiTheme="minorHAnsi" w:cstheme="minorHAnsi"/>
          <w:b/>
          <w:sz w:val="32"/>
          <w:szCs w:val="24"/>
          <w:lang w:val="pt-BR"/>
        </w:rPr>
        <w:t>10</w:t>
      </w:r>
      <w:r w:rsidR="004266DE" w:rsidRPr="009A6F7D">
        <w:rPr>
          <w:rFonts w:asciiTheme="minorHAnsi" w:hAnsiTheme="minorHAnsi" w:cstheme="minorHAnsi"/>
          <w:b/>
          <w:sz w:val="32"/>
          <w:szCs w:val="24"/>
          <w:lang w:val="pt-BR"/>
        </w:rPr>
        <w:t xml:space="preserve"> de </w:t>
      </w:r>
      <w:proofErr w:type="gramStart"/>
      <w:r w:rsidR="008D5EC3">
        <w:rPr>
          <w:rFonts w:asciiTheme="minorHAnsi" w:hAnsiTheme="minorHAnsi" w:cstheme="minorHAnsi"/>
          <w:b/>
          <w:sz w:val="32"/>
          <w:szCs w:val="24"/>
          <w:lang w:val="pt-BR"/>
        </w:rPr>
        <w:t>Julho</w:t>
      </w:r>
      <w:proofErr w:type="gramEnd"/>
      <w:r w:rsidR="002F5137" w:rsidRPr="009A6F7D">
        <w:rPr>
          <w:rFonts w:asciiTheme="minorHAnsi" w:hAnsiTheme="minorHAnsi" w:cstheme="minorHAnsi"/>
          <w:b/>
          <w:sz w:val="32"/>
          <w:szCs w:val="24"/>
          <w:lang w:val="pt-BR"/>
        </w:rPr>
        <w:t xml:space="preserve"> </w:t>
      </w:r>
      <w:r w:rsidRPr="009A6F7D">
        <w:rPr>
          <w:rFonts w:asciiTheme="minorHAnsi" w:hAnsiTheme="minorHAnsi" w:cstheme="minorHAnsi"/>
          <w:b/>
          <w:sz w:val="32"/>
          <w:szCs w:val="24"/>
          <w:lang w:val="pt-BR"/>
        </w:rPr>
        <w:t>de 201</w:t>
      </w:r>
      <w:r w:rsidR="008D5EC3">
        <w:rPr>
          <w:rFonts w:asciiTheme="minorHAnsi" w:hAnsiTheme="minorHAnsi" w:cstheme="minorHAnsi"/>
          <w:b/>
          <w:sz w:val="32"/>
          <w:szCs w:val="24"/>
          <w:lang w:val="pt-BR"/>
        </w:rPr>
        <w:t>9</w:t>
      </w:r>
      <w:bookmarkStart w:id="0" w:name="_GoBack"/>
      <w:bookmarkEnd w:id="0"/>
      <w:r w:rsidR="004266DE" w:rsidRPr="009A6F7D">
        <w:rPr>
          <w:rFonts w:asciiTheme="minorHAnsi" w:hAnsiTheme="minorHAnsi" w:cstheme="minorHAnsi"/>
          <w:b/>
          <w:sz w:val="32"/>
          <w:szCs w:val="24"/>
          <w:lang w:val="pt-BR"/>
        </w:rPr>
        <w:t>.</w:t>
      </w:r>
    </w:p>
    <w:p w14:paraId="4844F865" w14:textId="77777777" w:rsidR="009A6F7D" w:rsidRPr="009A6F7D" w:rsidRDefault="009A6F7D" w:rsidP="001139E6">
      <w:pPr>
        <w:pStyle w:val="cabealho"/>
        <w:ind w:left="0"/>
        <w:jc w:val="center"/>
        <w:rPr>
          <w:rFonts w:asciiTheme="minorHAnsi" w:hAnsiTheme="minorHAnsi" w:cstheme="minorHAnsi"/>
          <w:b/>
          <w:sz w:val="32"/>
          <w:szCs w:val="24"/>
          <w:lang w:val="pt-BR"/>
        </w:rPr>
      </w:pPr>
    </w:p>
    <w:p w14:paraId="50327592" w14:textId="77777777" w:rsidR="008D5EC3" w:rsidRDefault="008D5EC3" w:rsidP="008D5EC3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18FA03E6" w14:textId="2AD2D54C" w:rsidR="009A6F7D" w:rsidRPr="008D5EC3" w:rsidRDefault="0007302F" w:rsidP="008D5EC3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8D5EC3">
        <w:rPr>
          <w:rFonts w:asciiTheme="minorHAnsi" w:hAnsiTheme="minorHAnsi" w:cstheme="minorHAnsi"/>
          <w:sz w:val="26"/>
          <w:szCs w:val="26"/>
          <w:lang w:val="pt-BR"/>
        </w:rPr>
        <w:t>“</w:t>
      </w:r>
      <w:r w:rsidR="009A6F7D" w:rsidRPr="008D5EC3">
        <w:rPr>
          <w:rFonts w:asciiTheme="minorHAnsi" w:hAnsiTheme="minorHAnsi" w:cstheme="minorHAnsi"/>
          <w:sz w:val="26"/>
          <w:szCs w:val="26"/>
          <w:lang w:val="pt-BR"/>
        </w:rPr>
        <w:t xml:space="preserve">DISPÕE SOBRE O HORÁRIO DE FUNCIONAMENTO DA PREFEITURA MUNICIPAL DE PESCARIA BRAVA, SUAS SECRETARIAS E DEMAIS ÓRGÃOS QUE A COMPÕE DURANTE OS DIAS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05</w:t>
      </w:r>
      <w:r w:rsidR="009A6F7D" w:rsidRPr="008D5EC3">
        <w:rPr>
          <w:rFonts w:asciiTheme="minorHAnsi" w:hAnsiTheme="minorHAnsi" w:cstheme="minorHAnsi"/>
          <w:sz w:val="26"/>
          <w:szCs w:val="26"/>
          <w:lang w:val="pt-BR"/>
        </w:rPr>
        <w:t xml:space="preserve"> e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0</w:t>
      </w:r>
      <w:r w:rsidR="009A6F7D" w:rsidRPr="008D5EC3">
        <w:rPr>
          <w:rFonts w:asciiTheme="minorHAnsi" w:hAnsiTheme="minorHAnsi" w:cstheme="minorHAnsi"/>
          <w:sz w:val="26"/>
          <w:szCs w:val="26"/>
          <w:lang w:val="pt-BR"/>
        </w:rPr>
        <w:t xml:space="preserve">6 DE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AGOSTO</w:t>
      </w:r>
      <w:r w:rsidR="009A6F7D" w:rsidRPr="008D5EC3">
        <w:rPr>
          <w:rFonts w:asciiTheme="minorHAnsi" w:hAnsiTheme="minorHAnsi" w:cstheme="minorHAnsi"/>
          <w:sz w:val="26"/>
          <w:szCs w:val="26"/>
          <w:lang w:val="pt-BR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9</w:t>
      </w:r>
      <w:r w:rsidR="009A6F7D" w:rsidRPr="008D5EC3">
        <w:rPr>
          <w:rFonts w:asciiTheme="minorHAnsi" w:hAnsiTheme="minorHAnsi" w:cstheme="minorHAnsi"/>
          <w:sz w:val="26"/>
          <w:szCs w:val="26"/>
          <w:lang w:val="pt-BR"/>
        </w:rPr>
        <w:t xml:space="preserve"> E DÁ OUTRAS PROVIDÊNCIAS.</w:t>
      </w:r>
      <w:r w:rsidRPr="008D5EC3">
        <w:rPr>
          <w:rFonts w:asciiTheme="minorHAnsi" w:hAnsiTheme="minorHAnsi" w:cstheme="minorHAnsi"/>
          <w:sz w:val="26"/>
          <w:szCs w:val="26"/>
          <w:lang w:val="pt-BR"/>
        </w:rPr>
        <w:t>”</w:t>
      </w:r>
    </w:p>
    <w:p w14:paraId="4A7453CA" w14:textId="77777777" w:rsidR="009A6F7D" w:rsidRPr="008D5EC3" w:rsidRDefault="009A6F7D" w:rsidP="008D5EC3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14:paraId="6BBF3FED" w14:textId="77777777" w:rsidR="009A6F7D" w:rsidRPr="009A6F7D" w:rsidRDefault="009A6F7D" w:rsidP="00431692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>DEYVISONN DA SILVA DE SOUZA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>, Prefeito Municipal, no uso de suas atribuições e de conformidade com o art. 70, IX, da Lei Orgânica do Municipal e:</w:t>
      </w:r>
    </w:p>
    <w:p w14:paraId="2304553F" w14:textId="77777777" w:rsidR="009A6F7D" w:rsidRPr="009A6F7D" w:rsidRDefault="009A6F7D" w:rsidP="009A6F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Segoe UI" w:hAnsi="Segoe UI" w:cs="Segoe UI"/>
          <w:sz w:val="21"/>
          <w:szCs w:val="21"/>
        </w:rPr>
      </w:pPr>
    </w:p>
    <w:p w14:paraId="784705F5" w14:textId="77777777" w:rsidR="009A6F7D" w:rsidRPr="0007302F" w:rsidRDefault="009A6F7D" w:rsidP="009A6F7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9A6F7D">
        <w:rPr>
          <w:rFonts w:asciiTheme="minorHAnsi" w:hAnsiTheme="minorHAnsi" w:cstheme="minorHAnsi"/>
          <w:b/>
          <w:sz w:val="32"/>
          <w:szCs w:val="32"/>
          <w:lang w:val="pt-BR"/>
        </w:rPr>
        <w:t>DECRETA:</w:t>
      </w:r>
    </w:p>
    <w:p w14:paraId="57BC916C" w14:textId="77777777" w:rsidR="009A6F7D" w:rsidRPr="0007302F" w:rsidRDefault="009A6F7D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7823BB2A" w14:textId="4ABA3D01" w:rsidR="009A6F7D" w:rsidRDefault="009A6F7D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>Art. 1º -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 xml:space="preserve"> Fica decretado aos Funcionários Públicos Municipais a transferência do </w:t>
      </w:r>
      <w:r w:rsidR="003661FA">
        <w:rPr>
          <w:rFonts w:asciiTheme="minorHAnsi" w:hAnsiTheme="minorHAnsi" w:cstheme="minorHAnsi"/>
          <w:sz w:val="26"/>
          <w:szCs w:val="26"/>
          <w:lang w:val="pt-BR"/>
        </w:rPr>
        <w:t xml:space="preserve">gozo da folga decorrente do 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 xml:space="preserve">feriado 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municipal 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 xml:space="preserve">do dia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06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</w:t>
      </w:r>
      <w:proofErr w:type="gramStart"/>
      <w:r w:rsidR="008D5EC3">
        <w:rPr>
          <w:rFonts w:asciiTheme="minorHAnsi" w:hAnsiTheme="minorHAnsi" w:cstheme="minorHAnsi"/>
          <w:sz w:val="26"/>
          <w:szCs w:val="26"/>
          <w:lang w:val="pt-BR"/>
        </w:rPr>
        <w:t>Agosto</w:t>
      </w:r>
      <w:proofErr w:type="gramEnd"/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9</w:t>
      </w:r>
      <w:r w:rsidR="003661FA">
        <w:rPr>
          <w:rFonts w:asciiTheme="minorHAnsi" w:hAnsiTheme="minorHAnsi" w:cstheme="minorHAnsi"/>
          <w:sz w:val="26"/>
          <w:szCs w:val="26"/>
          <w:lang w:val="pt-BR"/>
        </w:rPr>
        <w:t>,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para o dia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05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Agosto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9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>.</w:t>
      </w:r>
    </w:p>
    <w:p w14:paraId="0DD03FC9" w14:textId="77777777" w:rsidR="003661FA" w:rsidRPr="0007302F" w:rsidRDefault="003661FA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092BA983" w14:textId="475F9A1D" w:rsidR="009A6F7D" w:rsidRDefault="009A6F7D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§ 1º Durante o dia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 xml:space="preserve">06 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de </w:t>
      </w:r>
      <w:proofErr w:type="gramStart"/>
      <w:r w:rsidR="008D5EC3">
        <w:rPr>
          <w:rFonts w:asciiTheme="minorHAnsi" w:hAnsiTheme="minorHAnsi" w:cstheme="minorHAnsi"/>
          <w:sz w:val="26"/>
          <w:szCs w:val="26"/>
          <w:lang w:val="pt-BR"/>
        </w:rPr>
        <w:t>Agosto</w:t>
      </w:r>
      <w:proofErr w:type="gramEnd"/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9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>, o expediente se dará em horário normal, dentre todas as repartições públicas municipais.</w:t>
      </w:r>
    </w:p>
    <w:p w14:paraId="6B12AF80" w14:textId="77777777" w:rsidR="003661FA" w:rsidRPr="0007302F" w:rsidRDefault="003661FA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46E3A215" w14:textId="425C399C" w:rsidR="009A6F7D" w:rsidRPr="0007302F" w:rsidRDefault="009A6F7D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07302F">
        <w:rPr>
          <w:rFonts w:asciiTheme="minorHAnsi" w:hAnsiTheme="minorHAnsi" w:cstheme="minorHAnsi"/>
          <w:sz w:val="26"/>
          <w:szCs w:val="26"/>
          <w:lang w:val="pt-BR"/>
        </w:rPr>
        <w:t>§ 2º No dia</w:t>
      </w:r>
      <w:r w:rsidR="0007302F"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05</w:t>
      </w:r>
      <w:r w:rsidR="0007302F"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</w:t>
      </w:r>
      <w:proofErr w:type="gramStart"/>
      <w:r w:rsidR="008D5EC3">
        <w:rPr>
          <w:rFonts w:asciiTheme="minorHAnsi" w:hAnsiTheme="minorHAnsi" w:cstheme="minorHAnsi"/>
          <w:sz w:val="26"/>
          <w:szCs w:val="26"/>
          <w:lang w:val="pt-BR"/>
        </w:rPr>
        <w:t>Agosto</w:t>
      </w:r>
      <w:proofErr w:type="gramEnd"/>
      <w:r w:rsidR="0007302F"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  <w:lang w:val="pt-BR"/>
        </w:rPr>
        <w:t>9</w:t>
      </w:r>
      <w:r w:rsidR="0007302F" w:rsidRPr="0007302F">
        <w:rPr>
          <w:rFonts w:asciiTheme="minorHAnsi" w:hAnsiTheme="minorHAnsi" w:cstheme="minorHAnsi"/>
          <w:sz w:val="26"/>
          <w:szCs w:val="26"/>
          <w:lang w:val="pt-BR"/>
        </w:rPr>
        <w:t>, não haverá expediente em todas a reparti</w:t>
      </w:r>
      <w:r w:rsidR="001754E0">
        <w:rPr>
          <w:rFonts w:asciiTheme="minorHAnsi" w:hAnsiTheme="minorHAnsi" w:cstheme="minorHAnsi"/>
          <w:sz w:val="26"/>
          <w:szCs w:val="26"/>
          <w:lang w:val="pt-BR"/>
        </w:rPr>
        <w:t>ç</w:t>
      </w:r>
      <w:r w:rsidR="0007302F" w:rsidRPr="0007302F">
        <w:rPr>
          <w:rFonts w:asciiTheme="minorHAnsi" w:hAnsiTheme="minorHAnsi" w:cstheme="minorHAnsi"/>
          <w:sz w:val="26"/>
          <w:szCs w:val="26"/>
          <w:lang w:val="pt-BR"/>
        </w:rPr>
        <w:t>ões públicas municipais.</w:t>
      </w:r>
      <w:r w:rsidRPr="0007302F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</w:p>
    <w:p w14:paraId="25CDDEB7" w14:textId="77777777" w:rsidR="009A6F7D" w:rsidRPr="0007302F" w:rsidRDefault="009A6F7D" w:rsidP="009A6F7D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65E5D936" w14:textId="77777777" w:rsidR="009A6F7D" w:rsidRDefault="009A6F7D" w:rsidP="0007302F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 xml:space="preserve">Art. </w:t>
      </w:r>
      <w:r w:rsidR="0007302F" w:rsidRPr="0007302F">
        <w:rPr>
          <w:rFonts w:asciiTheme="minorHAnsi" w:hAnsiTheme="minorHAnsi" w:cstheme="minorHAnsi"/>
          <w:b/>
          <w:sz w:val="26"/>
          <w:szCs w:val="26"/>
          <w:lang w:val="pt-BR"/>
        </w:rPr>
        <w:t>2</w:t>
      </w: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>º -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 xml:space="preserve"> Este Decreto entrará em vigor na data de sua publicação. </w:t>
      </w:r>
    </w:p>
    <w:p w14:paraId="3DCAD871" w14:textId="77777777" w:rsidR="0007302F" w:rsidRPr="0007302F" w:rsidRDefault="0007302F" w:rsidP="0007302F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29DE2924" w14:textId="77777777" w:rsidR="0007302F" w:rsidRDefault="009A6F7D" w:rsidP="003661FA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 xml:space="preserve">Art. </w:t>
      </w:r>
      <w:r w:rsidR="0007302F" w:rsidRPr="0007302F">
        <w:rPr>
          <w:rFonts w:asciiTheme="minorHAnsi" w:hAnsiTheme="minorHAnsi" w:cstheme="minorHAnsi"/>
          <w:b/>
          <w:sz w:val="26"/>
          <w:szCs w:val="26"/>
          <w:lang w:val="pt-BR"/>
        </w:rPr>
        <w:t>3</w:t>
      </w:r>
      <w:r w:rsidRPr="009A6F7D">
        <w:rPr>
          <w:rFonts w:asciiTheme="minorHAnsi" w:hAnsiTheme="minorHAnsi" w:cstheme="minorHAnsi"/>
          <w:b/>
          <w:sz w:val="26"/>
          <w:szCs w:val="26"/>
          <w:lang w:val="pt-BR"/>
        </w:rPr>
        <w:t>º -</w:t>
      </w:r>
      <w:r w:rsidRPr="009A6F7D">
        <w:rPr>
          <w:rFonts w:asciiTheme="minorHAnsi" w:hAnsiTheme="minorHAnsi" w:cstheme="minorHAnsi"/>
          <w:sz w:val="26"/>
          <w:szCs w:val="26"/>
          <w:lang w:val="pt-BR"/>
        </w:rPr>
        <w:t xml:space="preserve"> Revogam-se as disposições em contrário</w:t>
      </w:r>
      <w:r w:rsidR="0007302F">
        <w:rPr>
          <w:rFonts w:asciiTheme="minorHAnsi" w:hAnsiTheme="minorHAnsi" w:cstheme="minorHAnsi"/>
          <w:sz w:val="26"/>
          <w:szCs w:val="26"/>
          <w:lang w:val="pt-BR"/>
        </w:rPr>
        <w:t>.</w:t>
      </w:r>
    </w:p>
    <w:p w14:paraId="4ADD057F" w14:textId="77777777" w:rsidR="003661FA" w:rsidRDefault="003661FA" w:rsidP="003661FA">
      <w:pPr>
        <w:shd w:val="clear" w:color="auto" w:fill="FFFFFF"/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1C28B48D" w14:textId="56A76798" w:rsidR="0007302F" w:rsidRDefault="0007302F" w:rsidP="003661FA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sz w:val="26"/>
          <w:szCs w:val="26"/>
        </w:rPr>
      </w:pPr>
      <w:r w:rsidRPr="0007302F">
        <w:rPr>
          <w:rFonts w:asciiTheme="minorHAnsi" w:hAnsiTheme="minorHAnsi" w:cstheme="minorHAnsi"/>
          <w:sz w:val="26"/>
          <w:szCs w:val="26"/>
        </w:rPr>
        <w:t xml:space="preserve">Gabinete do Prefeito, em Pescaria Brava, </w:t>
      </w:r>
      <w:r w:rsidR="008D5EC3">
        <w:rPr>
          <w:rFonts w:asciiTheme="minorHAnsi" w:hAnsiTheme="minorHAnsi" w:cstheme="minorHAnsi"/>
          <w:sz w:val="26"/>
          <w:szCs w:val="26"/>
        </w:rPr>
        <w:t>10</w:t>
      </w:r>
      <w:r w:rsidRPr="0007302F">
        <w:rPr>
          <w:rFonts w:asciiTheme="minorHAnsi" w:hAnsiTheme="minorHAnsi" w:cstheme="minorHAnsi"/>
          <w:sz w:val="26"/>
          <w:szCs w:val="26"/>
        </w:rPr>
        <w:t xml:space="preserve"> de </w:t>
      </w:r>
      <w:r w:rsidR="008D5EC3">
        <w:rPr>
          <w:rFonts w:asciiTheme="minorHAnsi" w:hAnsiTheme="minorHAnsi" w:cstheme="minorHAnsi"/>
          <w:sz w:val="26"/>
          <w:szCs w:val="26"/>
        </w:rPr>
        <w:t>Julho</w:t>
      </w:r>
      <w:r w:rsidRPr="0007302F">
        <w:rPr>
          <w:rFonts w:asciiTheme="minorHAnsi" w:hAnsiTheme="minorHAnsi" w:cstheme="minorHAnsi"/>
          <w:sz w:val="26"/>
          <w:szCs w:val="26"/>
        </w:rPr>
        <w:t xml:space="preserve"> de 201</w:t>
      </w:r>
      <w:r w:rsidR="008D5EC3">
        <w:rPr>
          <w:rFonts w:asciiTheme="minorHAnsi" w:hAnsiTheme="minorHAnsi" w:cstheme="minorHAnsi"/>
          <w:sz w:val="26"/>
          <w:szCs w:val="26"/>
        </w:rPr>
        <w:t>9</w:t>
      </w:r>
      <w:r w:rsidRPr="0007302F">
        <w:rPr>
          <w:rFonts w:asciiTheme="minorHAnsi" w:hAnsiTheme="minorHAnsi" w:cstheme="minorHAnsi"/>
          <w:sz w:val="26"/>
          <w:szCs w:val="26"/>
        </w:rPr>
        <w:t>.</w:t>
      </w:r>
    </w:p>
    <w:p w14:paraId="60A34FC6" w14:textId="77777777" w:rsidR="003661FA" w:rsidRPr="0007302F" w:rsidRDefault="003661FA" w:rsidP="003661FA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743854DD" w14:textId="77777777" w:rsidR="0007302F" w:rsidRPr="0007302F" w:rsidRDefault="0007302F" w:rsidP="0007302F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07302F">
        <w:rPr>
          <w:rFonts w:asciiTheme="minorHAnsi" w:hAnsiTheme="minorHAnsi" w:cstheme="minorHAnsi"/>
          <w:b/>
          <w:sz w:val="26"/>
          <w:szCs w:val="26"/>
        </w:rPr>
        <w:lastRenderedPageBreak/>
        <w:t>DEYVISONN DA SILVA DE SOUZA</w:t>
      </w:r>
    </w:p>
    <w:p w14:paraId="301C9EBE" w14:textId="77777777" w:rsidR="00E8152E" w:rsidRPr="003661FA" w:rsidRDefault="0007302F" w:rsidP="003661FA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07302F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E8152E" w:rsidRPr="003661FA" w:rsidSect="003768C1">
      <w:headerReference w:type="default" r:id="rId8"/>
      <w:footnotePr>
        <w:pos w:val="beneathText"/>
      </w:footnotePr>
      <w:pgSz w:w="11905" w:h="16837" w:code="9"/>
      <w:pgMar w:top="1955" w:right="1134" w:bottom="907" w:left="1134" w:header="142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2972" w14:textId="77777777" w:rsidR="0060526F" w:rsidRDefault="0060526F" w:rsidP="00590A8D">
      <w:r>
        <w:separator/>
      </w:r>
    </w:p>
  </w:endnote>
  <w:endnote w:type="continuationSeparator" w:id="0">
    <w:p w14:paraId="5437084F" w14:textId="77777777" w:rsidR="0060526F" w:rsidRDefault="0060526F" w:rsidP="005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5861" w14:textId="77777777" w:rsidR="0060526F" w:rsidRDefault="0060526F" w:rsidP="00590A8D">
      <w:r>
        <w:separator/>
      </w:r>
    </w:p>
  </w:footnote>
  <w:footnote w:type="continuationSeparator" w:id="0">
    <w:p w14:paraId="24D9B03C" w14:textId="77777777" w:rsidR="0060526F" w:rsidRDefault="0060526F" w:rsidP="0059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93D4" w14:textId="77777777" w:rsidR="00847733" w:rsidRPr="00FD5993" w:rsidRDefault="004E2469" w:rsidP="00847733">
    <w:pPr>
      <w:pStyle w:val="Cabealho0"/>
    </w:pPr>
    <w:r w:rsidRPr="004E2469"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30A269A8" wp14:editId="61BC0FC5">
          <wp:simplePos x="0" y="0"/>
          <wp:positionH relativeFrom="column">
            <wp:posOffset>-31115</wp:posOffset>
          </wp:positionH>
          <wp:positionV relativeFrom="paragraph">
            <wp:posOffset>34290</wp:posOffset>
          </wp:positionV>
          <wp:extent cx="1123950" cy="1123950"/>
          <wp:effectExtent l="0" t="0" r="0" b="0"/>
          <wp:wrapNone/>
          <wp:docPr id="4" name="Imagem 4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469"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5EC2F" wp14:editId="0C3284F8">
              <wp:simplePos x="0" y="0"/>
              <wp:positionH relativeFrom="column">
                <wp:posOffset>1136650</wp:posOffset>
              </wp:positionH>
              <wp:positionV relativeFrom="paragraph">
                <wp:posOffset>192405</wp:posOffset>
              </wp:positionV>
              <wp:extent cx="4962525" cy="914400"/>
              <wp:effectExtent l="0" t="0" r="952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3D2EC" w14:textId="77777777" w:rsidR="004E2469" w:rsidRPr="00526935" w:rsidRDefault="004E2469" w:rsidP="004E2469">
                          <w:pPr>
                            <w:pStyle w:val="Cabealho0"/>
                            <w:ind w:right="-851"/>
                            <w:rPr>
                              <w:rFonts w:asciiTheme="minorHAnsi" w:hAnsiTheme="minorHAnsi" w:cstheme="minorHAnsi"/>
                              <w:spacing w:val="100"/>
                              <w:sz w:val="20"/>
                            </w:rPr>
                          </w:pPr>
                        </w:p>
                        <w:p w14:paraId="3E5F5D62" w14:textId="77777777" w:rsidR="004E2469" w:rsidRPr="00526935" w:rsidRDefault="004E2469" w:rsidP="004E2469">
                          <w:pPr>
                            <w:pStyle w:val="Cabealho0"/>
                            <w:ind w:right="-851"/>
                            <w:rPr>
                              <w:rFonts w:asciiTheme="minorHAnsi" w:hAnsiTheme="minorHAnsi" w:cstheme="minorHAnsi"/>
                              <w:spacing w:val="100"/>
                              <w:sz w:val="36"/>
                              <w:szCs w:val="36"/>
                            </w:rPr>
                          </w:pPr>
                          <w:r w:rsidRPr="00526935">
                            <w:rPr>
                              <w:rFonts w:asciiTheme="minorHAnsi" w:hAnsiTheme="minorHAnsi" w:cstheme="minorHAnsi"/>
                              <w:spacing w:val="100"/>
                              <w:sz w:val="36"/>
                              <w:szCs w:val="36"/>
                            </w:rPr>
                            <w:t>ESTADO DE SANTA CATARINA</w:t>
                          </w:r>
                        </w:p>
                        <w:p w14:paraId="6B8E5489" w14:textId="77777777" w:rsidR="004E2469" w:rsidRPr="00526935" w:rsidRDefault="004E2469" w:rsidP="004E2469">
                          <w:pPr>
                            <w:pStyle w:val="Cabealho0"/>
                            <w:ind w:right="-851"/>
                            <w:rPr>
                              <w:rFonts w:asciiTheme="minorHAnsi" w:hAnsiTheme="minorHAnsi" w:cstheme="minorHAnsi"/>
                              <w:b/>
                              <w:spacing w:val="66"/>
                              <w:sz w:val="32"/>
                            </w:rPr>
                          </w:pPr>
                          <w:r w:rsidRPr="00526935">
                            <w:rPr>
                              <w:rFonts w:asciiTheme="minorHAnsi" w:hAnsiTheme="minorHAnsi" w:cstheme="minorHAnsi"/>
                              <w:spacing w:val="66"/>
                              <w:sz w:val="32"/>
                            </w:rPr>
                            <w:t xml:space="preserve">Município de </w:t>
                          </w:r>
                          <w:r w:rsidRPr="00526935">
                            <w:rPr>
                              <w:rFonts w:asciiTheme="minorHAnsi" w:hAnsiTheme="minorHAnsi" w:cstheme="minorHAnsi"/>
                              <w:b/>
                              <w:spacing w:val="66"/>
                              <w:sz w:val="32"/>
                            </w:rPr>
                            <w:t>PESCARIA BRAVA</w:t>
                          </w:r>
                        </w:p>
                        <w:p w14:paraId="4E4E071A" w14:textId="77777777" w:rsidR="004E2469" w:rsidRDefault="004E2469" w:rsidP="004E24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5EC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9.5pt;margin-top:15.15pt;width:390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" stroked="f">
              <v:textbox>
                <w:txbxContent>
                  <w:p w14:paraId="0923D2EC" w14:textId="77777777" w:rsidR="004E2469" w:rsidRPr="00526935" w:rsidRDefault="004E2469" w:rsidP="004E2469">
                    <w:pPr>
                      <w:pStyle w:val="Cabealho0"/>
                      <w:ind w:right="-851"/>
                      <w:rPr>
                        <w:rFonts w:asciiTheme="minorHAnsi" w:hAnsiTheme="minorHAnsi" w:cstheme="minorHAnsi"/>
                        <w:spacing w:val="100"/>
                        <w:sz w:val="20"/>
                      </w:rPr>
                    </w:pPr>
                  </w:p>
                  <w:p w14:paraId="3E5F5D62" w14:textId="77777777" w:rsidR="004E2469" w:rsidRPr="00526935" w:rsidRDefault="004E2469" w:rsidP="004E2469">
                    <w:pPr>
                      <w:pStyle w:val="Cabealho0"/>
                      <w:ind w:right="-851"/>
                      <w:rPr>
                        <w:rFonts w:asciiTheme="minorHAnsi" w:hAnsiTheme="minorHAnsi" w:cstheme="minorHAnsi"/>
                        <w:spacing w:val="100"/>
                        <w:sz w:val="36"/>
                        <w:szCs w:val="36"/>
                      </w:rPr>
                    </w:pPr>
                    <w:r w:rsidRPr="00526935">
                      <w:rPr>
                        <w:rFonts w:asciiTheme="minorHAnsi" w:hAnsiTheme="minorHAnsi" w:cstheme="minorHAnsi"/>
                        <w:spacing w:val="100"/>
                        <w:sz w:val="36"/>
                        <w:szCs w:val="36"/>
                      </w:rPr>
                      <w:t>ESTADO DE SANTA CATARINA</w:t>
                    </w:r>
                  </w:p>
                  <w:p w14:paraId="6B8E5489" w14:textId="77777777" w:rsidR="004E2469" w:rsidRPr="00526935" w:rsidRDefault="004E2469" w:rsidP="004E2469">
                    <w:pPr>
                      <w:pStyle w:val="Cabealho0"/>
                      <w:ind w:right="-851"/>
                      <w:rPr>
                        <w:rFonts w:asciiTheme="minorHAnsi" w:hAnsiTheme="minorHAnsi" w:cstheme="minorHAnsi"/>
                        <w:b/>
                        <w:spacing w:val="66"/>
                        <w:sz w:val="32"/>
                      </w:rPr>
                    </w:pPr>
                    <w:r w:rsidRPr="00526935">
                      <w:rPr>
                        <w:rFonts w:asciiTheme="minorHAnsi" w:hAnsiTheme="minorHAnsi" w:cstheme="minorHAnsi"/>
                        <w:spacing w:val="66"/>
                        <w:sz w:val="32"/>
                      </w:rPr>
                      <w:t xml:space="preserve">Município de </w:t>
                    </w:r>
                    <w:r w:rsidRPr="00526935">
                      <w:rPr>
                        <w:rFonts w:asciiTheme="minorHAnsi" w:hAnsiTheme="minorHAnsi" w:cstheme="minorHAnsi"/>
                        <w:b/>
                        <w:spacing w:val="66"/>
                        <w:sz w:val="32"/>
                      </w:rPr>
                      <w:t>PESCARIA BRAVA</w:t>
                    </w:r>
                  </w:p>
                  <w:p w14:paraId="4E4E071A" w14:textId="77777777" w:rsidR="004E2469" w:rsidRDefault="004E2469" w:rsidP="004E246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97C1FF2"/>
    <w:multiLevelType w:val="hybridMultilevel"/>
    <w:tmpl w:val="2CCABB16"/>
    <w:lvl w:ilvl="0" w:tplc="DC265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2"/>
    <w:rsid w:val="0007302F"/>
    <w:rsid w:val="000B2579"/>
    <w:rsid w:val="000E6B2C"/>
    <w:rsid w:val="000F703D"/>
    <w:rsid w:val="00104B6D"/>
    <w:rsid w:val="001139E6"/>
    <w:rsid w:val="001161C1"/>
    <w:rsid w:val="00116B62"/>
    <w:rsid w:val="00117B57"/>
    <w:rsid w:val="001406EC"/>
    <w:rsid w:val="001754E0"/>
    <w:rsid w:val="001D1677"/>
    <w:rsid w:val="002D0592"/>
    <w:rsid w:val="002F5137"/>
    <w:rsid w:val="002F534F"/>
    <w:rsid w:val="00312D7A"/>
    <w:rsid w:val="0032423E"/>
    <w:rsid w:val="00325249"/>
    <w:rsid w:val="00346206"/>
    <w:rsid w:val="00357AFB"/>
    <w:rsid w:val="003661FA"/>
    <w:rsid w:val="003768C1"/>
    <w:rsid w:val="003C27A7"/>
    <w:rsid w:val="003D31FE"/>
    <w:rsid w:val="003F60F0"/>
    <w:rsid w:val="00404CDD"/>
    <w:rsid w:val="00415D14"/>
    <w:rsid w:val="004266DE"/>
    <w:rsid w:val="00431692"/>
    <w:rsid w:val="00481B35"/>
    <w:rsid w:val="004A0BAD"/>
    <w:rsid w:val="004E2469"/>
    <w:rsid w:val="00501A83"/>
    <w:rsid w:val="00513541"/>
    <w:rsid w:val="00526935"/>
    <w:rsid w:val="0058093F"/>
    <w:rsid w:val="005842F8"/>
    <w:rsid w:val="00590A8D"/>
    <w:rsid w:val="005A5ED7"/>
    <w:rsid w:val="0060526F"/>
    <w:rsid w:val="00622B9F"/>
    <w:rsid w:val="00644E25"/>
    <w:rsid w:val="007A1170"/>
    <w:rsid w:val="007F32BF"/>
    <w:rsid w:val="007F4452"/>
    <w:rsid w:val="00815BEF"/>
    <w:rsid w:val="00847733"/>
    <w:rsid w:val="008614AD"/>
    <w:rsid w:val="008939EC"/>
    <w:rsid w:val="008D3006"/>
    <w:rsid w:val="008D5EC3"/>
    <w:rsid w:val="0093155B"/>
    <w:rsid w:val="009A6F7D"/>
    <w:rsid w:val="00A41BFA"/>
    <w:rsid w:val="00A840C5"/>
    <w:rsid w:val="00AC22DF"/>
    <w:rsid w:val="00C16B74"/>
    <w:rsid w:val="00C531DB"/>
    <w:rsid w:val="00C54C1B"/>
    <w:rsid w:val="00CA6139"/>
    <w:rsid w:val="00D155B4"/>
    <w:rsid w:val="00D6670A"/>
    <w:rsid w:val="00DD5E03"/>
    <w:rsid w:val="00E00C01"/>
    <w:rsid w:val="00E151A6"/>
    <w:rsid w:val="00E275E9"/>
    <w:rsid w:val="00E57DA7"/>
    <w:rsid w:val="00E8152E"/>
    <w:rsid w:val="00EE159E"/>
    <w:rsid w:val="00F907EE"/>
    <w:rsid w:val="00FC3F1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F3568"/>
  <w15:docId w15:val="{108F689B-3CC8-4786-A505-E405D6E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pPr>
      <w:ind w:right="-233" w:firstLine="3969"/>
      <w:jc w:val="both"/>
    </w:pPr>
  </w:style>
  <w:style w:type="paragraph" w:customStyle="1" w:styleId="cabealho">
    <w:name w:val="cabeçalho"/>
    <w:basedOn w:val="artigo"/>
    <w:pPr>
      <w:ind w:left="3969" w:right="0" w:firstLine="0"/>
    </w:pPr>
  </w:style>
  <w:style w:type="paragraph" w:customStyle="1" w:styleId="nmeros">
    <w:name w:val="números"/>
    <w:basedOn w:val="cabealho"/>
    <w:pPr>
      <w:ind w:left="1701"/>
    </w:pPr>
  </w:style>
  <w:style w:type="paragraph" w:styleId="Cabealho0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Legenda1">
    <w:name w:val="Legenda1"/>
    <w:basedOn w:val="Normal"/>
    <w:uiPriority w:val="99"/>
    <w:rsid w:val="00590A8D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rial Unicode MS" w:cs="Tahoma"/>
      <w:i/>
      <w:iCs/>
      <w:kern w:val="1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0"/>
    <w:uiPriority w:val="99"/>
    <w:rsid w:val="00590A8D"/>
    <w:rPr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8D"/>
    <w:rPr>
      <w:rFonts w:ascii="Tahoma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590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A8D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9AAA-2453-4A8C-9BC7-7BA3067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DECRETO SA/N° 033/97, de 27.2.97</vt:lpstr>
      </vt:variant>
      <vt:variant>
        <vt:i4>0</vt:i4>
      </vt:variant>
    </vt:vector>
  </HeadingPairs>
  <TitlesOfParts>
    <vt:vector size="1" baseType="lpstr">
      <vt:lpstr>DECRETO SA/N° 033/97, de 27.2.97</vt:lpstr>
    </vt:vector>
  </TitlesOfParts>
  <Company>PREF. MUNICIPAL DE URUSSANGA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SA/N° 033/97, de 27.2.97</dc:title>
  <dc:subject>ALTERA OS VALORES DAS DIÁRIAS</dc:subject>
  <dc:creator>INFOTEC</dc:creator>
  <cp:keywords>ALTERA VALORES DAS DIÁRIAS</cp:keywords>
  <dc:description>Secretaria de Administração</dc:description>
  <cp:lastModifiedBy>Alexandre Lopes</cp:lastModifiedBy>
  <cp:revision>2</cp:revision>
  <cp:lastPrinted>2019-07-09T12:13:00Z</cp:lastPrinted>
  <dcterms:created xsi:type="dcterms:W3CDTF">2019-07-09T12:13:00Z</dcterms:created>
  <dcterms:modified xsi:type="dcterms:W3CDTF">2019-07-09T12:13:00Z</dcterms:modified>
</cp:coreProperties>
</file>