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FF" w:rsidRPr="00757DB4" w:rsidRDefault="005B4CFF" w:rsidP="00757DB4">
      <w:pPr>
        <w:rPr>
          <w:rFonts w:eastAsia="Times New Roman" w:cs="Times New Roman"/>
          <w:sz w:val="24"/>
          <w:szCs w:val="24"/>
        </w:rPr>
      </w:pPr>
      <w:r w:rsidRPr="00757DB4">
        <w:rPr>
          <w:rFonts w:eastAsia="Times New Roman" w:cs="Times New Roman"/>
          <w:sz w:val="24"/>
          <w:szCs w:val="24"/>
        </w:rPr>
        <w:t xml:space="preserve">LEI Nº </w:t>
      </w:r>
      <w:r w:rsidR="004019E4">
        <w:rPr>
          <w:rFonts w:eastAsia="Times New Roman" w:cs="Times New Roman"/>
          <w:sz w:val="24"/>
          <w:szCs w:val="24"/>
        </w:rPr>
        <w:t>11</w:t>
      </w:r>
      <w:r w:rsidRPr="00757DB4">
        <w:rPr>
          <w:rFonts w:eastAsia="Times New Roman" w:cs="Times New Roman"/>
          <w:sz w:val="24"/>
          <w:szCs w:val="24"/>
        </w:rPr>
        <w:t xml:space="preserve">, DE </w:t>
      </w:r>
      <w:r w:rsidR="004019E4">
        <w:rPr>
          <w:rFonts w:eastAsia="Times New Roman" w:cs="Times New Roman"/>
          <w:sz w:val="24"/>
          <w:szCs w:val="24"/>
        </w:rPr>
        <w:t>17</w:t>
      </w:r>
      <w:r w:rsidRPr="00757DB4">
        <w:rPr>
          <w:rFonts w:eastAsia="Times New Roman" w:cs="Times New Roman"/>
          <w:sz w:val="24"/>
          <w:szCs w:val="24"/>
        </w:rPr>
        <w:t xml:space="preserve"> DE </w:t>
      </w:r>
      <w:r w:rsidR="004019E4">
        <w:rPr>
          <w:rFonts w:eastAsia="Times New Roman" w:cs="Times New Roman"/>
          <w:sz w:val="24"/>
          <w:szCs w:val="24"/>
        </w:rPr>
        <w:t>JANEIRO</w:t>
      </w:r>
      <w:r w:rsidRPr="00757DB4">
        <w:rPr>
          <w:rFonts w:eastAsia="Times New Roman" w:cs="Times New Roman"/>
          <w:sz w:val="24"/>
          <w:szCs w:val="24"/>
        </w:rPr>
        <w:t xml:space="preserve"> DE 2013</w:t>
      </w:r>
      <w:r w:rsidRPr="00757DB4">
        <w:rPr>
          <w:rFonts w:eastAsia="Times New Roman" w:cs="Times New Roman"/>
          <w:sz w:val="24"/>
          <w:szCs w:val="24"/>
        </w:rPr>
        <w:br/>
      </w:r>
      <w:r w:rsidRPr="00757DB4">
        <w:rPr>
          <w:rFonts w:eastAsia="Times New Roman" w:cs="Times New Roman"/>
          <w:sz w:val="24"/>
          <w:szCs w:val="24"/>
        </w:rPr>
        <w:br/>
      </w:r>
      <w:r w:rsidRPr="00757DB4">
        <w:rPr>
          <w:rFonts w:eastAsia="Times New Roman" w:cs="Times New Roman"/>
          <w:sz w:val="24"/>
          <w:szCs w:val="24"/>
        </w:rPr>
        <w:br/>
      </w:r>
      <w:r w:rsidR="00757DB4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</w:t>
      </w:r>
      <w:r w:rsidRPr="00757DB4">
        <w:rPr>
          <w:rFonts w:eastAsia="Times New Roman" w:cs="Times New Roman"/>
          <w:sz w:val="24"/>
          <w:szCs w:val="24"/>
        </w:rPr>
        <w:t xml:space="preserve">                                                         CRIA O CONSELHO MUNICIPAL </w:t>
      </w:r>
      <w:proofErr w:type="gramStart"/>
      <w:r w:rsidRPr="00757DB4">
        <w:rPr>
          <w:rFonts w:eastAsia="Times New Roman" w:cs="Times New Roman"/>
          <w:sz w:val="24"/>
          <w:szCs w:val="24"/>
        </w:rPr>
        <w:t>DE</w:t>
      </w:r>
      <w:proofErr w:type="gramEnd"/>
      <w:r w:rsidRPr="00757DB4">
        <w:rPr>
          <w:rFonts w:eastAsia="Times New Roman" w:cs="Times New Roman"/>
          <w:sz w:val="24"/>
          <w:szCs w:val="24"/>
        </w:rPr>
        <w:t xml:space="preserve">  </w:t>
      </w:r>
    </w:p>
    <w:p w:rsidR="005B4CFF" w:rsidRPr="00757DB4" w:rsidRDefault="005B4CFF" w:rsidP="00757DB4">
      <w:pPr>
        <w:jc w:val="right"/>
        <w:rPr>
          <w:rFonts w:eastAsia="Times New Roman" w:cs="Times New Roman"/>
          <w:sz w:val="24"/>
          <w:szCs w:val="24"/>
        </w:rPr>
      </w:pPr>
      <w:r w:rsidRPr="00757DB4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  A</w:t>
      </w:r>
      <w:r w:rsidR="00757DB4">
        <w:rPr>
          <w:rFonts w:eastAsia="Times New Roman" w:cs="Times New Roman"/>
          <w:sz w:val="24"/>
          <w:szCs w:val="24"/>
        </w:rPr>
        <w:t>LIMENTAÇÃO ESCOLAR</w:t>
      </w:r>
    </w:p>
    <w:p w:rsidR="005B4CFF" w:rsidRPr="00757DB4" w:rsidRDefault="005B4CFF" w:rsidP="005B4CFF">
      <w:pPr>
        <w:rPr>
          <w:rFonts w:eastAsia="Times New Roman" w:cs="Times New Roman"/>
          <w:sz w:val="24"/>
          <w:szCs w:val="24"/>
        </w:rPr>
      </w:pPr>
      <w:r w:rsidRPr="00757DB4">
        <w:rPr>
          <w:rFonts w:eastAsia="Times New Roman" w:cs="Times New Roman"/>
          <w:sz w:val="24"/>
          <w:szCs w:val="24"/>
        </w:rPr>
        <w:br/>
        <w:t>ANTONIO AVELINO HONORATO FILHO, PREFEITO MUNICIPAL DE PESCARIA BRAVA, ESTADO DE SANTA CATARINA, no uso das atribuições que lhe são conferidas por Lei, faz saber a todos os habitantes desse Município que a Câmara de Vereadores aprovou e ele sanciona e promulga a seguinte Lei:</w:t>
      </w:r>
      <w:r w:rsidRPr="00757DB4">
        <w:rPr>
          <w:rFonts w:eastAsia="Times New Roman" w:cs="Times New Roman"/>
          <w:sz w:val="24"/>
          <w:szCs w:val="24"/>
        </w:rPr>
        <w:br/>
      </w:r>
      <w:r w:rsidRPr="00757DB4">
        <w:rPr>
          <w:rFonts w:eastAsia="Times New Roman" w:cs="Times New Roman"/>
          <w:b/>
          <w:bCs/>
          <w:sz w:val="24"/>
          <w:szCs w:val="24"/>
        </w:rPr>
        <w:br/>
        <w:t xml:space="preserve">Art. 1º </w:t>
      </w:r>
      <w:r w:rsidRPr="00757DB4">
        <w:rPr>
          <w:rFonts w:eastAsia="Times New Roman" w:cs="Times New Roman"/>
          <w:sz w:val="24"/>
          <w:szCs w:val="24"/>
        </w:rPr>
        <w:t>Fica criado o Conselho Municipal de Alimentação Escolar de Pescaria Brava/SC.</w:t>
      </w:r>
    </w:p>
    <w:p w:rsidR="005B4CFF" w:rsidRPr="00757DB4" w:rsidRDefault="005B4CFF" w:rsidP="005B4CFF">
      <w:pPr>
        <w:pStyle w:val="texto1"/>
        <w:rPr>
          <w:rFonts w:asciiTheme="minorHAnsi" w:hAnsiTheme="minorHAnsi" w:cs="Arial"/>
        </w:rPr>
      </w:pPr>
      <w:proofErr w:type="spellStart"/>
      <w:r w:rsidRPr="00757DB4">
        <w:rPr>
          <w:rFonts w:asciiTheme="minorHAnsi" w:hAnsiTheme="minorHAnsi"/>
          <w:b/>
        </w:rPr>
        <w:t>Art</w:t>
      </w:r>
      <w:proofErr w:type="spellEnd"/>
      <w:r w:rsidRPr="00757DB4">
        <w:rPr>
          <w:rFonts w:asciiTheme="minorHAnsi" w:hAnsiTheme="minorHAnsi"/>
          <w:b/>
        </w:rPr>
        <w:t xml:space="preserve"> 2º</w:t>
      </w:r>
      <w:r w:rsidRPr="00757DB4">
        <w:rPr>
          <w:rFonts w:asciiTheme="minorHAnsi" w:hAnsiTheme="minorHAnsi" w:cs="Arial"/>
        </w:rPr>
        <w:t>  Para os efeitos desta Lei, entende-se por alimentação escolar todo alimento oferecido no ambiente escolar, independentemente de sua origem, durante o período letivo. </w:t>
      </w:r>
    </w:p>
    <w:p w:rsidR="005B4CFF" w:rsidRPr="00757DB4" w:rsidRDefault="00233903" w:rsidP="005B4CFF">
      <w:pPr>
        <w:pStyle w:val="texto1"/>
        <w:rPr>
          <w:rFonts w:asciiTheme="minorHAnsi" w:hAnsiTheme="minorHAnsi" w:cs="Arial"/>
        </w:rPr>
      </w:pPr>
      <w:r w:rsidRPr="00757DB4">
        <w:rPr>
          <w:rFonts w:asciiTheme="minorHAnsi" w:hAnsiTheme="minorHAnsi" w:cs="Arial"/>
          <w:b/>
        </w:rPr>
        <w:t xml:space="preserve"> </w:t>
      </w:r>
      <w:r w:rsidR="005B4CFF" w:rsidRPr="00757DB4">
        <w:rPr>
          <w:rFonts w:asciiTheme="minorHAnsi" w:hAnsiTheme="minorHAnsi" w:cs="Arial"/>
          <w:b/>
        </w:rPr>
        <w:t>Art. 3</w:t>
      </w:r>
      <w:r w:rsidR="005B4CFF" w:rsidRPr="00757DB4">
        <w:rPr>
          <w:rFonts w:asciiTheme="minorHAnsi" w:hAnsiTheme="minorHAnsi" w:cs="Arial"/>
          <w:b/>
          <w:u w:val="single"/>
          <w:vertAlign w:val="superscript"/>
        </w:rPr>
        <w:t>o</w:t>
      </w:r>
      <w:r w:rsidR="005B4CFF" w:rsidRPr="00757DB4">
        <w:rPr>
          <w:rFonts w:asciiTheme="minorHAnsi" w:hAnsiTheme="minorHAnsi" w:cs="Arial"/>
        </w:rPr>
        <w:t>  São diretrizes da alimentação escolar: </w:t>
      </w:r>
    </w:p>
    <w:p w:rsidR="005B4CFF" w:rsidRPr="00757DB4" w:rsidRDefault="005B4CFF" w:rsidP="005B4CFF">
      <w:pPr>
        <w:pStyle w:val="texto1"/>
        <w:ind w:firstLine="397"/>
        <w:rPr>
          <w:rFonts w:asciiTheme="minorHAnsi" w:hAnsiTheme="minorHAnsi" w:cs="Arial"/>
        </w:rPr>
      </w:pPr>
      <w:r w:rsidRPr="00757DB4">
        <w:rPr>
          <w:rFonts w:asciiTheme="minorHAnsi" w:hAnsiTheme="minorHAnsi" w:cs="Arial"/>
        </w:rPr>
        <w:t>I - o emprego da alimentação saudável e adequada, compreendendo o uso de alimentos variados, seguros, que respeitem a cultura, as tradições e os hábitos alimentares saudáveis, contribuindo para o crescimento e o desenvolvimento dos alunos e para a melhoria do rendimento escolar, em conformidade com a sua faixa etária e seu estado de saúde, inclusive dos que necessitam de atenção específica; </w:t>
      </w:r>
    </w:p>
    <w:p w:rsidR="005B4CFF" w:rsidRPr="00757DB4" w:rsidRDefault="005B4CFF" w:rsidP="005B4CFF">
      <w:pPr>
        <w:pStyle w:val="texto1"/>
        <w:ind w:firstLine="397"/>
        <w:rPr>
          <w:rFonts w:asciiTheme="minorHAnsi" w:hAnsiTheme="minorHAnsi" w:cs="Arial"/>
        </w:rPr>
      </w:pPr>
      <w:r w:rsidRPr="00757DB4">
        <w:rPr>
          <w:rFonts w:asciiTheme="minorHAnsi" w:hAnsiTheme="minorHAnsi" w:cs="Arial"/>
        </w:rPr>
        <w:t xml:space="preserve">II - a inclusão </w:t>
      </w:r>
      <w:proofErr w:type="gramStart"/>
      <w:r w:rsidRPr="00757DB4">
        <w:rPr>
          <w:rFonts w:asciiTheme="minorHAnsi" w:hAnsiTheme="minorHAnsi" w:cs="Arial"/>
        </w:rPr>
        <w:t>da educação alimentar</w:t>
      </w:r>
      <w:proofErr w:type="gramEnd"/>
      <w:r w:rsidRPr="00757DB4">
        <w:rPr>
          <w:rFonts w:asciiTheme="minorHAnsi" w:hAnsiTheme="minorHAnsi" w:cs="Arial"/>
        </w:rPr>
        <w:t xml:space="preserve"> e nutricional no processo de ensino e aprendizagem, que perpassa pelo currículo escolar, abordando o tema alimentação e nutrição e o desenvolvimento de práticas saudáveis de vida, na perspectiva da segurança alimentar e nutricional; </w:t>
      </w:r>
    </w:p>
    <w:p w:rsidR="005B4CFF" w:rsidRPr="00757DB4" w:rsidRDefault="005B4CFF" w:rsidP="005B4CFF">
      <w:pPr>
        <w:pStyle w:val="texto1"/>
        <w:ind w:firstLine="397"/>
        <w:rPr>
          <w:rFonts w:asciiTheme="minorHAnsi" w:hAnsiTheme="minorHAnsi" w:cs="Arial"/>
        </w:rPr>
      </w:pPr>
      <w:r w:rsidRPr="00757DB4">
        <w:rPr>
          <w:rFonts w:asciiTheme="minorHAnsi" w:hAnsiTheme="minorHAnsi" w:cs="Arial"/>
        </w:rPr>
        <w:t xml:space="preserve">III - a universalidade do atendimento aos alunos matriculados na rede pública de educação </w:t>
      </w:r>
      <w:r w:rsidR="00233903" w:rsidRPr="00757DB4">
        <w:rPr>
          <w:rFonts w:asciiTheme="minorHAnsi" w:hAnsiTheme="minorHAnsi" w:cs="Arial"/>
        </w:rPr>
        <w:t>municipal;</w:t>
      </w:r>
    </w:p>
    <w:p w:rsidR="005B4CFF" w:rsidRPr="00757DB4" w:rsidRDefault="005B4CFF" w:rsidP="005B4CFF">
      <w:pPr>
        <w:pStyle w:val="texto1"/>
        <w:ind w:firstLine="397"/>
        <w:rPr>
          <w:rFonts w:asciiTheme="minorHAnsi" w:hAnsiTheme="minorHAnsi" w:cs="Arial"/>
        </w:rPr>
      </w:pPr>
      <w:r w:rsidRPr="00757DB4">
        <w:rPr>
          <w:rFonts w:asciiTheme="minorHAnsi" w:hAnsiTheme="minorHAnsi" w:cs="Arial"/>
        </w:rPr>
        <w:t>IV - a participação da comunidade no controle social, no acompanhamento das ações realizadas pelos Estados, pelo Distrito Federal e pelos Municípios para garantir a oferta da alimentação escolar saudável e adequada; </w:t>
      </w:r>
    </w:p>
    <w:p w:rsidR="005B4CFF" w:rsidRPr="00757DB4" w:rsidRDefault="005B4CFF" w:rsidP="005B4CFF">
      <w:pPr>
        <w:pStyle w:val="texto1"/>
        <w:ind w:firstLine="397"/>
        <w:rPr>
          <w:rFonts w:asciiTheme="minorHAnsi" w:hAnsiTheme="minorHAnsi" w:cs="Arial"/>
        </w:rPr>
      </w:pPr>
      <w:r w:rsidRPr="00757DB4">
        <w:rPr>
          <w:rFonts w:asciiTheme="minorHAnsi" w:hAnsiTheme="minorHAnsi" w:cs="Arial"/>
        </w:rPr>
        <w:t>V - o apoio ao desenvolvimento sustentável, com incentivos para a aquisição de gêneros alimentícios diversificados, produzidos em âmbito local e preferencialmente pela agricultura familiar e pelos em</w:t>
      </w:r>
      <w:r w:rsidR="00233903" w:rsidRPr="00757DB4">
        <w:rPr>
          <w:rFonts w:asciiTheme="minorHAnsi" w:hAnsiTheme="minorHAnsi" w:cs="Arial"/>
        </w:rPr>
        <w:t>preendedores familiares rurais;</w:t>
      </w:r>
      <w:r w:rsidRPr="00757DB4">
        <w:rPr>
          <w:rFonts w:asciiTheme="minorHAnsi" w:hAnsiTheme="minorHAnsi" w:cs="Arial"/>
        </w:rPr>
        <w:t xml:space="preserve">  </w:t>
      </w:r>
    </w:p>
    <w:p w:rsidR="005B4CFF" w:rsidRPr="00757DB4" w:rsidRDefault="005B4CFF" w:rsidP="005B4CFF">
      <w:pPr>
        <w:pStyle w:val="texto1"/>
        <w:ind w:firstLine="397"/>
        <w:rPr>
          <w:rFonts w:asciiTheme="minorHAnsi" w:hAnsiTheme="minorHAnsi" w:cs="Arial"/>
        </w:rPr>
      </w:pPr>
      <w:r w:rsidRPr="00757DB4">
        <w:rPr>
          <w:rFonts w:asciiTheme="minorHAnsi" w:hAnsiTheme="minorHAnsi" w:cs="Arial"/>
        </w:rPr>
        <w:t xml:space="preserve">VI - o direito à alimentação escolar, visando a garantir segurança alimentar e nutricional dos alunos, com acesso de forma igualitária, respeitando as diferenças biológicas entre idades e condições de saúde dos alunos que necessitem de atenção específica e aqueles que se </w:t>
      </w:r>
      <w:proofErr w:type="gramStart"/>
      <w:r w:rsidRPr="00757DB4">
        <w:rPr>
          <w:rFonts w:asciiTheme="minorHAnsi" w:hAnsiTheme="minorHAnsi" w:cs="Arial"/>
        </w:rPr>
        <w:t>encontram</w:t>
      </w:r>
      <w:proofErr w:type="gramEnd"/>
      <w:r w:rsidRPr="00757DB4">
        <w:rPr>
          <w:rFonts w:asciiTheme="minorHAnsi" w:hAnsiTheme="minorHAnsi" w:cs="Arial"/>
        </w:rPr>
        <w:t xml:space="preserve"> em vulnerabilidade social. </w:t>
      </w:r>
    </w:p>
    <w:p w:rsidR="00233903" w:rsidRPr="00D47159" w:rsidRDefault="00233903" w:rsidP="00233903">
      <w:pPr>
        <w:spacing w:after="99" w:line="240" w:lineRule="auto"/>
        <w:rPr>
          <w:rFonts w:eastAsia="Times New Roman" w:cs="Arial"/>
          <w:sz w:val="24"/>
          <w:szCs w:val="24"/>
        </w:rPr>
      </w:pPr>
      <w:r w:rsidRPr="00757DB4">
        <w:rPr>
          <w:rFonts w:eastAsia="Times New Roman" w:cs="Arial"/>
          <w:b/>
          <w:sz w:val="24"/>
          <w:szCs w:val="24"/>
        </w:rPr>
        <w:t>Art. 4</w:t>
      </w:r>
      <w:r w:rsidRPr="00D47159">
        <w:rPr>
          <w:rFonts w:eastAsia="Times New Roman" w:cs="Arial"/>
          <w:b/>
          <w:sz w:val="24"/>
          <w:szCs w:val="24"/>
        </w:rPr>
        <w:t>º</w:t>
      </w:r>
      <w:r w:rsidRPr="00D47159">
        <w:rPr>
          <w:rFonts w:eastAsia="Times New Roman" w:cs="Arial"/>
          <w:sz w:val="24"/>
          <w:szCs w:val="24"/>
        </w:rPr>
        <w:t xml:space="preserve"> - O Conselho Municipal de Alimentação Escolar será constituído por sete membros e com a seguinte composição: </w:t>
      </w:r>
    </w:p>
    <w:p w:rsidR="00233903" w:rsidRPr="00D47159" w:rsidRDefault="00233903" w:rsidP="00233903">
      <w:pPr>
        <w:spacing w:after="99" w:line="240" w:lineRule="auto"/>
        <w:rPr>
          <w:rFonts w:eastAsia="Times New Roman" w:cs="Arial"/>
          <w:sz w:val="24"/>
          <w:szCs w:val="24"/>
        </w:rPr>
      </w:pPr>
      <w:r w:rsidRPr="00D47159">
        <w:rPr>
          <w:rFonts w:eastAsia="Times New Roman" w:cs="Arial"/>
          <w:sz w:val="24"/>
          <w:szCs w:val="24"/>
        </w:rPr>
        <w:t xml:space="preserve">I - um representante do Poder Executivo, indicado pelo Chefe desse Poder; </w:t>
      </w:r>
    </w:p>
    <w:p w:rsidR="00233903" w:rsidRPr="00D47159" w:rsidRDefault="00233903" w:rsidP="00233903">
      <w:pPr>
        <w:spacing w:after="99" w:line="240" w:lineRule="auto"/>
        <w:rPr>
          <w:rFonts w:eastAsia="Times New Roman" w:cs="Arial"/>
          <w:sz w:val="24"/>
          <w:szCs w:val="24"/>
        </w:rPr>
      </w:pPr>
      <w:r w:rsidRPr="00D47159">
        <w:rPr>
          <w:rFonts w:eastAsia="Times New Roman" w:cs="Arial"/>
          <w:sz w:val="24"/>
          <w:szCs w:val="24"/>
        </w:rPr>
        <w:t xml:space="preserve">II - dois representantes da Sociedade Civil Organizada; </w:t>
      </w:r>
    </w:p>
    <w:p w:rsidR="00233903" w:rsidRPr="00D47159" w:rsidRDefault="00233903" w:rsidP="00233903">
      <w:pPr>
        <w:spacing w:after="99" w:line="240" w:lineRule="auto"/>
        <w:rPr>
          <w:rFonts w:eastAsia="Times New Roman" w:cs="Arial"/>
          <w:sz w:val="24"/>
          <w:szCs w:val="24"/>
        </w:rPr>
      </w:pPr>
      <w:r w:rsidRPr="00D47159">
        <w:rPr>
          <w:rFonts w:eastAsia="Times New Roman" w:cs="Arial"/>
          <w:sz w:val="24"/>
          <w:szCs w:val="24"/>
        </w:rPr>
        <w:t xml:space="preserve">III - dois representantes das entidades de trabalhadores da educação e de discentes, indicados pelo respectivo órgão de representação. </w:t>
      </w:r>
    </w:p>
    <w:p w:rsidR="00233903" w:rsidRPr="00D47159" w:rsidRDefault="00233903" w:rsidP="00233903">
      <w:pPr>
        <w:spacing w:after="99" w:line="240" w:lineRule="auto"/>
        <w:rPr>
          <w:rFonts w:eastAsia="Times New Roman" w:cs="Arial"/>
          <w:sz w:val="24"/>
          <w:szCs w:val="24"/>
        </w:rPr>
      </w:pPr>
      <w:r w:rsidRPr="00D47159">
        <w:rPr>
          <w:rFonts w:eastAsia="Times New Roman" w:cs="Arial"/>
          <w:sz w:val="24"/>
          <w:szCs w:val="24"/>
        </w:rPr>
        <w:t xml:space="preserve">IV - dois representantes de pais de alunos, indicados pelos Conselhos Escolares, Associações de Pais e Mestres ou entidades similares; </w:t>
      </w:r>
    </w:p>
    <w:p w:rsidR="00233903" w:rsidRPr="00D47159" w:rsidRDefault="00233903" w:rsidP="00233903">
      <w:pPr>
        <w:spacing w:after="99" w:line="240" w:lineRule="auto"/>
        <w:rPr>
          <w:rFonts w:eastAsia="Times New Roman" w:cs="Arial"/>
          <w:sz w:val="24"/>
          <w:szCs w:val="24"/>
        </w:rPr>
      </w:pPr>
      <w:r w:rsidRPr="00D47159">
        <w:rPr>
          <w:rFonts w:eastAsia="Times New Roman" w:cs="Arial"/>
          <w:sz w:val="24"/>
          <w:szCs w:val="24"/>
        </w:rPr>
        <w:lastRenderedPageBreak/>
        <w:t>§ 1º Cada membro do CAE terá um suplente da mesma categoria representada, sendo que os representantes previsto</w:t>
      </w:r>
      <w:r w:rsidRPr="00757DB4">
        <w:rPr>
          <w:rFonts w:eastAsia="Times New Roman" w:cs="Arial"/>
          <w:sz w:val="24"/>
          <w:szCs w:val="24"/>
        </w:rPr>
        <w:t>s</w:t>
      </w:r>
      <w:r w:rsidRPr="00D47159">
        <w:rPr>
          <w:rFonts w:eastAsia="Times New Roman" w:cs="Arial"/>
          <w:sz w:val="24"/>
          <w:szCs w:val="24"/>
        </w:rPr>
        <w:t xml:space="preserve"> nos incisos II, III e IV, serão escolhidos por meio de assembléia específica. </w:t>
      </w:r>
    </w:p>
    <w:p w:rsidR="00233903" w:rsidRPr="00D47159" w:rsidRDefault="00233903" w:rsidP="00233903">
      <w:pPr>
        <w:spacing w:after="99" w:line="240" w:lineRule="auto"/>
        <w:rPr>
          <w:rFonts w:eastAsia="Times New Roman" w:cs="Arial"/>
          <w:sz w:val="24"/>
          <w:szCs w:val="24"/>
        </w:rPr>
      </w:pPr>
      <w:r w:rsidRPr="00D47159">
        <w:rPr>
          <w:rFonts w:eastAsia="Times New Roman" w:cs="Arial"/>
          <w:sz w:val="24"/>
          <w:szCs w:val="24"/>
        </w:rPr>
        <w:t xml:space="preserve">§ 2º Os membros e o Presidente do CAE terão mandato de </w:t>
      </w:r>
      <w:proofErr w:type="gramStart"/>
      <w:r w:rsidRPr="00D47159">
        <w:rPr>
          <w:rFonts w:eastAsia="Times New Roman" w:cs="Arial"/>
          <w:sz w:val="24"/>
          <w:szCs w:val="24"/>
        </w:rPr>
        <w:t>4</w:t>
      </w:r>
      <w:proofErr w:type="gramEnd"/>
      <w:r w:rsidRPr="00D47159">
        <w:rPr>
          <w:rFonts w:eastAsia="Times New Roman" w:cs="Arial"/>
          <w:sz w:val="24"/>
          <w:szCs w:val="24"/>
        </w:rPr>
        <w:t xml:space="preserve"> (quatro) anos, podendo ser reconduzidos uma única vez. </w:t>
      </w:r>
    </w:p>
    <w:p w:rsidR="00233903" w:rsidRPr="00D47159" w:rsidRDefault="00233903" w:rsidP="00233903">
      <w:pPr>
        <w:spacing w:after="99" w:line="240" w:lineRule="auto"/>
        <w:rPr>
          <w:rFonts w:eastAsia="Times New Roman" w:cs="Arial"/>
          <w:sz w:val="24"/>
          <w:szCs w:val="24"/>
        </w:rPr>
      </w:pPr>
      <w:r w:rsidRPr="00D47159">
        <w:rPr>
          <w:rFonts w:eastAsia="Times New Roman" w:cs="Arial"/>
          <w:sz w:val="24"/>
          <w:szCs w:val="24"/>
        </w:rPr>
        <w:t xml:space="preserve">§ 3º A presidência e a vice-presidência do CAE somente poderão ser exercidas pelos representantes indicados nos incisos II, III e IV </w:t>
      </w:r>
    </w:p>
    <w:p w:rsidR="00233903" w:rsidRPr="00D47159" w:rsidRDefault="00233903" w:rsidP="00233903">
      <w:pPr>
        <w:spacing w:after="99" w:line="240" w:lineRule="auto"/>
        <w:rPr>
          <w:rFonts w:eastAsia="Times New Roman" w:cs="Arial"/>
          <w:sz w:val="24"/>
          <w:szCs w:val="24"/>
        </w:rPr>
      </w:pPr>
      <w:r w:rsidRPr="00D47159">
        <w:rPr>
          <w:rFonts w:eastAsia="Times New Roman" w:cs="Arial"/>
          <w:sz w:val="24"/>
          <w:szCs w:val="24"/>
        </w:rPr>
        <w:t xml:space="preserve">§ 4º O exercício do mandato de Conselheiro do CAE é considerado serviço público relevante e não será remunerado. </w:t>
      </w:r>
    </w:p>
    <w:p w:rsidR="00233903" w:rsidRPr="00D47159" w:rsidRDefault="00233903" w:rsidP="00233903">
      <w:pPr>
        <w:spacing w:after="99" w:line="240" w:lineRule="auto"/>
        <w:rPr>
          <w:rFonts w:eastAsia="Times New Roman" w:cs="Arial"/>
          <w:sz w:val="24"/>
          <w:szCs w:val="24"/>
        </w:rPr>
      </w:pPr>
      <w:r w:rsidRPr="00D47159">
        <w:rPr>
          <w:rFonts w:eastAsia="Times New Roman" w:cs="Arial"/>
          <w:sz w:val="24"/>
          <w:szCs w:val="24"/>
        </w:rPr>
        <w:t xml:space="preserve">§ 5º Compete ao CAE: </w:t>
      </w:r>
    </w:p>
    <w:p w:rsidR="00233903" w:rsidRPr="00D47159" w:rsidRDefault="00233903" w:rsidP="00233903">
      <w:pPr>
        <w:spacing w:after="99" w:line="240" w:lineRule="auto"/>
        <w:rPr>
          <w:rFonts w:eastAsia="Times New Roman" w:cs="Arial"/>
          <w:sz w:val="24"/>
          <w:szCs w:val="24"/>
        </w:rPr>
      </w:pPr>
      <w:r w:rsidRPr="00D47159">
        <w:rPr>
          <w:rFonts w:eastAsia="Times New Roman" w:cs="Arial"/>
          <w:sz w:val="24"/>
          <w:szCs w:val="24"/>
        </w:rPr>
        <w:t xml:space="preserve">I - acompanhar e fiscalizar o cumprimento das diretrizes estabelecidas na forma do art. </w:t>
      </w:r>
      <w:hyperlink r:id="rId5" w:tooltip="Artigo 2 da Lei 11947/09" w:history="1">
        <w:r w:rsidRPr="00D47159">
          <w:rPr>
            <w:rFonts w:eastAsia="Times New Roman" w:cs="Arial"/>
            <w:sz w:val="24"/>
            <w:szCs w:val="24"/>
            <w:u w:val="single"/>
          </w:rPr>
          <w:t>2º</w:t>
        </w:r>
      </w:hyperlink>
      <w:r w:rsidRPr="00D47159">
        <w:rPr>
          <w:rFonts w:eastAsia="Times New Roman" w:cs="Arial"/>
          <w:sz w:val="24"/>
          <w:szCs w:val="24"/>
        </w:rPr>
        <w:t xml:space="preserve"> da Lei Federal nº </w:t>
      </w:r>
      <w:hyperlink r:id="rId6" w:tooltip="Lei 11947/09" w:history="1">
        <w:r w:rsidRPr="00D47159">
          <w:rPr>
            <w:rFonts w:eastAsia="Times New Roman" w:cs="Arial"/>
            <w:sz w:val="24"/>
            <w:szCs w:val="24"/>
            <w:u w:val="single"/>
          </w:rPr>
          <w:t>11.947</w:t>
        </w:r>
      </w:hyperlink>
      <w:r w:rsidRPr="00D47159">
        <w:rPr>
          <w:rFonts w:eastAsia="Times New Roman" w:cs="Arial"/>
          <w:sz w:val="24"/>
          <w:szCs w:val="24"/>
        </w:rPr>
        <w:t xml:space="preserve">; </w:t>
      </w:r>
    </w:p>
    <w:p w:rsidR="00233903" w:rsidRPr="00D47159" w:rsidRDefault="00233903" w:rsidP="00233903">
      <w:pPr>
        <w:spacing w:after="99" w:line="240" w:lineRule="auto"/>
        <w:rPr>
          <w:rFonts w:eastAsia="Times New Roman" w:cs="Arial"/>
          <w:sz w:val="24"/>
          <w:szCs w:val="24"/>
        </w:rPr>
      </w:pPr>
      <w:r w:rsidRPr="00D47159">
        <w:rPr>
          <w:rFonts w:eastAsia="Times New Roman" w:cs="Arial"/>
          <w:sz w:val="24"/>
          <w:szCs w:val="24"/>
        </w:rPr>
        <w:t xml:space="preserve">II - acompanhar e fiscalizar a aplicação dos recursos destinados a alimentação escolar; </w:t>
      </w:r>
    </w:p>
    <w:p w:rsidR="00233903" w:rsidRPr="00D47159" w:rsidRDefault="00233903" w:rsidP="00233903">
      <w:pPr>
        <w:spacing w:after="99" w:line="240" w:lineRule="auto"/>
        <w:rPr>
          <w:rFonts w:eastAsia="Times New Roman" w:cs="Arial"/>
          <w:sz w:val="24"/>
          <w:szCs w:val="24"/>
        </w:rPr>
      </w:pPr>
      <w:r w:rsidRPr="00D47159">
        <w:rPr>
          <w:rFonts w:eastAsia="Times New Roman" w:cs="Arial"/>
          <w:sz w:val="24"/>
          <w:szCs w:val="24"/>
        </w:rPr>
        <w:t xml:space="preserve">II - zelar pela qualidade dos produtos, em todos os níveis, desde a aquisição até a distribuição, observando sempre as boas práticas higiênicas e sanitárias; </w:t>
      </w:r>
    </w:p>
    <w:p w:rsidR="00233903" w:rsidRPr="00D47159" w:rsidRDefault="00233903" w:rsidP="00233903">
      <w:pPr>
        <w:spacing w:after="99" w:line="240" w:lineRule="auto"/>
        <w:rPr>
          <w:rFonts w:eastAsia="Times New Roman" w:cs="Arial"/>
          <w:sz w:val="24"/>
          <w:szCs w:val="24"/>
        </w:rPr>
      </w:pPr>
      <w:r w:rsidRPr="00D47159">
        <w:rPr>
          <w:rFonts w:eastAsia="Times New Roman" w:cs="Arial"/>
          <w:sz w:val="24"/>
          <w:szCs w:val="24"/>
        </w:rPr>
        <w:t>III - receber, analisar e remeter ao FNDE, com parecer conclu</w:t>
      </w:r>
      <w:r w:rsidRPr="00757DB4">
        <w:rPr>
          <w:rFonts w:eastAsia="Times New Roman" w:cs="Arial"/>
          <w:sz w:val="24"/>
          <w:szCs w:val="24"/>
        </w:rPr>
        <w:t>sivo as prestações de contas da execução do programa.</w:t>
      </w:r>
      <w:r w:rsidRPr="00D47159">
        <w:rPr>
          <w:rFonts w:eastAsia="Times New Roman" w:cs="Arial"/>
          <w:sz w:val="24"/>
          <w:szCs w:val="24"/>
        </w:rPr>
        <w:t xml:space="preserve"> </w:t>
      </w:r>
    </w:p>
    <w:p w:rsidR="00233903" w:rsidRPr="00D47159" w:rsidRDefault="00233903" w:rsidP="00233903">
      <w:pPr>
        <w:spacing w:after="99" w:line="240" w:lineRule="auto"/>
        <w:rPr>
          <w:rFonts w:eastAsia="Times New Roman" w:cs="Arial"/>
          <w:sz w:val="24"/>
          <w:szCs w:val="24"/>
        </w:rPr>
      </w:pPr>
      <w:r w:rsidRPr="00D47159">
        <w:rPr>
          <w:rFonts w:eastAsia="Times New Roman" w:cs="Arial"/>
          <w:sz w:val="24"/>
          <w:szCs w:val="24"/>
        </w:rPr>
        <w:t xml:space="preserve">§ </w:t>
      </w:r>
      <w:proofErr w:type="gramStart"/>
      <w:r w:rsidRPr="00D47159">
        <w:rPr>
          <w:rFonts w:eastAsia="Times New Roman" w:cs="Arial"/>
          <w:sz w:val="24"/>
          <w:szCs w:val="24"/>
        </w:rPr>
        <w:t>6º Sem prejuízo das compe</w:t>
      </w:r>
      <w:r w:rsidRPr="00757DB4">
        <w:rPr>
          <w:rFonts w:eastAsia="Times New Roman" w:cs="Arial"/>
          <w:sz w:val="24"/>
          <w:szCs w:val="24"/>
        </w:rPr>
        <w:t>tências estabelecidas nesta Lei,</w:t>
      </w:r>
      <w:r w:rsidRPr="00D47159">
        <w:rPr>
          <w:rFonts w:eastAsia="Times New Roman" w:cs="Arial"/>
          <w:sz w:val="24"/>
          <w:szCs w:val="24"/>
        </w:rPr>
        <w:t xml:space="preserve"> o funcionamento, a forma e o quorum para as deliberações do CAE, bem como as suas demais competências, serão definidas pelo Conse</w:t>
      </w:r>
      <w:r w:rsidRPr="00757DB4">
        <w:rPr>
          <w:rFonts w:eastAsia="Times New Roman" w:cs="Arial"/>
          <w:sz w:val="24"/>
          <w:szCs w:val="24"/>
        </w:rPr>
        <w:t>lho Deliberativo do FNDE."</w:t>
      </w:r>
      <w:proofErr w:type="gramEnd"/>
      <w:r w:rsidRPr="00757DB4">
        <w:rPr>
          <w:rFonts w:eastAsia="Times New Roman" w:cs="Arial"/>
          <w:sz w:val="24"/>
          <w:szCs w:val="24"/>
        </w:rPr>
        <w:t xml:space="preserve"> </w:t>
      </w:r>
    </w:p>
    <w:p w:rsidR="00757DB4" w:rsidRPr="00757DB4" w:rsidRDefault="004019E4" w:rsidP="00757DB4">
      <w:pPr>
        <w:spacing w:after="99" w:line="240" w:lineRule="auto"/>
        <w:rPr>
          <w:rFonts w:eastAsia="Times New Roman" w:cs="Arial"/>
          <w:sz w:val="24"/>
          <w:szCs w:val="24"/>
        </w:rPr>
      </w:pPr>
      <w:hyperlink r:id="rId7" w:history="1">
        <w:r w:rsidR="00757DB4" w:rsidRPr="00757DB4">
          <w:rPr>
            <w:rFonts w:eastAsia="Times New Roman" w:cs="Arial"/>
            <w:b/>
            <w:bCs/>
            <w:sz w:val="24"/>
            <w:szCs w:val="24"/>
          </w:rPr>
          <w:t>Art. 5º</w:t>
        </w:r>
      </w:hyperlink>
      <w:r w:rsidR="00757DB4" w:rsidRPr="00D47159">
        <w:rPr>
          <w:rFonts w:eastAsia="Times New Roman" w:cs="Arial"/>
          <w:sz w:val="24"/>
          <w:szCs w:val="24"/>
        </w:rPr>
        <w:t xml:space="preserve"> Esta Lei entra em vigor na data de sua publicação. </w:t>
      </w:r>
    </w:p>
    <w:p w:rsidR="00757DB4" w:rsidRPr="00757DB4" w:rsidRDefault="00757DB4" w:rsidP="00757DB4">
      <w:pPr>
        <w:spacing w:after="99" w:line="240" w:lineRule="auto"/>
        <w:rPr>
          <w:rFonts w:eastAsia="Times New Roman" w:cs="Arial"/>
          <w:sz w:val="24"/>
          <w:szCs w:val="24"/>
        </w:rPr>
      </w:pPr>
    </w:p>
    <w:p w:rsidR="00757DB4" w:rsidRPr="00757DB4" w:rsidRDefault="00757DB4" w:rsidP="00757DB4">
      <w:pPr>
        <w:spacing w:after="99" w:line="240" w:lineRule="auto"/>
        <w:rPr>
          <w:rFonts w:eastAsia="Times New Roman" w:cs="Arial"/>
          <w:sz w:val="24"/>
          <w:szCs w:val="24"/>
        </w:rPr>
      </w:pPr>
      <w:r w:rsidRPr="00757DB4">
        <w:rPr>
          <w:rFonts w:eastAsia="Times New Roman" w:cs="Arial"/>
          <w:sz w:val="24"/>
          <w:szCs w:val="24"/>
        </w:rPr>
        <w:t xml:space="preserve">Pescaria Brava, </w:t>
      </w:r>
      <w:r w:rsidR="004019E4">
        <w:rPr>
          <w:rFonts w:eastAsia="Times New Roman" w:cs="Arial"/>
          <w:sz w:val="24"/>
          <w:szCs w:val="24"/>
        </w:rPr>
        <w:t>17</w:t>
      </w:r>
      <w:r w:rsidRPr="00757DB4">
        <w:rPr>
          <w:rFonts w:eastAsia="Times New Roman" w:cs="Arial"/>
          <w:sz w:val="24"/>
          <w:szCs w:val="24"/>
        </w:rPr>
        <w:t xml:space="preserve"> de</w:t>
      </w:r>
      <w:r w:rsidR="004019E4">
        <w:rPr>
          <w:rFonts w:eastAsia="Times New Roman" w:cs="Arial"/>
          <w:sz w:val="24"/>
          <w:szCs w:val="24"/>
        </w:rPr>
        <w:t xml:space="preserve"> Janeiro</w:t>
      </w:r>
      <w:bookmarkStart w:id="0" w:name="_GoBack"/>
      <w:bookmarkEnd w:id="0"/>
      <w:r w:rsidRPr="00757DB4">
        <w:rPr>
          <w:rFonts w:eastAsia="Times New Roman" w:cs="Arial"/>
          <w:sz w:val="24"/>
          <w:szCs w:val="24"/>
        </w:rPr>
        <w:t xml:space="preserve"> de </w:t>
      </w:r>
      <w:proofErr w:type="gramStart"/>
      <w:r w:rsidRPr="00757DB4">
        <w:rPr>
          <w:rFonts w:eastAsia="Times New Roman" w:cs="Arial"/>
          <w:sz w:val="24"/>
          <w:szCs w:val="24"/>
        </w:rPr>
        <w:t>2013</w:t>
      </w:r>
      <w:proofErr w:type="gramEnd"/>
      <w:r w:rsidRPr="00757DB4">
        <w:rPr>
          <w:rFonts w:eastAsia="Times New Roman" w:cs="Arial"/>
          <w:sz w:val="24"/>
          <w:szCs w:val="24"/>
        </w:rPr>
        <w:t xml:space="preserve">   </w:t>
      </w:r>
    </w:p>
    <w:p w:rsidR="00757DB4" w:rsidRDefault="00757DB4" w:rsidP="00757DB4">
      <w:pPr>
        <w:spacing w:after="99" w:line="240" w:lineRule="auto"/>
        <w:rPr>
          <w:rFonts w:eastAsia="Times New Roman" w:cs="Arial"/>
          <w:sz w:val="24"/>
          <w:szCs w:val="24"/>
        </w:rPr>
      </w:pPr>
    </w:p>
    <w:p w:rsidR="00757DB4" w:rsidRDefault="00757DB4" w:rsidP="00757DB4">
      <w:pPr>
        <w:spacing w:after="99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Antonio Avelino Honorato Filho</w:t>
      </w:r>
    </w:p>
    <w:p w:rsidR="00757DB4" w:rsidRDefault="00757DB4" w:rsidP="00757DB4">
      <w:pPr>
        <w:spacing w:after="99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Prefeito Municipal</w:t>
      </w:r>
    </w:p>
    <w:p w:rsidR="00757DB4" w:rsidRPr="00757DB4" w:rsidRDefault="00757DB4" w:rsidP="00757DB4">
      <w:pPr>
        <w:spacing w:after="99" w:line="240" w:lineRule="auto"/>
        <w:rPr>
          <w:rFonts w:eastAsia="Times New Roman" w:cs="Arial"/>
          <w:sz w:val="24"/>
          <w:szCs w:val="24"/>
        </w:rPr>
      </w:pPr>
    </w:p>
    <w:p w:rsidR="00757DB4" w:rsidRPr="00D47159" w:rsidRDefault="00757DB4" w:rsidP="00757DB4">
      <w:pPr>
        <w:spacing w:after="99" w:line="240" w:lineRule="auto"/>
        <w:rPr>
          <w:rFonts w:eastAsia="Times New Roman" w:cs="Arial"/>
          <w:color w:val="444444"/>
          <w:sz w:val="24"/>
          <w:szCs w:val="24"/>
        </w:rPr>
      </w:pPr>
    </w:p>
    <w:p w:rsidR="00233903" w:rsidRPr="00757DB4" w:rsidRDefault="00757DB4" w:rsidP="00757DB4">
      <w:pPr>
        <w:pStyle w:val="texto1"/>
        <w:tabs>
          <w:tab w:val="left" w:pos="4181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233903" w:rsidRPr="00757DB4" w:rsidRDefault="00233903" w:rsidP="005B4CFF">
      <w:pPr>
        <w:pStyle w:val="texto1"/>
        <w:ind w:firstLine="397"/>
        <w:rPr>
          <w:rFonts w:asciiTheme="minorHAnsi" w:hAnsiTheme="minorHAnsi" w:cs="Arial"/>
        </w:rPr>
      </w:pPr>
    </w:p>
    <w:p w:rsidR="00B77491" w:rsidRPr="00757DB4" w:rsidRDefault="005B4CFF" w:rsidP="005B4CFF">
      <w:pPr>
        <w:rPr>
          <w:sz w:val="24"/>
          <w:szCs w:val="24"/>
        </w:rPr>
      </w:pPr>
      <w:r w:rsidRPr="00757DB4">
        <w:rPr>
          <w:rFonts w:eastAsia="Times New Roman" w:cs="Times New Roman"/>
          <w:b/>
          <w:bCs/>
          <w:sz w:val="24"/>
          <w:szCs w:val="24"/>
        </w:rPr>
        <w:br/>
      </w:r>
    </w:p>
    <w:sectPr w:rsidR="00B77491" w:rsidRPr="00757DB4" w:rsidSect="00757DB4">
      <w:pgSz w:w="11906" w:h="16838"/>
      <w:pgMar w:top="680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FF"/>
    <w:rsid w:val="00233903"/>
    <w:rsid w:val="004019E4"/>
    <w:rsid w:val="00531F8B"/>
    <w:rsid w:val="005B4CFF"/>
    <w:rsid w:val="00757DB4"/>
    <w:rsid w:val="00B77491"/>
    <w:rsid w:val="00BA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1">
    <w:name w:val="texto1"/>
    <w:basedOn w:val="Normal"/>
    <w:rsid w:val="005B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1">
    <w:name w:val="texto1"/>
    <w:basedOn w:val="Normal"/>
    <w:rsid w:val="005B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legislacao/anotada/9822324/art-2-da-lei-1250-09-capivari-de-baix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usbrasil.com.br/legislacao/711767/lei-11947-09" TargetMode="External"/><Relationship Id="rId5" Type="http://schemas.openxmlformats.org/officeDocument/2006/relationships/hyperlink" Target="http://www.jusbrasil.com.br/legislacao/711767/lei-11947-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Alexandre</cp:lastModifiedBy>
  <cp:revision>2</cp:revision>
  <cp:lastPrinted>2013-02-07T18:08:00Z</cp:lastPrinted>
  <dcterms:created xsi:type="dcterms:W3CDTF">2013-02-07T18:08:00Z</dcterms:created>
  <dcterms:modified xsi:type="dcterms:W3CDTF">2013-02-07T18:08:00Z</dcterms:modified>
</cp:coreProperties>
</file>