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D4" w:rsidRPr="00FF1582" w:rsidRDefault="00B01582" w:rsidP="0065269D">
      <w:pPr>
        <w:spacing w:before="69"/>
        <w:ind w:left="101"/>
        <w:jc w:val="both"/>
        <w:rPr>
          <w:rFonts w:ascii="Times New Roman" w:hAnsi="Times New Roman" w:cs="Times New Roman"/>
          <w:spacing w:val="-57"/>
        </w:rPr>
      </w:pPr>
      <w:r w:rsidRPr="006835A2">
        <w:rPr>
          <w:rFonts w:ascii="Times New Roman" w:hAnsi="Times New Roman" w:cs="Times New Roman"/>
        </w:rPr>
        <w:t>Respostas</w:t>
      </w:r>
      <w:r w:rsidR="006835A2" w:rsidRPr="006835A2">
        <w:rPr>
          <w:rFonts w:ascii="Times New Roman" w:hAnsi="Times New Roman" w:cs="Times New Roman"/>
        </w:rPr>
        <w:t xml:space="preserve"> aos pedidos</w:t>
      </w:r>
      <w:r w:rsidRPr="00E3708A">
        <w:rPr>
          <w:rFonts w:ascii="Times New Roman" w:hAnsi="Times New Roman" w:cs="Times New Roman"/>
          <w:b/>
        </w:rPr>
        <w:t xml:space="preserve"> </w:t>
      </w:r>
      <w:r w:rsidR="006835A2" w:rsidRPr="0032589F">
        <w:rPr>
          <w:rFonts w:ascii="Times New Roman" w:hAnsi="Times New Roman" w:cs="Times New Roman"/>
        </w:rPr>
        <w:t>de</w:t>
      </w:r>
      <w:r w:rsidR="006835A2" w:rsidRPr="0032589F">
        <w:rPr>
          <w:rFonts w:ascii="Times New Roman" w:hAnsi="Times New Roman" w:cs="Times New Roman"/>
          <w:spacing w:val="54"/>
        </w:rPr>
        <w:t xml:space="preserve"> </w:t>
      </w:r>
      <w:r w:rsidR="006835A2" w:rsidRPr="0032589F">
        <w:rPr>
          <w:rFonts w:ascii="Times New Roman" w:hAnsi="Times New Roman" w:cs="Times New Roman"/>
        </w:rPr>
        <w:t>esclarecimentos apresentados nos autos do</w:t>
      </w:r>
      <w:r w:rsidR="006835A2" w:rsidRPr="00AB70FD">
        <w:rPr>
          <w:rFonts w:ascii="Times New Roman" w:hAnsi="Times New Roman" w:cs="Times New Roman"/>
          <w:b/>
          <w:spacing w:val="51"/>
        </w:rPr>
        <w:t xml:space="preserve"> </w:t>
      </w:r>
      <w:r w:rsidR="008B62B1" w:rsidRPr="00E3708A">
        <w:rPr>
          <w:rFonts w:ascii="Times New Roman" w:hAnsi="Times New Roman" w:cs="Times New Roman"/>
        </w:rPr>
        <w:t>PROCESSO</w:t>
      </w:r>
      <w:r w:rsidR="008B62B1" w:rsidRPr="00E3708A">
        <w:rPr>
          <w:rFonts w:ascii="Times New Roman" w:hAnsi="Times New Roman" w:cs="Times New Roman"/>
          <w:spacing w:val="56"/>
        </w:rPr>
        <w:t xml:space="preserve"> </w:t>
      </w:r>
      <w:r w:rsidR="008B62B1" w:rsidRPr="00E3708A">
        <w:rPr>
          <w:rFonts w:ascii="Times New Roman" w:hAnsi="Times New Roman" w:cs="Times New Roman"/>
        </w:rPr>
        <w:t>LICITATÓRIO</w:t>
      </w:r>
      <w:r w:rsidR="008B62B1" w:rsidRPr="00E3708A">
        <w:rPr>
          <w:rFonts w:ascii="Times New Roman" w:hAnsi="Times New Roman" w:cs="Times New Roman"/>
          <w:spacing w:val="49"/>
        </w:rPr>
        <w:t xml:space="preserve"> </w:t>
      </w:r>
      <w:r w:rsidR="008B62B1" w:rsidRPr="00E3708A">
        <w:rPr>
          <w:rFonts w:ascii="Times New Roman" w:hAnsi="Times New Roman" w:cs="Times New Roman"/>
        </w:rPr>
        <w:t>Nº</w:t>
      </w:r>
      <w:r w:rsidR="008B62B1" w:rsidRPr="00E3708A">
        <w:rPr>
          <w:rFonts w:ascii="Times New Roman" w:hAnsi="Times New Roman" w:cs="Times New Roman"/>
          <w:spacing w:val="54"/>
        </w:rPr>
        <w:t xml:space="preserve"> </w:t>
      </w:r>
      <w:r w:rsidR="008B62B1" w:rsidRPr="00E3708A">
        <w:rPr>
          <w:rFonts w:ascii="Times New Roman" w:hAnsi="Times New Roman" w:cs="Times New Roman"/>
        </w:rPr>
        <w:t>66/2023</w:t>
      </w:r>
      <w:r w:rsidR="008B62B1" w:rsidRPr="00E3708A">
        <w:rPr>
          <w:rFonts w:ascii="Times New Roman" w:hAnsi="Times New Roman" w:cs="Times New Roman"/>
          <w:spacing w:val="52"/>
        </w:rPr>
        <w:t xml:space="preserve"> </w:t>
      </w:r>
      <w:r w:rsidR="00FF1582">
        <w:rPr>
          <w:rFonts w:ascii="Times New Roman" w:hAnsi="Times New Roman" w:cs="Times New Roman"/>
          <w:spacing w:val="52"/>
        </w:rPr>
        <w:t>–</w:t>
      </w:r>
      <w:r w:rsidR="006835A2">
        <w:rPr>
          <w:rFonts w:ascii="Times New Roman" w:hAnsi="Times New Roman" w:cs="Times New Roman"/>
          <w:spacing w:val="52"/>
        </w:rPr>
        <w:t xml:space="preserve"> </w:t>
      </w:r>
      <w:r w:rsidR="00FF1582" w:rsidRPr="00FF1582">
        <w:rPr>
          <w:rFonts w:ascii="Times New Roman" w:hAnsi="Times New Roman" w:cs="Times New Roman"/>
        </w:rPr>
        <w:t>PREGÃO</w:t>
      </w:r>
      <w:r w:rsidR="00FF1582">
        <w:rPr>
          <w:rFonts w:ascii="Times New Roman" w:hAnsi="Times New Roman" w:cs="Times New Roman"/>
        </w:rPr>
        <w:t xml:space="preserve"> </w:t>
      </w:r>
      <w:r w:rsidR="00FF1582" w:rsidRPr="00FF1582">
        <w:rPr>
          <w:rFonts w:ascii="Times New Roman" w:hAnsi="Times New Roman" w:cs="Times New Roman"/>
        </w:rPr>
        <w:t xml:space="preserve"> ELETRÔNICO </w:t>
      </w:r>
      <w:r w:rsidR="008B62B1" w:rsidRPr="00E3708A">
        <w:rPr>
          <w:rFonts w:ascii="Times New Roman" w:hAnsi="Times New Roman" w:cs="Times New Roman"/>
        </w:rPr>
        <w:t>Nº 40/2023</w:t>
      </w:r>
      <w:r w:rsidR="006835A2">
        <w:rPr>
          <w:rFonts w:ascii="Times New Roman" w:hAnsi="Times New Roman" w:cs="Times New Roman"/>
        </w:rPr>
        <w:t>,</w:t>
      </w:r>
      <w:r w:rsidRPr="00E3708A">
        <w:rPr>
          <w:rFonts w:ascii="Times New Roman" w:hAnsi="Times New Roman" w:cs="Times New Roman"/>
        </w:rPr>
        <w:t xml:space="preserve"> apresentado pela empresa </w:t>
      </w:r>
      <w:r w:rsidR="006835A2" w:rsidRPr="006835A2">
        <w:rPr>
          <w:rFonts w:ascii="Times New Roman" w:hAnsi="Times New Roman" w:cs="Times New Roman"/>
          <w:b/>
        </w:rPr>
        <w:t>ÁGIL LTDA</w:t>
      </w:r>
      <w:r w:rsidR="006835A2">
        <w:rPr>
          <w:rFonts w:ascii="Times New Roman" w:hAnsi="Times New Roman" w:cs="Times New Roman"/>
          <w:b/>
        </w:rPr>
        <w:t>.</w:t>
      </w:r>
    </w:p>
    <w:p w:rsidR="004425D4" w:rsidRPr="00E3708A" w:rsidRDefault="004425D4" w:rsidP="0065269D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p w:rsidR="004425D4" w:rsidRPr="00E3708A" w:rsidRDefault="004425D4" w:rsidP="0065269D">
      <w:pPr>
        <w:pStyle w:val="Corpodetexto"/>
        <w:spacing w:before="9"/>
        <w:jc w:val="both"/>
        <w:rPr>
          <w:rFonts w:ascii="Times New Roman" w:hAnsi="Times New Roman" w:cs="Times New Roman"/>
          <w:b/>
        </w:rPr>
      </w:pPr>
    </w:p>
    <w:p w:rsidR="004425D4" w:rsidRPr="00E3708A" w:rsidRDefault="008B62B1" w:rsidP="0065269D">
      <w:pPr>
        <w:pStyle w:val="Corpodetexto"/>
        <w:ind w:left="101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Segue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abaixo</w:t>
      </w:r>
      <w:r w:rsidR="00F54854" w:rsidRPr="00E3708A">
        <w:rPr>
          <w:rFonts w:ascii="Times New Roman" w:hAnsi="Times New Roman" w:cs="Times New Roman"/>
        </w:rPr>
        <w:t xml:space="preserve"> respostas ao</w:t>
      </w:r>
      <w:r w:rsidR="006835A2">
        <w:rPr>
          <w:rFonts w:ascii="Times New Roman" w:hAnsi="Times New Roman" w:cs="Times New Roman"/>
        </w:rPr>
        <w:t>s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pedido</w:t>
      </w:r>
      <w:r w:rsidR="006835A2">
        <w:rPr>
          <w:rFonts w:ascii="Times New Roman" w:hAnsi="Times New Roman" w:cs="Times New Roman"/>
        </w:rPr>
        <w:t>s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de esclarecimentos referente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ao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processo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licitatório em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epígrafe.</w:t>
      </w:r>
      <w:r w:rsidR="00F54854" w:rsidRPr="00E3708A">
        <w:rPr>
          <w:rFonts w:ascii="Times New Roman" w:hAnsi="Times New Roman" w:cs="Times New Roman"/>
        </w:rPr>
        <w:t xml:space="preserve"> As perguntas </w:t>
      </w:r>
      <w:r w:rsidR="001A02DF" w:rsidRPr="00E3708A">
        <w:rPr>
          <w:rFonts w:ascii="Times New Roman" w:hAnsi="Times New Roman" w:cs="Times New Roman"/>
        </w:rPr>
        <w:t>são cópias fiéis ao apresentado pela empresa, as respost</w:t>
      </w:r>
      <w:r w:rsidR="006835A2">
        <w:rPr>
          <w:rFonts w:ascii="Times New Roman" w:hAnsi="Times New Roman" w:cs="Times New Roman"/>
        </w:rPr>
        <w:t>a</w:t>
      </w:r>
      <w:r w:rsidR="001A02DF" w:rsidRPr="00E3708A">
        <w:rPr>
          <w:rFonts w:ascii="Times New Roman" w:hAnsi="Times New Roman" w:cs="Times New Roman"/>
        </w:rPr>
        <w:t>s seguem logo abaixo a estas.</w:t>
      </w:r>
    </w:p>
    <w:p w:rsidR="004425D4" w:rsidRPr="00E3708A" w:rsidRDefault="008B62B1" w:rsidP="0065269D">
      <w:pPr>
        <w:pStyle w:val="PargrafodaLista"/>
        <w:numPr>
          <w:ilvl w:val="0"/>
          <w:numId w:val="3"/>
        </w:numPr>
        <w:tabs>
          <w:tab w:val="left" w:pos="320"/>
        </w:tabs>
        <w:spacing w:before="183"/>
        <w:ind w:hanging="219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Alusivo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a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planilha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de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custos:</w:t>
      </w:r>
    </w:p>
    <w:p w:rsidR="004425D4" w:rsidRPr="00E3708A" w:rsidRDefault="008B62B1" w:rsidP="0065269D">
      <w:pPr>
        <w:pStyle w:val="PargrafodaLista"/>
        <w:numPr>
          <w:ilvl w:val="0"/>
          <w:numId w:val="2"/>
        </w:numPr>
        <w:tabs>
          <w:tab w:val="left" w:pos="325"/>
        </w:tabs>
        <w:spacing w:before="180"/>
        <w:ind w:hanging="224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será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solicitado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apenas pelo licitante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vencedor? Ou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deverá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ser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apresentado</w:t>
      </w:r>
      <w:r w:rsidRPr="00E3708A">
        <w:rPr>
          <w:rFonts w:ascii="Times New Roman" w:hAnsi="Times New Roman" w:cs="Times New Roman"/>
          <w:spacing w:val="1"/>
        </w:rPr>
        <w:t xml:space="preserve"> </w:t>
      </w:r>
      <w:r w:rsidRPr="00E3708A">
        <w:rPr>
          <w:rFonts w:ascii="Times New Roman" w:hAnsi="Times New Roman" w:cs="Times New Roman"/>
        </w:rPr>
        <w:t>por todos?</w:t>
      </w:r>
    </w:p>
    <w:p w:rsidR="0079103E" w:rsidRDefault="00B01582" w:rsidP="0065269D">
      <w:pPr>
        <w:spacing w:line="276" w:lineRule="auto"/>
        <w:jc w:val="both"/>
        <w:rPr>
          <w:rFonts w:ascii="Times New Roman" w:hAnsi="Times New Roman" w:cs="Times New Roman"/>
        </w:rPr>
      </w:pPr>
      <w:r w:rsidRPr="006835A2">
        <w:rPr>
          <w:rFonts w:ascii="Times New Roman" w:hAnsi="Times New Roman" w:cs="Times New Roman"/>
          <w:b/>
        </w:rPr>
        <w:t>RESPOSTA:</w:t>
      </w:r>
      <w:r w:rsidRPr="00E3708A">
        <w:rPr>
          <w:rFonts w:ascii="Times New Roman" w:hAnsi="Times New Roman" w:cs="Times New Roman"/>
        </w:rPr>
        <w:t xml:space="preserve"> </w:t>
      </w:r>
      <w:r w:rsidR="00F0358D" w:rsidRPr="00E3708A">
        <w:rPr>
          <w:rFonts w:ascii="Times New Roman" w:hAnsi="Times New Roman" w:cs="Times New Roman"/>
        </w:rPr>
        <w:t xml:space="preserve">Conforme o item </w:t>
      </w:r>
      <w:r w:rsidR="00F0358D" w:rsidRPr="00E3708A">
        <w:rPr>
          <w:rFonts w:ascii="Times New Roman" w:hAnsi="Times New Roman" w:cs="Times New Roman"/>
          <w:b/>
        </w:rPr>
        <w:t>14.13</w:t>
      </w:r>
      <w:r w:rsidR="00F0358D" w:rsidRPr="00E3708A">
        <w:rPr>
          <w:rFonts w:ascii="Times New Roman" w:hAnsi="Times New Roman" w:cs="Times New Roman"/>
        </w:rPr>
        <w:t xml:space="preserve"> do edital</w:t>
      </w:r>
      <w:r w:rsidR="0079103E" w:rsidRPr="00E3708A">
        <w:rPr>
          <w:rFonts w:ascii="Times New Roman" w:hAnsi="Times New Roman" w:cs="Times New Roman"/>
        </w:rPr>
        <w:t>:</w:t>
      </w:r>
    </w:p>
    <w:p w:rsidR="006835A2" w:rsidRPr="00E3708A" w:rsidRDefault="006835A2" w:rsidP="0065269D">
      <w:pPr>
        <w:spacing w:line="276" w:lineRule="auto"/>
        <w:jc w:val="both"/>
        <w:rPr>
          <w:rFonts w:ascii="Times New Roman" w:hAnsi="Times New Roman" w:cs="Times New Roman"/>
        </w:rPr>
      </w:pPr>
    </w:p>
    <w:p w:rsidR="00F0358D" w:rsidRPr="00E3708A" w:rsidRDefault="00F0358D" w:rsidP="0065269D">
      <w:pPr>
        <w:spacing w:line="276" w:lineRule="auto"/>
        <w:ind w:left="1701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 xml:space="preserve"> “O </w:t>
      </w:r>
      <w:r w:rsidRPr="00E3708A">
        <w:rPr>
          <w:rFonts w:ascii="Times New Roman" w:hAnsi="Times New Roman" w:cs="Times New Roman"/>
          <w:b/>
        </w:rPr>
        <w:t>VENCEDOR</w:t>
      </w:r>
      <w:r w:rsidRPr="00E3708A">
        <w:rPr>
          <w:rFonts w:ascii="Times New Roman" w:hAnsi="Times New Roman" w:cs="Times New Roman"/>
        </w:rPr>
        <w:t xml:space="preserve">  da licitação, deverá  apresentar  no prazo de 02 (dois) dias contados da convocação realizada pela pregoeira,  </w:t>
      </w:r>
      <w:r w:rsidRPr="00E3708A">
        <w:rPr>
          <w:rFonts w:ascii="Times New Roman" w:hAnsi="Times New Roman" w:cs="Times New Roman"/>
          <w:b/>
        </w:rPr>
        <w:t>PLANILHA DE COMPOSIÇÃO DE CUSTOS</w:t>
      </w:r>
      <w:r w:rsidRPr="00E3708A">
        <w:rPr>
          <w:rFonts w:ascii="Times New Roman" w:hAnsi="Times New Roman" w:cs="Times New Roman"/>
        </w:rPr>
        <w:t>, conforme MODELO do anexo 1. Trata-se apenas de modelo, a empresa deverá acrescentar ou dirimir os itens que são necessários para a fiel composição de seus custos para que todas as exigências editalícias sejam cumpridas.” Grifo nosso</w:t>
      </w:r>
    </w:p>
    <w:p w:rsidR="00B01582" w:rsidRPr="00E3708A" w:rsidRDefault="00B01582" w:rsidP="0065269D">
      <w:pPr>
        <w:tabs>
          <w:tab w:val="left" w:pos="325"/>
        </w:tabs>
        <w:spacing w:before="180"/>
        <w:ind w:left="100"/>
        <w:jc w:val="both"/>
        <w:rPr>
          <w:rFonts w:ascii="Times New Roman" w:hAnsi="Times New Roman" w:cs="Times New Roman"/>
        </w:rPr>
      </w:pPr>
    </w:p>
    <w:p w:rsidR="004425D4" w:rsidRPr="00E3708A" w:rsidRDefault="008B62B1" w:rsidP="0065269D">
      <w:pPr>
        <w:pStyle w:val="PargrafodaLista"/>
        <w:numPr>
          <w:ilvl w:val="0"/>
          <w:numId w:val="2"/>
        </w:numPr>
        <w:tabs>
          <w:tab w:val="left" w:pos="334"/>
        </w:tabs>
        <w:spacing w:before="183" w:line="259" w:lineRule="auto"/>
        <w:ind w:left="101" w:right="298" w:firstLine="0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A licitante poderá utilizar seu padrão de planilha de custos? Ou deverá utilizar o padrão do</w:t>
      </w:r>
      <w:r w:rsidRPr="00E3708A">
        <w:rPr>
          <w:rFonts w:ascii="Times New Roman" w:hAnsi="Times New Roman" w:cs="Times New Roman"/>
          <w:spacing w:val="-47"/>
        </w:rPr>
        <w:t xml:space="preserve"> </w:t>
      </w:r>
      <w:r w:rsidRPr="00E3708A">
        <w:rPr>
          <w:rFonts w:ascii="Times New Roman" w:hAnsi="Times New Roman" w:cs="Times New Roman"/>
        </w:rPr>
        <w:t>contratante? Caso deva utilizar o padrão do contratante, poderiam nos encaminhar planilha</w:t>
      </w:r>
      <w:r w:rsidRPr="00E3708A">
        <w:rPr>
          <w:rFonts w:ascii="Times New Roman" w:hAnsi="Times New Roman" w:cs="Times New Roman"/>
          <w:spacing w:val="1"/>
        </w:rPr>
        <w:t xml:space="preserve"> </w:t>
      </w:r>
      <w:r w:rsidRPr="00E3708A">
        <w:rPr>
          <w:rFonts w:ascii="Times New Roman" w:hAnsi="Times New Roman" w:cs="Times New Roman"/>
        </w:rPr>
        <w:t>em</w:t>
      </w:r>
      <w:r w:rsidRPr="00E3708A">
        <w:rPr>
          <w:rFonts w:ascii="Times New Roman" w:hAnsi="Times New Roman" w:cs="Times New Roman"/>
          <w:spacing w:val="1"/>
        </w:rPr>
        <w:t xml:space="preserve"> </w:t>
      </w:r>
      <w:r w:rsidRPr="00E3708A">
        <w:rPr>
          <w:rFonts w:ascii="Times New Roman" w:hAnsi="Times New Roman" w:cs="Times New Roman"/>
        </w:rPr>
        <w:t>formato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excel?</w:t>
      </w:r>
    </w:p>
    <w:p w:rsidR="0079103E" w:rsidRPr="00E3708A" w:rsidRDefault="00F0358D" w:rsidP="0065269D">
      <w:pPr>
        <w:spacing w:line="276" w:lineRule="auto"/>
        <w:jc w:val="both"/>
        <w:rPr>
          <w:rFonts w:ascii="Times New Roman" w:hAnsi="Times New Roman" w:cs="Times New Roman"/>
        </w:rPr>
      </w:pPr>
      <w:r w:rsidRPr="004A20AD">
        <w:rPr>
          <w:rFonts w:ascii="Times New Roman" w:hAnsi="Times New Roman" w:cs="Times New Roman"/>
          <w:b/>
        </w:rPr>
        <w:t>RESPOSTA:</w:t>
      </w:r>
      <w:r w:rsidRPr="00E3708A">
        <w:rPr>
          <w:rFonts w:ascii="Times New Roman" w:hAnsi="Times New Roman" w:cs="Times New Roman"/>
        </w:rPr>
        <w:t xml:space="preserve"> Conforme o item </w:t>
      </w:r>
      <w:r w:rsidRPr="00E3708A">
        <w:rPr>
          <w:rFonts w:ascii="Times New Roman" w:hAnsi="Times New Roman" w:cs="Times New Roman"/>
          <w:b/>
        </w:rPr>
        <w:t>14.13</w:t>
      </w:r>
      <w:r w:rsidRPr="00E3708A">
        <w:rPr>
          <w:rFonts w:ascii="Times New Roman" w:hAnsi="Times New Roman" w:cs="Times New Roman"/>
        </w:rPr>
        <w:t xml:space="preserve"> </w:t>
      </w:r>
      <w:r w:rsidR="0079103E" w:rsidRPr="00E3708A">
        <w:rPr>
          <w:rFonts w:ascii="Times New Roman" w:hAnsi="Times New Roman" w:cs="Times New Roman"/>
        </w:rPr>
        <w:t>do edital:</w:t>
      </w:r>
    </w:p>
    <w:p w:rsidR="00F0358D" w:rsidRPr="00E3708A" w:rsidRDefault="00F0358D" w:rsidP="0065269D">
      <w:pPr>
        <w:spacing w:line="276" w:lineRule="auto"/>
        <w:ind w:left="1701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 xml:space="preserve">“O VENCEDOR  da licitação, deverá  apresentar  no prazo de 02 (dois) dias contados da convocação realizada pela pregoeira,  PLANILHA DE COMPOSIÇÃO DE CUSTOS, conforme </w:t>
      </w:r>
      <w:r w:rsidRPr="00E3708A">
        <w:rPr>
          <w:rFonts w:ascii="Times New Roman" w:hAnsi="Times New Roman" w:cs="Times New Roman"/>
          <w:b/>
        </w:rPr>
        <w:t>MODELO</w:t>
      </w:r>
      <w:r w:rsidRPr="00E3708A">
        <w:rPr>
          <w:rFonts w:ascii="Times New Roman" w:hAnsi="Times New Roman" w:cs="Times New Roman"/>
        </w:rPr>
        <w:t xml:space="preserve"> do anexo 1. </w:t>
      </w:r>
      <w:r w:rsidRPr="00E3708A">
        <w:rPr>
          <w:rFonts w:ascii="Times New Roman" w:hAnsi="Times New Roman" w:cs="Times New Roman"/>
          <w:b/>
        </w:rPr>
        <w:t>Trata-se apenas de modelo, a empresa deverá acrescentar ou dirimir os itens que são necessários para a fiel composição de seus custos</w:t>
      </w:r>
      <w:r w:rsidRPr="00E3708A">
        <w:rPr>
          <w:rFonts w:ascii="Times New Roman" w:hAnsi="Times New Roman" w:cs="Times New Roman"/>
        </w:rPr>
        <w:t xml:space="preserve"> para que todas as exigências editalícias sejam cumpridas.” Grifo nosso</w:t>
      </w:r>
    </w:p>
    <w:p w:rsidR="00F0358D" w:rsidRPr="00E3708A" w:rsidRDefault="00F0358D" w:rsidP="0065269D">
      <w:pPr>
        <w:pStyle w:val="PargrafodaLista"/>
        <w:tabs>
          <w:tab w:val="left" w:pos="334"/>
        </w:tabs>
        <w:spacing w:before="183" w:line="259" w:lineRule="auto"/>
        <w:ind w:right="298"/>
        <w:jc w:val="both"/>
        <w:rPr>
          <w:rFonts w:ascii="Times New Roman" w:hAnsi="Times New Roman" w:cs="Times New Roman"/>
        </w:rPr>
      </w:pPr>
    </w:p>
    <w:p w:rsidR="004425D4" w:rsidRDefault="008B62B1" w:rsidP="0065269D">
      <w:pPr>
        <w:pStyle w:val="PargrafodaLista"/>
        <w:numPr>
          <w:ilvl w:val="0"/>
          <w:numId w:val="2"/>
        </w:numPr>
        <w:tabs>
          <w:tab w:val="left" w:pos="312"/>
        </w:tabs>
        <w:ind w:left="102" w:right="125" w:firstLine="0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os itens uniformes e epis e transporte, o licitante poderá apenas declarar em sua planilha</w:t>
      </w:r>
      <w:r w:rsidRPr="00E3708A">
        <w:rPr>
          <w:rFonts w:ascii="Times New Roman" w:hAnsi="Times New Roman" w:cs="Times New Roman"/>
          <w:spacing w:val="1"/>
        </w:rPr>
        <w:t xml:space="preserve"> </w:t>
      </w:r>
      <w:r w:rsidRPr="00E3708A">
        <w:rPr>
          <w:rFonts w:ascii="Times New Roman" w:hAnsi="Times New Roman" w:cs="Times New Roman"/>
        </w:rPr>
        <w:t>que irá utilizar os de sua propriedade, isentando a Contratante de tal custo, com fulcro no § 3º,</w:t>
      </w:r>
      <w:r w:rsidRPr="00E3708A">
        <w:rPr>
          <w:rFonts w:ascii="Times New Roman" w:hAnsi="Times New Roman" w:cs="Times New Roman"/>
          <w:spacing w:val="-47"/>
        </w:rPr>
        <w:t xml:space="preserve"> </w:t>
      </w:r>
      <w:r w:rsidRPr="00E3708A">
        <w:rPr>
          <w:rFonts w:ascii="Times New Roman" w:hAnsi="Times New Roman" w:cs="Times New Roman"/>
        </w:rPr>
        <w:t>Art.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44,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da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Lei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8.666/93?</w:t>
      </w:r>
    </w:p>
    <w:p w:rsidR="004A20AD" w:rsidRPr="00E3708A" w:rsidRDefault="004A20AD" w:rsidP="0065269D">
      <w:pPr>
        <w:pStyle w:val="PargrafodaLista"/>
        <w:tabs>
          <w:tab w:val="left" w:pos="312"/>
        </w:tabs>
        <w:ind w:left="102" w:right="125"/>
        <w:jc w:val="both"/>
        <w:rPr>
          <w:rFonts w:ascii="Times New Roman" w:hAnsi="Times New Roman" w:cs="Times New Roman"/>
        </w:rPr>
      </w:pPr>
    </w:p>
    <w:p w:rsidR="00C475B7" w:rsidRPr="00E3708A" w:rsidRDefault="00C475B7" w:rsidP="0065269D">
      <w:pPr>
        <w:jc w:val="both"/>
        <w:rPr>
          <w:rFonts w:ascii="Times New Roman" w:hAnsi="Times New Roman" w:cs="Times New Roman"/>
        </w:rPr>
      </w:pPr>
      <w:r w:rsidRPr="004A20AD">
        <w:rPr>
          <w:rFonts w:ascii="Times New Roman" w:hAnsi="Times New Roman" w:cs="Times New Roman"/>
          <w:b/>
        </w:rPr>
        <w:t>RESPOSTA:</w:t>
      </w:r>
      <w:r w:rsidRPr="00E3708A">
        <w:rPr>
          <w:rFonts w:ascii="Times New Roman" w:hAnsi="Times New Roman" w:cs="Times New Roman"/>
        </w:rPr>
        <w:t xml:space="preserve">  Conforme item 21.3 do edital: “A contratada deverá fornecer uniformes, equipamentos de proteção individual, equipamentos de proteção coletiva, vale transporte, ferramentas, equipamentos e outros, necessários à boa execução dos serviços”</w:t>
      </w:r>
    </w:p>
    <w:p w:rsidR="004A20AD" w:rsidRDefault="004A20AD" w:rsidP="0065269D">
      <w:pPr>
        <w:jc w:val="both"/>
        <w:rPr>
          <w:rFonts w:ascii="Times New Roman" w:hAnsi="Times New Roman" w:cs="Times New Roman"/>
        </w:rPr>
      </w:pPr>
    </w:p>
    <w:p w:rsidR="00C475B7" w:rsidRPr="00E3708A" w:rsidRDefault="00C475B7" w:rsidP="0065269D">
      <w:pPr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A empresa deverá prever em seus custos os itens citados acima</w:t>
      </w:r>
      <w:r w:rsidR="00406903" w:rsidRPr="00E3708A">
        <w:rPr>
          <w:rFonts w:ascii="Times New Roman" w:hAnsi="Times New Roman" w:cs="Times New Roman"/>
        </w:rPr>
        <w:t xml:space="preserve"> e caso consagrada vencedora, apresentará seus </w:t>
      </w:r>
      <w:r w:rsidR="00FD7C2D" w:rsidRPr="00E3708A">
        <w:rPr>
          <w:rFonts w:ascii="Times New Roman" w:hAnsi="Times New Roman" w:cs="Times New Roman"/>
        </w:rPr>
        <w:t>custos na planilha orçamentária conforme item 14.13 já mencionado.</w:t>
      </w:r>
    </w:p>
    <w:p w:rsidR="00C475B7" w:rsidRPr="00E3708A" w:rsidRDefault="00C475B7" w:rsidP="0065269D">
      <w:pPr>
        <w:pStyle w:val="PargrafodaLista"/>
        <w:tabs>
          <w:tab w:val="left" w:pos="312"/>
        </w:tabs>
        <w:ind w:left="102" w:right="125"/>
        <w:jc w:val="both"/>
        <w:rPr>
          <w:rFonts w:ascii="Times New Roman" w:hAnsi="Times New Roman" w:cs="Times New Roman"/>
        </w:rPr>
      </w:pPr>
    </w:p>
    <w:p w:rsidR="004425D4" w:rsidRPr="00E3708A" w:rsidRDefault="008B62B1" w:rsidP="0065269D">
      <w:pPr>
        <w:pStyle w:val="PargrafodaLista"/>
        <w:numPr>
          <w:ilvl w:val="0"/>
          <w:numId w:val="2"/>
        </w:numPr>
        <w:tabs>
          <w:tab w:val="left" w:pos="334"/>
        </w:tabs>
        <w:spacing w:before="159" w:line="259" w:lineRule="auto"/>
        <w:ind w:left="101" w:right="332" w:firstLine="0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os itens variáveis, tais como, licença maternidade/paternidade, faltas legais, aviso prévio,</w:t>
      </w:r>
      <w:r w:rsidRPr="00E3708A">
        <w:rPr>
          <w:rFonts w:ascii="Times New Roman" w:hAnsi="Times New Roman" w:cs="Times New Roman"/>
          <w:spacing w:val="1"/>
        </w:rPr>
        <w:t xml:space="preserve"> </w:t>
      </w:r>
      <w:r w:rsidRPr="00E3708A">
        <w:rPr>
          <w:rFonts w:ascii="Times New Roman" w:hAnsi="Times New Roman" w:cs="Times New Roman"/>
        </w:rPr>
        <w:t>etc, poderá ser aplicado o percentual de provisão de acordo com a</w:t>
      </w:r>
      <w:r w:rsidR="004A20AD">
        <w:rPr>
          <w:rFonts w:ascii="Times New Roman" w:hAnsi="Times New Roman" w:cs="Times New Roman"/>
          <w:spacing w:val="1"/>
        </w:rPr>
        <w:t xml:space="preserve"> </w:t>
      </w:r>
      <w:r w:rsidRPr="00E3708A">
        <w:rPr>
          <w:rFonts w:ascii="Times New Roman" w:hAnsi="Times New Roman" w:cs="Times New Roman"/>
        </w:rPr>
        <w:t>experiência/estratégia/peculiaridade da empresa? ou a administração tem algum percentual</w:t>
      </w:r>
      <w:r w:rsidRPr="00E3708A">
        <w:rPr>
          <w:rFonts w:ascii="Times New Roman" w:hAnsi="Times New Roman" w:cs="Times New Roman"/>
          <w:spacing w:val="-47"/>
        </w:rPr>
        <w:t xml:space="preserve"> </w:t>
      </w:r>
      <w:r w:rsidRPr="00E3708A">
        <w:rPr>
          <w:rFonts w:ascii="Times New Roman" w:hAnsi="Times New Roman" w:cs="Times New Roman"/>
        </w:rPr>
        <w:t>mínimo para</w:t>
      </w:r>
      <w:r w:rsidRPr="00E3708A">
        <w:rPr>
          <w:rFonts w:ascii="Times New Roman" w:hAnsi="Times New Roman" w:cs="Times New Roman"/>
          <w:spacing w:val="-4"/>
        </w:rPr>
        <w:t xml:space="preserve"> </w:t>
      </w:r>
      <w:r w:rsidRPr="00E3708A">
        <w:rPr>
          <w:rFonts w:ascii="Times New Roman" w:hAnsi="Times New Roman" w:cs="Times New Roman"/>
        </w:rPr>
        <w:t>aferir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como exequível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a planilha de custos?</w:t>
      </w:r>
    </w:p>
    <w:p w:rsidR="0079103E" w:rsidRPr="004A20AD" w:rsidRDefault="0079103E" w:rsidP="0065269D">
      <w:pPr>
        <w:tabs>
          <w:tab w:val="left" w:pos="334"/>
        </w:tabs>
        <w:spacing w:before="159" w:line="259" w:lineRule="auto"/>
        <w:ind w:right="332"/>
        <w:jc w:val="both"/>
        <w:rPr>
          <w:rFonts w:ascii="Times New Roman" w:hAnsi="Times New Roman" w:cs="Times New Roman"/>
        </w:rPr>
      </w:pPr>
      <w:r w:rsidRPr="004A20AD">
        <w:rPr>
          <w:rFonts w:ascii="Times New Roman" w:hAnsi="Times New Roman" w:cs="Times New Roman"/>
          <w:b/>
        </w:rPr>
        <w:t>RESPOSTA</w:t>
      </w:r>
      <w:r w:rsidRPr="004A20AD">
        <w:rPr>
          <w:rFonts w:ascii="Times New Roman" w:hAnsi="Times New Roman" w:cs="Times New Roman"/>
        </w:rPr>
        <w:t>: Conforme itens 20.1.7, 20.1.8, 20.1.9 e 20.1.10 do edital conforme descritos abaixo:</w:t>
      </w:r>
    </w:p>
    <w:p w:rsidR="0079103E" w:rsidRPr="00E3708A" w:rsidRDefault="0079103E" w:rsidP="0065269D">
      <w:pPr>
        <w:ind w:left="1701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“20.1.7 Arcar com todas as despesas, diretas ou indiretas, decorrentes do cumprimento das obrigações assumidas, sem qualquer ônus para o município, além das</w:t>
      </w:r>
      <w:r w:rsidRPr="00E3708A">
        <w:rPr>
          <w:rFonts w:ascii="Times New Roman" w:hAnsi="Times New Roman" w:cs="Times New Roman"/>
          <w:w w:val="90"/>
        </w:rPr>
        <w:t xml:space="preserve"> despesas com alimentação, encargos sociais e demais </w:t>
      </w:r>
      <w:r w:rsidRPr="00E3708A">
        <w:rPr>
          <w:rFonts w:ascii="Times New Roman" w:hAnsi="Times New Roman" w:cs="Times New Roman"/>
          <w:w w:val="95"/>
        </w:rPr>
        <w:t>custos com os funcionários ficam por conta da</w:t>
      </w:r>
      <w:r w:rsidRPr="00E3708A">
        <w:rPr>
          <w:rFonts w:ascii="Times New Roman" w:hAnsi="Times New Roman" w:cs="Times New Roman"/>
          <w:spacing w:val="-5"/>
          <w:w w:val="95"/>
        </w:rPr>
        <w:t xml:space="preserve"> </w:t>
      </w:r>
      <w:r w:rsidRPr="00E3708A">
        <w:rPr>
          <w:rFonts w:ascii="Times New Roman" w:hAnsi="Times New Roman" w:cs="Times New Roman"/>
          <w:w w:val="95"/>
        </w:rPr>
        <w:t>empresa</w:t>
      </w:r>
    </w:p>
    <w:p w:rsidR="0079103E" w:rsidRPr="00E3708A" w:rsidRDefault="0079103E" w:rsidP="0065269D">
      <w:pPr>
        <w:ind w:left="1701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lastRenderedPageBreak/>
        <w:t>20.1.8 Caso o profissional responsável pelo serviço falte ou não seja localizado, a Contratada deverá encaminhar profissional substituto por meio de contato com a chefia do serviço, a fim de que o serviço não fique descoberto.</w:t>
      </w:r>
    </w:p>
    <w:p w:rsidR="0079103E" w:rsidRPr="00E3708A" w:rsidRDefault="0079103E" w:rsidP="0065269D">
      <w:pPr>
        <w:ind w:left="1701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20.1.9 Quando se tratar de férias, a empresa deverá substituir o profissional, ficando por sua responsabilidade os custos do folguistas.</w:t>
      </w:r>
    </w:p>
    <w:p w:rsidR="0079103E" w:rsidRPr="00E3708A" w:rsidRDefault="0079103E" w:rsidP="0065269D">
      <w:pPr>
        <w:ind w:left="1701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20.1.10 Substituir profissional faltante em até duas horas após a constatação do fato, sob pena de desconto da fatura mensal.”</w:t>
      </w:r>
    </w:p>
    <w:p w:rsidR="00EB0A80" w:rsidRPr="00E3708A" w:rsidRDefault="00EB0A80" w:rsidP="0065269D">
      <w:pPr>
        <w:pStyle w:val="PargrafodaLista"/>
        <w:tabs>
          <w:tab w:val="left" w:pos="334"/>
        </w:tabs>
        <w:spacing w:before="159" w:line="259" w:lineRule="auto"/>
        <w:ind w:right="332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ab/>
      </w:r>
      <w:r w:rsidRPr="00E3708A">
        <w:rPr>
          <w:rFonts w:ascii="Times New Roman" w:hAnsi="Times New Roman" w:cs="Times New Roman"/>
        </w:rPr>
        <w:tab/>
        <w:t xml:space="preserve">Independente da motivação de funcionário faltante, o profissional deverá ser substituido conforme prevê o item 20.1.8. </w:t>
      </w:r>
      <w:r w:rsidRPr="00EA4F10">
        <w:rPr>
          <w:rFonts w:ascii="Times New Roman" w:hAnsi="Times New Roman" w:cs="Times New Roman"/>
        </w:rPr>
        <w:t>As empresas deverão constar em suas planilhas seus reais custos para essas possíveis ocorrências</w:t>
      </w:r>
      <w:r w:rsidR="004A20AD" w:rsidRPr="00EA4F10">
        <w:rPr>
          <w:rFonts w:ascii="Times New Roman" w:hAnsi="Times New Roman" w:cs="Times New Roman"/>
        </w:rPr>
        <w:t>, a falta de discriminação de custos para atendimetno de referida necessidade poderá acarretar no reconhecimento da inexequibilidade da proposta.</w:t>
      </w:r>
      <w:r w:rsidRPr="00E3708A">
        <w:rPr>
          <w:rFonts w:ascii="Times New Roman" w:hAnsi="Times New Roman" w:cs="Times New Roman"/>
        </w:rPr>
        <w:t xml:space="preserve">  </w:t>
      </w:r>
      <w:r w:rsidR="004A20AD" w:rsidRPr="004A20AD">
        <w:rPr>
          <w:rFonts w:ascii="Times New Roman" w:hAnsi="Times New Roman" w:cs="Times New Roman"/>
        </w:rPr>
        <w:t xml:space="preserve">A título de </w:t>
      </w:r>
      <w:r w:rsidR="004A20AD">
        <w:rPr>
          <w:rFonts w:ascii="Times New Roman" w:hAnsi="Times New Roman" w:cs="Times New Roman"/>
        </w:rPr>
        <w:t>sugestão,</w:t>
      </w:r>
      <w:r w:rsidR="004A20AD" w:rsidRPr="004A20AD">
        <w:rPr>
          <w:rFonts w:ascii="Times New Roman" w:hAnsi="Times New Roman" w:cs="Times New Roman"/>
        </w:rPr>
        <w:t xml:space="preserve"> a licitante poderá observar o item 89 do relatório do Acordão TCU nº 1.753/2008 do Plenário e orientações SEGES/MP</w:t>
      </w:r>
    </w:p>
    <w:p w:rsidR="0079103E" w:rsidRPr="00E3708A" w:rsidRDefault="00EB0A80" w:rsidP="0065269D">
      <w:pPr>
        <w:pStyle w:val="PargrafodaLista"/>
        <w:tabs>
          <w:tab w:val="left" w:pos="334"/>
        </w:tabs>
        <w:spacing w:before="159" w:line="259" w:lineRule="auto"/>
        <w:ind w:right="332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 xml:space="preserve"> </w:t>
      </w:r>
    </w:p>
    <w:p w:rsidR="004425D4" w:rsidRPr="00E3708A" w:rsidRDefault="008B62B1" w:rsidP="0065269D">
      <w:pPr>
        <w:pStyle w:val="PargrafodaLista"/>
        <w:numPr>
          <w:ilvl w:val="0"/>
          <w:numId w:val="2"/>
        </w:numPr>
        <w:tabs>
          <w:tab w:val="left" w:pos="330"/>
        </w:tabs>
        <w:spacing w:before="160"/>
        <w:ind w:left="329" w:hanging="229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qual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salário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base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e</w:t>
      </w:r>
      <w:r w:rsidRPr="00E3708A">
        <w:rPr>
          <w:rFonts w:ascii="Times New Roman" w:hAnsi="Times New Roman" w:cs="Times New Roman"/>
          <w:spacing w:val="2"/>
        </w:rPr>
        <w:t xml:space="preserve"> </w:t>
      </w:r>
      <w:r w:rsidRPr="00E3708A">
        <w:rPr>
          <w:rFonts w:ascii="Times New Roman" w:hAnsi="Times New Roman" w:cs="Times New Roman"/>
        </w:rPr>
        <w:t>benefícios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deverá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ser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utilizado?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Qual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sindicato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deverá</w:t>
      </w:r>
      <w:r w:rsidRPr="00E3708A">
        <w:rPr>
          <w:rFonts w:ascii="Times New Roman" w:hAnsi="Times New Roman" w:cs="Times New Roman"/>
          <w:spacing w:val="-4"/>
        </w:rPr>
        <w:t xml:space="preserve"> </w:t>
      </w:r>
      <w:r w:rsidRPr="00E3708A">
        <w:rPr>
          <w:rFonts w:ascii="Times New Roman" w:hAnsi="Times New Roman" w:cs="Times New Roman"/>
        </w:rPr>
        <w:t>ser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utilizado?</w:t>
      </w:r>
    </w:p>
    <w:p w:rsidR="004425D4" w:rsidRPr="00E3708A" w:rsidRDefault="008B62B1" w:rsidP="0065269D">
      <w:pPr>
        <w:spacing w:before="180" w:line="259" w:lineRule="auto"/>
        <w:ind w:left="1701" w:right="116"/>
        <w:jc w:val="both"/>
        <w:rPr>
          <w:rFonts w:ascii="Times New Roman" w:hAnsi="Times New Roman" w:cs="Times New Roman"/>
          <w:i/>
        </w:rPr>
      </w:pPr>
      <w:r w:rsidRPr="00E3708A">
        <w:rPr>
          <w:rFonts w:ascii="Times New Roman" w:hAnsi="Times New Roman" w:cs="Times New Roman"/>
          <w:i/>
        </w:rPr>
        <w:t>Segundo</w:t>
      </w:r>
      <w:r w:rsidRPr="00E3708A">
        <w:rPr>
          <w:rFonts w:ascii="Times New Roman" w:hAnsi="Times New Roman" w:cs="Times New Roman"/>
          <w:i/>
          <w:spacing w:val="-6"/>
        </w:rPr>
        <w:t xml:space="preserve"> </w:t>
      </w:r>
      <w:r w:rsidRPr="00E3708A">
        <w:rPr>
          <w:rFonts w:ascii="Times New Roman" w:hAnsi="Times New Roman" w:cs="Times New Roman"/>
          <w:i/>
        </w:rPr>
        <w:t>o</w:t>
      </w:r>
      <w:r w:rsidRPr="00E3708A">
        <w:rPr>
          <w:rFonts w:ascii="Times New Roman" w:hAnsi="Times New Roman" w:cs="Times New Roman"/>
          <w:i/>
          <w:spacing w:val="-4"/>
        </w:rPr>
        <w:t xml:space="preserve"> </w:t>
      </w:r>
      <w:r w:rsidRPr="00E3708A">
        <w:rPr>
          <w:rFonts w:ascii="Times New Roman" w:hAnsi="Times New Roman" w:cs="Times New Roman"/>
          <w:i/>
        </w:rPr>
        <w:t>acórdão</w:t>
      </w:r>
      <w:r w:rsidRPr="00E3708A">
        <w:rPr>
          <w:rFonts w:ascii="Times New Roman" w:hAnsi="Times New Roman" w:cs="Times New Roman"/>
          <w:i/>
          <w:spacing w:val="-6"/>
        </w:rPr>
        <w:t xml:space="preserve"> </w:t>
      </w:r>
      <w:r w:rsidRPr="00E3708A">
        <w:rPr>
          <w:rFonts w:ascii="Times New Roman" w:hAnsi="Times New Roman" w:cs="Times New Roman"/>
          <w:i/>
        </w:rPr>
        <w:t>nº</w:t>
      </w:r>
      <w:r w:rsidRPr="00E3708A">
        <w:rPr>
          <w:rFonts w:ascii="Times New Roman" w:hAnsi="Times New Roman" w:cs="Times New Roman"/>
          <w:i/>
          <w:spacing w:val="-8"/>
        </w:rPr>
        <w:t xml:space="preserve"> </w:t>
      </w:r>
      <w:r w:rsidRPr="00E3708A">
        <w:rPr>
          <w:rFonts w:ascii="Times New Roman" w:hAnsi="Times New Roman" w:cs="Times New Roman"/>
          <w:i/>
        </w:rPr>
        <w:t>2.601/20</w:t>
      </w:r>
      <w:r w:rsidRPr="00E3708A">
        <w:rPr>
          <w:rFonts w:ascii="Times New Roman" w:hAnsi="Times New Roman" w:cs="Times New Roman"/>
          <w:i/>
          <w:spacing w:val="-3"/>
        </w:rPr>
        <w:t xml:space="preserve"> </w:t>
      </w:r>
      <w:r w:rsidRPr="00E3708A">
        <w:rPr>
          <w:rFonts w:ascii="Times New Roman" w:hAnsi="Times New Roman" w:cs="Times New Roman"/>
          <w:i/>
        </w:rPr>
        <w:t>do</w:t>
      </w:r>
      <w:r w:rsidRPr="00E3708A">
        <w:rPr>
          <w:rFonts w:ascii="Times New Roman" w:hAnsi="Times New Roman" w:cs="Times New Roman"/>
          <w:i/>
          <w:spacing w:val="-8"/>
        </w:rPr>
        <w:t xml:space="preserve"> </w:t>
      </w:r>
      <w:r w:rsidRPr="00E3708A">
        <w:rPr>
          <w:rFonts w:ascii="Times New Roman" w:hAnsi="Times New Roman" w:cs="Times New Roman"/>
          <w:i/>
        </w:rPr>
        <w:t>Plenário</w:t>
      </w:r>
      <w:r w:rsidRPr="00E3708A">
        <w:rPr>
          <w:rFonts w:ascii="Times New Roman" w:hAnsi="Times New Roman" w:cs="Times New Roman"/>
          <w:i/>
          <w:spacing w:val="-7"/>
        </w:rPr>
        <w:t xml:space="preserve"> </w:t>
      </w:r>
      <w:r w:rsidRPr="00E3708A">
        <w:rPr>
          <w:rFonts w:ascii="Times New Roman" w:hAnsi="Times New Roman" w:cs="Times New Roman"/>
          <w:i/>
        </w:rPr>
        <w:t>do</w:t>
      </w:r>
      <w:r w:rsidRPr="00E3708A">
        <w:rPr>
          <w:rFonts w:ascii="Times New Roman" w:hAnsi="Times New Roman" w:cs="Times New Roman"/>
          <w:i/>
          <w:spacing w:val="-6"/>
        </w:rPr>
        <w:t xml:space="preserve"> </w:t>
      </w:r>
      <w:r w:rsidRPr="00E3708A">
        <w:rPr>
          <w:rFonts w:ascii="Times New Roman" w:hAnsi="Times New Roman" w:cs="Times New Roman"/>
          <w:i/>
        </w:rPr>
        <w:t>TCU,</w:t>
      </w:r>
      <w:r w:rsidRPr="00E3708A">
        <w:rPr>
          <w:rFonts w:ascii="Times New Roman" w:hAnsi="Times New Roman" w:cs="Times New Roman"/>
          <w:i/>
          <w:spacing w:val="-5"/>
        </w:rPr>
        <w:t xml:space="preserve"> </w:t>
      </w:r>
      <w:r w:rsidRPr="00E3708A">
        <w:rPr>
          <w:rFonts w:ascii="Times New Roman" w:hAnsi="Times New Roman" w:cs="Times New Roman"/>
          <w:i/>
        </w:rPr>
        <w:t>é</w:t>
      </w:r>
      <w:r w:rsidRPr="00E3708A">
        <w:rPr>
          <w:rFonts w:ascii="Times New Roman" w:hAnsi="Times New Roman" w:cs="Times New Roman"/>
          <w:i/>
          <w:spacing w:val="-6"/>
        </w:rPr>
        <w:t xml:space="preserve"> </w:t>
      </w:r>
      <w:r w:rsidRPr="00E3708A">
        <w:rPr>
          <w:rFonts w:ascii="Times New Roman" w:hAnsi="Times New Roman" w:cs="Times New Roman"/>
          <w:i/>
        </w:rPr>
        <w:t>imprópriaa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“exigência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de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que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as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propostas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indiquem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os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sindicatos,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acordos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coletivos,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convenções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coletivas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ou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sentenças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normativas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que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regem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as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categorias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profissionais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que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executarão o serviço, em vez de considerar o enquadramento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pela</w:t>
      </w:r>
      <w:r w:rsidRPr="00E3708A">
        <w:rPr>
          <w:rFonts w:ascii="Times New Roman" w:hAnsi="Times New Roman" w:cs="Times New Roman"/>
          <w:i/>
          <w:spacing w:val="-1"/>
        </w:rPr>
        <w:t xml:space="preserve"> </w:t>
      </w:r>
      <w:r w:rsidRPr="00E3708A">
        <w:rPr>
          <w:rFonts w:ascii="Times New Roman" w:hAnsi="Times New Roman" w:cs="Times New Roman"/>
          <w:i/>
        </w:rPr>
        <w:t>atividade</w:t>
      </w:r>
      <w:r w:rsidRPr="00E3708A">
        <w:rPr>
          <w:rFonts w:ascii="Times New Roman" w:hAnsi="Times New Roman" w:cs="Times New Roman"/>
          <w:i/>
          <w:spacing w:val="-2"/>
        </w:rPr>
        <w:t xml:space="preserve"> </w:t>
      </w:r>
      <w:r w:rsidRPr="00E3708A">
        <w:rPr>
          <w:rFonts w:ascii="Times New Roman" w:hAnsi="Times New Roman" w:cs="Times New Roman"/>
          <w:i/>
        </w:rPr>
        <w:t>econômica preponderante</w:t>
      </w:r>
      <w:r w:rsidRPr="00E3708A">
        <w:rPr>
          <w:rFonts w:ascii="Times New Roman" w:hAnsi="Times New Roman" w:cs="Times New Roman"/>
          <w:i/>
          <w:spacing w:val="-4"/>
        </w:rPr>
        <w:t xml:space="preserve"> </w:t>
      </w:r>
      <w:r w:rsidRPr="00E3708A">
        <w:rPr>
          <w:rFonts w:ascii="Times New Roman" w:hAnsi="Times New Roman" w:cs="Times New Roman"/>
          <w:i/>
        </w:rPr>
        <w:t>do empregador”</w:t>
      </w:r>
    </w:p>
    <w:p w:rsidR="004425D4" w:rsidRPr="00E3708A" w:rsidRDefault="004425D4" w:rsidP="0065269D">
      <w:pPr>
        <w:pStyle w:val="Corpodetexto"/>
        <w:jc w:val="both"/>
        <w:rPr>
          <w:rFonts w:ascii="Times New Roman" w:hAnsi="Times New Roman" w:cs="Times New Roman"/>
          <w:i/>
        </w:rPr>
      </w:pPr>
    </w:p>
    <w:p w:rsidR="007D5CF3" w:rsidRPr="00E3708A" w:rsidRDefault="007D5CF3" w:rsidP="0065269D">
      <w:pPr>
        <w:jc w:val="both"/>
        <w:rPr>
          <w:rFonts w:ascii="Times New Roman" w:hAnsi="Times New Roman" w:cs="Times New Roman"/>
        </w:rPr>
      </w:pPr>
      <w:r w:rsidRPr="004A20AD">
        <w:rPr>
          <w:rFonts w:ascii="Times New Roman" w:hAnsi="Times New Roman" w:cs="Times New Roman"/>
          <w:b/>
        </w:rPr>
        <w:t>RESPOSTA:</w:t>
      </w:r>
      <w:r w:rsidRPr="00E3708A">
        <w:rPr>
          <w:rFonts w:ascii="Times New Roman" w:hAnsi="Times New Roman" w:cs="Times New Roman"/>
        </w:rPr>
        <w:t xml:space="preserve"> Conforme prevê o item 5.1 do termo de referência: “ Para fins de confecção das propostas deverá ser utilizada a Convenção Coletiva de Trabalho SC 000150/2023 das empresas de asseio e conservação de SC”</w:t>
      </w:r>
    </w:p>
    <w:p w:rsidR="004425D4" w:rsidRPr="00E3708A" w:rsidRDefault="004425D4" w:rsidP="0065269D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:rsidR="007D5CF3" w:rsidRPr="00E3708A" w:rsidRDefault="007D5CF3" w:rsidP="0065269D">
      <w:pPr>
        <w:pStyle w:val="Corpodetexto"/>
        <w:spacing w:before="11"/>
        <w:jc w:val="both"/>
        <w:rPr>
          <w:rFonts w:ascii="Times New Roman" w:hAnsi="Times New Roman" w:cs="Times New Roman"/>
          <w:i/>
        </w:rPr>
      </w:pPr>
    </w:p>
    <w:p w:rsidR="004425D4" w:rsidRDefault="008B62B1" w:rsidP="0065269D">
      <w:pPr>
        <w:pStyle w:val="PargrafodaLista"/>
        <w:numPr>
          <w:ilvl w:val="0"/>
          <w:numId w:val="3"/>
        </w:numPr>
        <w:tabs>
          <w:tab w:val="left" w:pos="320"/>
        </w:tabs>
        <w:spacing w:before="1" w:line="259" w:lineRule="auto"/>
        <w:ind w:left="101" w:right="212" w:firstLine="0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Os documentos de credenciamento, habilitação e proposta poderão ser assinados de forma</w:t>
      </w:r>
      <w:r w:rsidRPr="00E3708A">
        <w:rPr>
          <w:rFonts w:ascii="Times New Roman" w:hAnsi="Times New Roman" w:cs="Times New Roman"/>
          <w:spacing w:val="-47"/>
        </w:rPr>
        <w:t xml:space="preserve"> </w:t>
      </w:r>
      <w:r w:rsidRPr="00E3708A">
        <w:rPr>
          <w:rFonts w:ascii="Times New Roman" w:hAnsi="Times New Roman" w:cs="Times New Roman"/>
        </w:rPr>
        <w:t>digital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conforme determina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a Lei</w:t>
      </w:r>
      <w:r w:rsidRPr="00E3708A">
        <w:rPr>
          <w:rFonts w:ascii="Times New Roman" w:hAnsi="Times New Roman" w:cs="Times New Roman"/>
          <w:color w:val="0562C1"/>
          <w:spacing w:val="-3"/>
        </w:rPr>
        <w:t xml:space="preserve"> </w:t>
      </w:r>
      <w:r w:rsidRPr="00E3708A">
        <w:rPr>
          <w:rFonts w:ascii="Times New Roman" w:hAnsi="Times New Roman" w:cs="Times New Roman"/>
          <w:color w:val="0562C1"/>
          <w:u w:val="single" w:color="0562C1"/>
        </w:rPr>
        <w:t>2200-2 (planalto.gov.br)</w:t>
      </w:r>
      <w:r w:rsidRPr="00E3708A">
        <w:rPr>
          <w:rFonts w:ascii="Times New Roman" w:hAnsi="Times New Roman" w:cs="Times New Roman"/>
          <w:color w:val="0562C1"/>
        </w:rPr>
        <w:t xml:space="preserve"> </w:t>
      </w:r>
      <w:r w:rsidRPr="00E3708A">
        <w:rPr>
          <w:rFonts w:ascii="Times New Roman" w:hAnsi="Times New Roman" w:cs="Times New Roman"/>
        </w:rPr>
        <w:t>?</w:t>
      </w:r>
    </w:p>
    <w:p w:rsidR="007D5CF3" w:rsidRDefault="007D5CF3" w:rsidP="0065269D">
      <w:pPr>
        <w:pStyle w:val="PargrafodaLista"/>
        <w:tabs>
          <w:tab w:val="left" w:pos="320"/>
        </w:tabs>
        <w:spacing w:before="1" w:line="259" w:lineRule="auto"/>
        <w:ind w:left="0" w:right="212"/>
        <w:jc w:val="both"/>
        <w:rPr>
          <w:rFonts w:ascii="Times New Roman" w:hAnsi="Times New Roman" w:cs="Times New Roman"/>
        </w:rPr>
      </w:pPr>
      <w:r w:rsidRPr="002B5FB7">
        <w:rPr>
          <w:rFonts w:ascii="Times New Roman" w:hAnsi="Times New Roman" w:cs="Times New Roman"/>
          <w:b/>
        </w:rPr>
        <w:t>RESPOSTA:</w:t>
      </w:r>
      <w:r w:rsidRPr="00E3708A">
        <w:rPr>
          <w:rFonts w:ascii="Times New Roman" w:hAnsi="Times New Roman" w:cs="Times New Roman"/>
        </w:rPr>
        <w:t xml:space="preserve"> O credenciamento ocorrerá conforme item 9 do edital</w:t>
      </w:r>
      <w:r w:rsidR="002B5FB7">
        <w:rPr>
          <w:rFonts w:ascii="Times New Roman" w:hAnsi="Times New Roman" w:cs="Times New Roman"/>
        </w:rPr>
        <w:t xml:space="preserve">, admitindo-se a </w:t>
      </w:r>
      <w:r w:rsidR="002B5FB7" w:rsidRPr="002B5FB7">
        <w:rPr>
          <w:rFonts w:ascii="Times New Roman" w:hAnsi="Times New Roman" w:cs="Times New Roman"/>
        </w:rPr>
        <w:t>assinatura digital com certificado digital validado pela ICP-Brasil</w:t>
      </w:r>
      <w:r w:rsidR="002B5FB7">
        <w:rPr>
          <w:rFonts w:ascii="Times New Roman" w:hAnsi="Times New Roman" w:cs="Times New Roman"/>
        </w:rPr>
        <w:t>.</w:t>
      </w:r>
    </w:p>
    <w:p w:rsidR="002B5FB7" w:rsidRPr="00E3708A" w:rsidRDefault="002B5FB7" w:rsidP="0065269D">
      <w:pPr>
        <w:pStyle w:val="PargrafodaLista"/>
        <w:tabs>
          <w:tab w:val="left" w:pos="320"/>
        </w:tabs>
        <w:spacing w:before="1" w:line="259" w:lineRule="auto"/>
        <w:ind w:left="0" w:right="212"/>
        <w:jc w:val="both"/>
        <w:rPr>
          <w:rFonts w:ascii="Times New Roman" w:hAnsi="Times New Roman" w:cs="Times New Roman"/>
        </w:rPr>
      </w:pPr>
    </w:p>
    <w:p w:rsidR="004425D4" w:rsidRPr="00E3708A" w:rsidRDefault="008B62B1" w:rsidP="0065269D">
      <w:pPr>
        <w:pStyle w:val="PargrafodaLista"/>
        <w:numPr>
          <w:ilvl w:val="0"/>
          <w:numId w:val="3"/>
        </w:numPr>
        <w:tabs>
          <w:tab w:val="left" w:pos="320"/>
        </w:tabs>
        <w:ind w:hanging="219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Quais</w:t>
      </w:r>
      <w:r w:rsidRPr="00E3708A">
        <w:rPr>
          <w:rFonts w:ascii="Times New Roman" w:hAnsi="Times New Roman" w:cs="Times New Roman"/>
          <w:spacing w:val="-5"/>
        </w:rPr>
        <w:t xml:space="preserve"> </w:t>
      </w:r>
      <w:r w:rsidRPr="00E3708A">
        <w:rPr>
          <w:rFonts w:ascii="Times New Roman" w:hAnsi="Times New Roman" w:cs="Times New Roman"/>
        </w:rPr>
        <w:t>materiais deverão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ser fornecidos?</w:t>
      </w:r>
    </w:p>
    <w:p w:rsidR="008F3403" w:rsidRPr="00E3708A" w:rsidRDefault="008F3403" w:rsidP="0065269D">
      <w:pPr>
        <w:tabs>
          <w:tab w:val="left" w:pos="320"/>
        </w:tabs>
        <w:jc w:val="both"/>
        <w:rPr>
          <w:rFonts w:ascii="Times New Roman" w:hAnsi="Times New Roman" w:cs="Times New Roman"/>
        </w:rPr>
      </w:pPr>
      <w:r w:rsidRPr="002B5FB7">
        <w:rPr>
          <w:rFonts w:ascii="Times New Roman" w:hAnsi="Times New Roman" w:cs="Times New Roman"/>
          <w:b/>
        </w:rPr>
        <w:t>RESPOSTA:</w:t>
      </w:r>
      <w:r w:rsidRPr="00E3708A">
        <w:rPr>
          <w:rFonts w:ascii="Times New Roman" w:hAnsi="Times New Roman" w:cs="Times New Roman"/>
        </w:rPr>
        <w:t xml:space="preserve">  A empresa deverá fornecer uniforme e EPI.</w:t>
      </w:r>
    </w:p>
    <w:p w:rsidR="008F3403" w:rsidRPr="00E3708A" w:rsidRDefault="008F3403" w:rsidP="0065269D">
      <w:pPr>
        <w:tabs>
          <w:tab w:val="left" w:pos="320"/>
        </w:tabs>
        <w:ind w:left="100"/>
        <w:jc w:val="both"/>
        <w:rPr>
          <w:rFonts w:ascii="Times New Roman" w:hAnsi="Times New Roman" w:cs="Times New Roman"/>
        </w:rPr>
      </w:pPr>
    </w:p>
    <w:p w:rsidR="004425D4" w:rsidRPr="00E3708A" w:rsidRDefault="008B62B1" w:rsidP="0065269D">
      <w:pPr>
        <w:pStyle w:val="PargrafodaLista"/>
        <w:numPr>
          <w:ilvl w:val="1"/>
          <w:numId w:val="3"/>
        </w:numPr>
        <w:tabs>
          <w:tab w:val="left" w:pos="430"/>
        </w:tabs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Quais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insumos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deverão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ser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fornecidos?</w:t>
      </w:r>
    </w:p>
    <w:p w:rsidR="008F3403" w:rsidRPr="00E3708A" w:rsidRDefault="008F3403" w:rsidP="0065269D">
      <w:pPr>
        <w:tabs>
          <w:tab w:val="left" w:pos="430"/>
        </w:tabs>
        <w:jc w:val="both"/>
        <w:rPr>
          <w:rFonts w:ascii="Times New Roman" w:hAnsi="Times New Roman" w:cs="Times New Roman"/>
        </w:rPr>
      </w:pPr>
      <w:r w:rsidRPr="002B5FB7">
        <w:rPr>
          <w:rFonts w:ascii="Times New Roman" w:hAnsi="Times New Roman" w:cs="Times New Roman"/>
          <w:b/>
        </w:rPr>
        <w:t>RESPOSTA:</w:t>
      </w:r>
      <w:r w:rsidRPr="00E3708A">
        <w:rPr>
          <w:rFonts w:ascii="Times New Roman" w:hAnsi="Times New Roman" w:cs="Times New Roman"/>
        </w:rPr>
        <w:t xml:space="preserve"> Os insumos para realização dos serviços serão fornecidos pela contratante.</w:t>
      </w:r>
    </w:p>
    <w:p w:rsidR="008F3403" w:rsidRPr="00E3708A" w:rsidRDefault="008F3403" w:rsidP="0065269D">
      <w:pPr>
        <w:tabs>
          <w:tab w:val="left" w:pos="430"/>
        </w:tabs>
        <w:ind w:left="100"/>
        <w:jc w:val="both"/>
        <w:rPr>
          <w:rFonts w:ascii="Times New Roman" w:hAnsi="Times New Roman" w:cs="Times New Roman"/>
        </w:rPr>
      </w:pPr>
    </w:p>
    <w:p w:rsidR="004425D4" w:rsidRPr="00E3708A" w:rsidRDefault="008B62B1" w:rsidP="0065269D">
      <w:pPr>
        <w:pStyle w:val="PargrafodaLista"/>
        <w:numPr>
          <w:ilvl w:val="1"/>
          <w:numId w:val="3"/>
        </w:numPr>
        <w:tabs>
          <w:tab w:val="left" w:pos="430"/>
        </w:tabs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Quais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equipamentos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deverão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ser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fornecidos?</w:t>
      </w:r>
    </w:p>
    <w:p w:rsidR="008F3403" w:rsidRPr="00E3708A" w:rsidRDefault="008F3403" w:rsidP="0065269D">
      <w:pPr>
        <w:tabs>
          <w:tab w:val="left" w:pos="430"/>
        </w:tabs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 xml:space="preserve"> </w:t>
      </w:r>
      <w:r w:rsidRPr="002B5FB7">
        <w:rPr>
          <w:rFonts w:ascii="Times New Roman" w:hAnsi="Times New Roman" w:cs="Times New Roman"/>
          <w:b/>
        </w:rPr>
        <w:t>RESPOSTA:</w:t>
      </w:r>
      <w:r w:rsidRPr="00E3708A">
        <w:rPr>
          <w:rFonts w:ascii="Times New Roman" w:hAnsi="Times New Roman" w:cs="Times New Roman"/>
        </w:rPr>
        <w:t xml:space="preserve"> Os insumos para realização dos serviços serão fornecidos pela contratante.</w:t>
      </w:r>
    </w:p>
    <w:p w:rsidR="008F3403" w:rsidRPr="00E3708A" w:rsidRDefault="008F3403" w:rsidP="0065269D">
      <w:pPr>
        <w:tabs>
          <w:tab w:val="left" w:pos="430"/>
        </w:tabs>
        <w:ind w:left="100"/>
        <w:jc w:val="both"/>
        <w:rPr>
          <w:rFonts w:ascii="Times New Roman" w:hAnsi="Times New Roman" w:cs="Times New Roman"/>
        </w:rPr>
      </w:pPr>
    </w:p>
    <w:p w:rsidR="004425D4" w:rsidRPr="00E3708A" w:rsidRDefault="008B62B1" w:rsidP="0065269D">
      <w:pPr>
        <w:pStyle w:val="PargrafodaLista"/>
        <w:numPr>
          <w:ilvl w:val="1"/>
          <w:numId w:val="3"/>
        </w:numPr>
        <w:tabs>
          <w:tab w:val="left" w:pos="430"/>
        </w:tabs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Quais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uniformes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e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="002B5FB7" w:rsidRPr="002B5FB7">
        <w:rPr>
          <w:rFonts w:ascii="Times New Roman" w:hAnsi="Times New Roman" w:cs="Times New Roman"/>
        </w:rPr>
        <w:t>E</w:t>
      </w:r>
      <w:r w:rsidR="002B5FB7">
        <w:rPr>
          <w:rFonts w:ascii="Times New Roman" w:hAnsi="Times New Roman" w:cs="Times New Roman"/>
        </w:rPr>
        <w:t>P</w:t>
      </w:r>
      <w:r w:rsidR="002B5FB7" w:rsidRPr="002B5FB7">
        <w:rPr>
          <w:rFonts w:ascii="Times New Roman" w:hAnsi="Times New Roman" w:cs="Times New Roman"/>
        </w:rPr>
        <w:t>Is</w:t>
      </w:r>
      <w:r w:rsidRPr="00E3708A">
        <w:rPr>
          <w:rFonts w:ascii="Times New Roman" w:hAnsi="Times New Roman" w:cs="Times New Roman"/>
          <w:spacing w:val="-4"/>
        </w:rPr>
        <w:t xml:space="preserve"> </w:t>
      </w:r>
      <w:r w:rsidRPr="00E3708A">
        <w:rPr>
          <w:rFonts w:ascii="Times New Roman" w:hAnsi="Times New Roman" w:cs="Times New Roman"/>
        </w:rPr>
        <w:t>deverão ser fornecidos?</w:t>
      </w:r>
    </w:p>
    <w:p w:rsidR="008F3403" w:rsidRPr="002B5FB7" w:rsidRDefault="008F3403" w:rsidP="0065269D">
      <w:pPr>
        <w:jc w:val="both"/>
        <w:rPr>
          <w:rFonts w:ascii="Times New Roman" w:hAnsi="Times New Roman" w:cs="Times New Roman"/>
        </w:rPr>
      </w:pPr>
      <w:r w:rsidRPr="002B5FB7">
        <w:rPr>
          <w:rFonts w:ascii="Times New Roman" w:hAnsi="Times New Roman" w:cs="Times New Roman"/>
          <w:b/>
        </w:rPr>
        <w:t>RESPOSTA</w:t>
      </w:r>
      <w:r w:rsidRPr="002B5FB7">
        <w:rPr>
          <w:rFonts w:ascii="Times New Roman" w:hAnsi="Times New Roman" w:cs="Times New Roman"/>
        </w:rPr>
        <w:t>: Os E</w:t>
      </w:r>
      <w:r w:rsidR="002B5FB7">
        <w:rPr>
          <w:rFonts w:ascii="Times New Roman" w:hAnsi="Times New Roman" w:cs="Times New Roman"/>
        </w:rPr>
        <w:t>P</w:t>
      </w:r>
      <w:r w:rsidRPr="002B5FB7">
        <w:rPr>
          <w:rFonts w:ascii="Times New Roman" w:hAnsi="Times New Roman" w:cs="Times New Roman"/>
        </w:rPr>
        <w:t>I´s previstos em lei conforme função a ser exercida.</w:t>
      </w:r>
    </w:p>
    <w:p w:rsidR="008F3403" w:rsidRPr="00E3708A" w:rsidRDefault="008F3403" w:rsidP="0065269D">
      <w:pPr>
        <w:pStyle w:val="PargrafodaLista"/>
        <w:tabs>
          <w:tab w:val="left" w:pos="430"/>
        </w:tabs>
        <w:ind w:left="429"/>
        <w:jc w:val="both"/>
        <w:rPr>
          <w:rFonts w:ascii="Times New Roman" w:hAnsi="Times New Roman" w:cs="Times New Roman"/>
        </w:rPr>
      </w:pPr>
    </w:p>
    <w:p w:rsidR="004425D4" w:rsidRPr="00E3708A" w:rsidRDefault="008B62B1" w:rsidP="0065269D">
      <w:pPr>
        <w:pStyle w:val="PargrafodaLista"/>
        <w:numPr>
          <w:ilvl w:val="0"/>
          <w:numId w:val="3"/>
        </w:numPr>
        <w:tabs>
          <w:tab w:val="left" w:pos="387"/>
        </w:tabs>
        <w:ind w:left="101" w:right="117" w:firstLine="0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O</w:t>
      </w:r>
      <w:r w:rsidRPr="00E3708A">
        <w:rPr>
          <w:rFonts w:ascii="Times New Roman" w:hAnsi="Times New Roman" w:cs="Times New Roman"/>
          <w:spacing w:val="19"/>
        </w:rPr>
        <w:t xml:space="preserve"> </w:t>
      </w:r>
      <w:r w:rsidRPr="00E3708A">
        <w:rPr>
          <w:rFonts w:ascii="Times New Roman" w:hAnsi="Times New Roman" w:cs="Times New Roman"/>
        </w:rPr>
        <w:t>objeto</w:t>
      </w:r>
      <w:r w:rsidRPr="00E3708A">
        <w:rPr>
          <w:rFonts w:ascii="Times New Roman" w:hAnsi="Times New Roman" w:cs="Times New Roman"/>
          <w:spacing w:val="17"/>
        </w:rPr>
        <w:t xml:space="preserve"> </w:t>
      </w:r>
      <w:r w:rsidRPr="00E3708A">
        <w:rPr>
          <w:rFonts w:ascii="Times New Roman" w:hAnsi="Times New Roman" w:cs="Times New Roman"/>
        </w:rPr>
        <w:t>já</w:t>
      </w:r>
      <w:r w:rsidRPr="00E3708A">
        <w:rPr>
          <w:rFonts w:ascii="Times New Roman" w:hAnsi="Times New Roman" w:cs="Times New Roman"/>
          <w:spacing w:val="17"/>
        </w:rPr>
        <w:t xml:space="preserve"> </w:t>
      </w:r>
      <w:r w:rsidRPr="00E3708A">
        <w:rPr>
          <w:rFonts w:ascii="Times New Roman" w:hAnsi="Times New Roman" w:cs="Times New Roman"/>
        </w:rPr>
        <w:t>vem</w:t>
      </w:r>
      <w:r w:rsidRPr="00E3708A">
        <w:rPr>
          <w:rFonts w:ascii="Times New Roman" w:hAnsi="Times New Roman" w:cs="Times New Roman"/>
          <w:spacing w:val="19"/>
        </w:rPr>
        <w:t xml:space="preserve"> </w:t>
      </w:r>
      <w:r w:rsidRPr="00E3708A">
        <w:rPr>
          <w:rFonts w:ascii="Times New Roman" w:hAnsi="Times New Roman" w:cs="Times New Roman"/>
        </w:rPr>
        <w:t>sendo</w:t>
      </w:r>
      <w:r w:rsidRPr="00E3708A">
        <w:rPr>
          <w:rFonts w:ascii="Times New Roman" w:hAnsi="Times New Roman" w:cs="Times New Roman"/>
          <w:spacing w:val="19"/>
        </w:rPr>
        <w:t xml:space="preserve"> </w:t>
      </w:r>
      <w:r w:rsidRPr="00E3708A">
        <w:rPr>
          <w:rFonts w:ascii="Times New Roman" w:hAnsi="Times New Roman" w:cs="Times New Roman"/>
        </w:rPr>
        <w:t>executado</w:t>
      </w:r>
      <w:r w:rsidRPr="00E3708A">
        <w:rPr>
          <w:rFonts w:ascii="Times New Roman" w:hAnsi="Times New Roman" w:cs="Times New Roman"/>
          <w:spacing w:val="19"/>
        </w:rPr>
        <w:t xml:space="preserve"> </w:t>
      </w:r>
      <w:r w:rsidRPr="00E3708A">
        <w:rPr>
          <w:rFonts w:ascii="Times New Roman" w:hAnsi="Times New Roman" w:cs="Times New Roman"/>
        </w:rPr>
        <w:t>por</w:t>
      </w:r>
      <w:r w:rsidRPr="00E3708A">
        <w:rPr>
          <w:rFonts w:ascii="Times New Roman" w:hAnsi="Times New Roman" w:cs="Times New Roman"/>
          <w:spacing w:val="19"/>
        </w:rPr>
        <w:t xml:space="preserve"> </w:t>
      </w:r>
      <w:r w:rsidRPr="00E3708A">
        <w:rPr>
          <w:rFonts w:ascii="Times New Roman" w:hAnsi="Times New Roman" w:cs="Times New Roman"/>
        </w:rPr>
        <w:t>alguma</w:t>
      </w:r>
      <w:r w:rsidRPr="00E3708A">
        <w:rPr>
          <w:rFonts w:ascii="Times New Roman" w:hAnsi="Times New Roman" w:cs="Times New Roman"/>
          <w:spacing w:val="15"/>
        </w:rPr>
        <w:t xml:space="preserve"> </w:t>
      </w:r>
      <w:r w:rsidRPr="00E3708A">
        <w:rPr>
          <w:rFonts w:ascii="Times New Roman" w:hAnsi="Times New Roman" w:cs="Times New Roman"/>
        </w:rPr>
        <w:t>empresa?</w:t>
      </w:r>
      <w:r w:rsidRPr="00E3708A">
        <w:rPr>
          <w:rFonts w:ascii="Times New Roman" w:hAnsi="Times New Roman" w:cs="Times New Roman"/>
          <w:spacing w:val="19"/>
        </w:rPr>
        <w:t xml:space="preserve"> </w:t>
      </w:r>
      <w:r w:rsidRPr="00E3708A">
        <w:rPr>
          <w:rFonts w:ascii="Times New Roman" w:hAnsi="Times New Roman" w:cs="Times New Roman"/>
        </w:rPr>
        <w:t>Qual</w:t>
      </w:r>
      <w:r w:rsidRPr="00E3708A">
        <w:rPr>
          <w:rFonts w:ascii="Times New Roman" w:hAnsi="Times New Roman" w:cs="Times New Roman"/>
          <w:spacing w:val="17"/>
        </w:rPr>
        <w:t xml:space="preserve"> </w:t>
      </w:r>
      <w:r w:rsidRPr="00E3708A">
        <w:rPr>
          <w:rFonts w:ascii="Times New Roman" w:hAnsi="Times New Roman" w:cs="Times New Roman"/>
        </w:rPr>
        <w:t>empresa?</w:t>
      </w:r>
      <w:r w:rsidRPr="00E3708A">
        <w:rPr>
          <w:rFonts w:ascii="Times New Roman" w:hAnsi="Times New Roman" w:cs="Times New Roman"/>
          <w:spacing w:val="17"/>
        </w:rPr>
        <w:t xml:space="preserve"> </w:t>
      </w:r>
      <w:r w:rsidRPr="00E3708A">
        <w:rPr>
          <w:rFonts w:ascii="Times New Roman" w:hAnsi="Times New Roman" w:cs="Times New Roman"/>
        </w:rPr>
        <w:t>Poderá</w:t>
      </w:r>
      <w:r w:rsidRPr="00E3708A">
        <w:rPr>
          <w:rFonts w:ascii="Times New Roman" w:hAnsi="Times New Roman" w:cs="Times New Roman"/>
          <w:spacing w:val="17"/>
        </w:rPr>
        <w:t xml:space="preserve"> </w:t>
      </w:r>
      <w:r w:rsidRPr="00E3708A">
        <w:rPr>
          <w:rFonts w:ascii="Times New Roman" w:hAnsi="Times New Roman" w:cs="Times New Roman"/>
        </w:rPr>
        <w:t>ser</w:t>
      </w:r>
      <w:r w:rsidRPr="00E3708A">
        <w:rPr>
          <w:rFonts w:ascii="Times New Roman" w:hAnsi="Times New Roman" w:cs="Times New Roman"/>
          <w:spacing w:val="-47"/>
        </w:rPr>
        <w:t xml:space="preserve"> </w:t>
      </w:r>
      <w:r w:rsidRPr="00E3708A">
        <w:rPr>
          <w:rFonts w:ascii="Times New Roman" w:hAnsi="Times New Roman" w:cs="Times New Roman"/>
        </w:rPr>
        <w:t>aproveitado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a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mesma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mão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de</w:t>
      </w:r>
      <w:r w:rsidRPr="00E3708A">
        <w:rPr>
          <w:rFonts w:ascii="Times New Roman" w:hAnsi="Times New Roman" w:cs="Times New Roman"/>
          <w:spacing w:val="3"/>
        </w:rPr>
        <w:t xml:space="preserve"> </w:t>
      </w:r>
      <w:r w:rsidRPr="00E3708A">
        <w:rPr>
          <w:rFonts w:ascii="Times New Roman" w:hAnsi="Times New Roman" w:cs="Times New Roman"/>
        </w:rPr>
        <w:t>obra?</w:t>
      </w:r>
    </w:p>
    <w:p w:rsidR="002B5FB7" w:rsidRDefault="008F3403" w:rsidP="0065269D">
      <w:pPr>
        <w:jc w:val="both"/>
        <w:rPr>
          <w:rFonts w:ascii="Times New Roman" w:hAnsi="Times New Roman" w:cs="Times New Roman"/>
        </w:rPr>
      </w:pPr>
      <w:r w:rsidRPr="002B5FB7">
        <w:rPr>
          <w:rFonts w:ascii="Times New Roman" w:hAnsi="Times New Roman" w:cs="Times New Roman"/>
          <w:b/>
        </w:rPr>
        <w:t>RESPOSTA:</w:t>
      </w:r>
      <w:r w:rsidR="00BD3A5C" w:rsidRPr="00E3708A">
        <w:rPr>
          <w:rFonts w:ascii="Times New Roman" w:hAnsi="Times New Roman" w:cs="Times New Roman"/>
        </w:rPr>
        <w:t xml:space="preserve">   Foram acrescentadas  alguns  cargos não contemplados  nos antigos contratos, porém serviço semenlhante estava sendo realizado pela empresa</w:t>
      </w:r>
      <w:r w:rsidR="002B5FB7">
        <w:rPr>
          <w:rFonts w:ascii="Times New Roman" w:hAnsi="Times New Roman" w:cs="Times New Roman"/>
        </w:rPr>
        <w:t xml:space="preserve"> </w:t>
      </w:r>
      <w:r w:rsidR="002B5FB7" w:rsidRPr="0032589F">
        <w:rPr>
          <w:rFonts w:ascii="Arial" w:hAnsi="Arial" w:cs="Arial"/>
        </w:rPr>
        <w:t>A&amp;G CONSTRUTORA LTDA</w:t>
      </w:r>
      <w:r w:rsidR="002B5FB7">
        <w:rPr>
          <w:rFonts w:ascii="Arial" w:hAnsi="Arial" w:cs="Arial"/>
        </w:rPr>
        <w:t>.</w:t>
      </w:r>
      <w:r w:rsidR="00BD3A5C" w:rsidRPr="00E3708A">
        <w:rPr>
          <w:rFonts w:ascii="Times New Roman" w:hAnsi="Times New Roman" w:cs="Times New Roman"/>
        </w:rPr>
        <w:t xml:space="preserve"> Quanto a utilização da mesma mão </w:t>
      </w:r>
      <w:r w:rsidR="0065269D">
        <w:rPr>
          <w:rFonts w:ascii="Times New Roman" w:hAnsi="Times New Roman" w:cs="Times New Roman"/>
        </w:rPr>
        <w:t>d</w:t>
      </w:r>
      <w:r w:rsidR="00BD3A5C" w:rsidRPr="00E3708A">
        <w:rPr>
          <w:rFonts w:ascii="Times New Roman" w:hAnsi="Times New Roman" w:cs="Times New Roman"/>
        </w:rPr>
        <w:t>e obra, não temos conhecimento da disponibilidade dos  colaboradores da empresa ora contratada além de que novos cargos foram acrescentados.</w:t>
      </w:r>
    </w:p>
    <w:p w:rsidR="002B5FB7" w:rsidRDefault="002B5FB7" w:rsidP="0065269D">
      <w:pPr>
        <w:jc w:val="both"/>
        <w:rPr>
          <w:rFonts w:ascii="Times New Roman" w:hAnsi="Times New Roman" w:cs="Times New Roman"/>
        </w:rPr>
      </w:pPr>
    </w:p>
    <w:p w:rsidR="002B5FB7" w:rsidRDefault="002B5FB7" w:rsidP="0065269D">
      <w:pPr>
        <w:jc w:val="both"/>
        <w:rPr>
          <w:rFonts w:ascii="Times New Roman" w:hAnsi="Times New Roman" w:cs="Times New Roman"/>
        </w:rPr>
      </w:pPr>
    </w:p>
    <w:p w:rsidR="004425D4" w:rsidRPr="002B5FB7" w:rsidRDefault="008B62B1" w:rsidP="0065269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B5FB7">
        <w:rPr>
          <w:rFonts w:ascii="Times New Roman" w:hAnsi="Times New Roman" w:cs="Times New Roman"/>
        </w:rPr>
        <w:t>qual</w:t>
      </w:r>
      <w:r w:rsidRPr="002B5FB7">
        <w:rPr>
          <w:rFonts w:ascii="Times New Roman" w:hAnsi="Times New Roman" w:cs="Times New Roman"/>
          <w:spacing w:val="-1"/>
        </w:rPr>
        <w:t xml:space="preserve"> </w:t>
      </w:r>
      <w:r w:rsidRPr="002B5FB7">
        <w:rPr>
          <w:rFonts w:ascii="Times New Roman" w:hAnsi="Times New Roman" w:cs="Times New Roman"/>
        </w:rPr>
        <w:t>alíquota</w:t>
      </w:r>
      <w:r w:rsidRPr="002B5FB7">
        <w:rPr>
          <w:rFonts w:ascii="Times New Roman" w:hAnsi="Times New Roman" w:cs="Times New Roman"/>
          <w:spacing w:val="-2"/>
        </w:rPr>
        <w:t xml:space="preserve"> </w:t>
      </w:r>
      <w:r w:rsidRPr="002B5FB7">
        <w:rPr>
          <w:rFonts w:ascii="Times New Roman" w:hAnsi="Times New Roman" w:cs="Times New Roman"/>
        </w:rPr>
        <w:t>de</w:t>
      </w:r>
      <w:r w:rsidRPr="002B5FB7">
        <w:rPr>
          <w:rFonts w:ascii="Times New Roman" w:hAnsi="Times New Roman" w:cs="Times New Roman"/>
          <w:spacing w:val="-1"/>
        </w:rPr>
        <w:t xml:space="preserve"> </w:t>
      </w:r>
      <w:r w:rsidRPr="002B5FB7">
        <w:rPr>
          <w:rFonts w:ascii="Times New Roman" w:hAnsi="Times New Roman" w:cs="Times New Roman"/>
        </w:rPr>
        <w:t>ISS para</w:t>
      </w:r>
      <w:r w:rsidRPr="002B5FB7">
        <w:rPr>
          <w:rFonts w:ascii="Times New Roman" w:hAnsi="Times New Roman" w:cs="Times New Roman"/>
          <w:spacing w:val="-2"/>
        </w:rPr>
        <w:t xml:space="preserve"> </w:t>
      </w:r>
      <w:r w:rsidRPr="002B5FB7">
        <w:rPr>
          <w:rFonts w:ascii="Times New Roman" w:hAnsi="Times New Roman" w:cs="Times New Roman"/>
        </w:rPr>
        <w:t>o</w:t>
      </w:r>
      <w:r w:rsidRPr="002B5FB7">
        <w:rPr>
          <w:rFonts w:ascii="Times New Roman" w:hAnsi="Times New Roman" w:cs="Times New Roman"/>
          <w:spacing w:val="-3"/>
        </w:rPr>
        <w:t xml:space="preserve"> </w:t>
      </w:r>
      <w:r w:rsidRPr="002B5FB7">
        <w:rPr>
          <w:rFonts w:ascii="Times New Roman" w:hAnsi="Times New Roman" w:cs="Times New Roman"/>
        </w:rPr>
        <w:t>objeto?</w:t>
      </w:r>
    </w:p>
    <w:p w:rsidR="004D2EFF" w:rsidRPr="00E3708A" w:rsidRDefault="004D2EFF" w:rsidP="0065269D">
      <w:pPr>
        <w:pStyle w:val="Corpodetexto"/>
        <w:jc w:val="both"/>
        <w:rPr>
          <w:rFonts w:ascii="Times New Roman" w:hAnsi="Times New Roman" w:cs="Times New Roman"/>
        </w:rPr>
      </w:pPr>
      <w:r w:rsidRPr="004D2EFF">
        <w:rPr>
          <w:rFonts w:ascii="Times New Roman" w:hAnsi="Times New Roman" w:cs="Times New Roman"/>
          <w:b/>
        </w:rPr>
        <w:t>RESPOSTA:</w:t>
      </w:r>
      <w:r>
        <w:rPr>
          <w:rFonts w:ascii="Times New Roman" w:hAnsi="Times New Roman" w:cs="Times New Roman"/>
        </w:rPr>
        <w:t xml:space="preserve"> A alíquota é de 5%, conforme previsto na L</w:t>
      </w:r>
      <w:r w:rsidRPr="004D2EFF">
        <w:rPr>
          <w:rFonts w:ascii="Times New Roman" w:hAnsi="Times New Roman" w:cs="Times New Roman"/>
        </w:rPr>
        <w:t xml:space="preserve">ei </w:t>
      </w:r>
      <w:r>
        <w:rPr>
          <w:rFonts w:ascii="Times New Roman" w:hAnsi="Times New Roman" w:cs="Times New Roman"/>
        </w:rPr>
        <w:t>C</w:t>
      </w:r>
      <w:r w:rsidRPr="004D2EFF">
        <w:rPr>
          <w:rFonts w:ascii="Times New Roman" w:hAnsi="Times New Roman" w:cs="Times New Roman"/>
        </w:rPr>
        <w:t xml:space="preserve">omplementar </w:t>
      </w:r>
      <w:r>
        <w:rPr>
          <w:rFonts w:ascii="Times New Roman" w:hAnsi="Times New Roman" w:cs="Times New Roman"/>
        </w:rPr>
        <w:t xml:space="preserve">Municipal </w:t>
      </w:r>
      <w:r w:rsidRPr="004D2EFF">
        <w:rPr>
          <w:rFonts w:ascii="Times New Roman" w:hAnsi="Times New Roman" w:cs="Times New Roman"/>
        </w:rPr>
        <w:t xml:space="preserve">nº 195, de 15 de </w:t>
      </w:r>
      <w:r>
        <w:rPr>
          <w:rFonts w:ascii="Times New Roman" w:hAnsi="Times New Roman" w:cs="Times New Roman"/>
        </w:rPr>
        <w:t>A</w:t>
      </w:r>
      <w:r w:rsidRPr="004D2EFF">
        <w:rPr>
          <w:rFonts w:ascii="Times New Roman" w:hAnsi="Times New Roman" w:cs="Times New Roman"/>
        </w:rPr>
        <w:t>gosto de 2023</w:t>
      </w:r>
      <w:r>
        <w:rPr>
          <w:rFonts w:ascii="Times New Roman" w:hAnsi="Times New Roman" w:cs="Times New Roman"/>
        </w:rPr>
        <w:t>.</w:t>
      </w:r>
    </w:p>
    <w:p w:rsidR="004425D4" w:rsidRPr="00E3708A" w:rsidRDefault="004425D4" w:rsidP="0065269D">
      <w:pPr>
        <w:pStyle w:val="Corpodetexto"/>
        <w:spacing w:before="9"/>
        <w:jc w:val="both"/>
        <w:rPr>
          <w:rFonts w:ascii="Times New Roman" w:hAnsi="Times New Roman" w:cs="Times New Roman"/>
        </w:rPr>
      </w:pPr>
    </w:p>
    <w:p w:rsidR="004425D4" w:rsidRDefault="008B62B1" w:rsidP="0065269D">
      <w:pPr>
        <w:pStyle w:val="PargrafodaLista"/>
        <w:numPr>
          <w:ilvl w:val="0"/>
          <w:numId w:val="3"/>
        </w:numPr>
        <w:tabs>
          <w:tab w:val="left" w:pos="320"/>
        </w:tabs>
        <w:ind w:hanging="219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lastRenderedPageBreak/>
        <w:t>qual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tarifa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transporte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público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do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município?</w:t>
      </w:r>
    </w:p>
    <w:p w:rsidR="004D2EFF" w:rsidRPr="004D2EFF" w:rsidRDefault="004D2EFF" w:rsidP="0065269D">
      <w:pPr>
        <w:tabs>
          <w:tab w:val="left" w:pos="320"/>
        </w:tabs>
        <w:jc w:val="both"/>
        <w:rPr>
          <w:rFonts w:ascii="Times New Roman" w:hAnsi="Times New Roman" w:cs="Times New Roman"/>
        </w:rPr>
      </w:pPr>
      <w:r w:rsidRPr="004D2EFF">
        <w:rPr>
          <w:rFonts w:ascii="Times New Roman" w:hAnsi="Times New Roman" w:cs="Times New Roman"/>
          <w:b/>
        </w:rPr>
        <w:t>RESPOSTA:</w:t>
      </w:r>
      <w:r>
        <w:rPr>
          <w:rFonts w:ascii="Times New Roman" w:hAnsi="Times New Roman" w:cs="Times New Roman"/>
        </w:rPr>
        <w:t xml:space="preserve"> O município não conta com linha de transporte público municipal, de modo que, não há tarifa definida, tampouco empresa concessionária de referido </w:t>
      </w:r>
      <w:r w:rsidRPr="004D2EFF">
        <w:rPr>
          <w:rFonts w:ascii="Times New Roman" w:hAnsi="Times New Roman" w:cs="Times New Roman"/>
        </w:rPr>
        <w:t>serviço público</w:t>
      </w:r>
      <w:r>
        <w:rPr>
          <w:rFonts w:ascii="Times New Roman" w:hAnsi="Times New Roman" w:cs="Times New Roman"/>
        </w:rPr>
        <w:t>.</w:t>
      </w:r>
    </w:p>
    <w:p w:rsidR="004425D4" w:rsidRPr="00E3708A" w:rsidRDefault="00BD3A5C" w:rsidP="0065269D">
      <w:pPr>
        <w:pStyle w:val="Corpodetexto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 xml:space="preserve"> </w:t>
      </w:r>
    </w:p>
    <w:p w:rsidR="004425D4" w:rsidRPr="00E3708A" w:rsidRDefault="004425D4" w:rsidP="0065269D">
      <w:pPr>
        <w:pStyle w:val="Corpodetexto"/>
        <w:spacing w:before="9"/>
        <w:jc w:val="both"/>
        <w:rPr>
          <w:rFonts w:ascii="Times New Roman" w:hAnsi="Times New Roman" w:cs="Times New Roman"/>
        </w:rPr>
      </w:pPr>
    </w:p>
    <w:p w:rsidR="004425D4" w:rsidRPr="00E3708A" w:rsidRDefault="008B62B1" w:rsidP="0065269D">
      <w:pPr>
        <w:pStyle w:val="PargrafodaLista"/>
        <w:numPr>
          <w:ilvl w:val="0"/>
          <w:numId w:val="3"/>
        </w:numPr>
        <w:tabs>
          <w:tab w:val="left" w:pos="316"/>
        </w:tabs>
        <w:spacing w:line="259" w:lineRule="auto"/>
        <w:ind w:left="101" w:right="116" w:firstLine="0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Para</w:t>
      </w:r>
      <w:r w:rsidRPr="00E3708A">
        <w:rPr>
          <w:rFonts w:ascii="Times New Roman" w:hAnsi="Times New Roman" w:cs="Times New Roman"/>
          <w:spacing w:val="-8"/>
        </w:rPr>
        <w:t xml:space="preserve"> </w:t>
      </w:r>
      <w:r w:rsidRPr="00E3708A">
        <w:rPr>
          <w:rFonts w:ascii="Times New Roman" w:hAnsi="Times New Roman" w:cs="Times New Roman"/>
        </w:rPr>
        <w:t>atendimento</w:t>
      </w:r>
      <w:r w:rsidRPr="00E3708A">
        <w:rPr>
          <w:rFonts w:ascii="Times New Roman" w:hAnsi="Times New Roman" w:cs="Times New Roman"/>
          <w:spacing w:val="-5"/>
        </w:rPr>
        <w:t xml:space="preserve"> </w:t>
      </w:r>
      <w:r w:rsidRPr="00E3708A">
        <w:rPr>
          <w:rFonts w:ascii="Times New Roman" w:hAnsi="Times New Roman" w:cs="Times New Roman"/>
        </w:rPr>
        <w:t>do</w:t>
      </w:r>
      <w:r w:rsidRPr="00E3708A">
        <w:rPr>
          <w:rFonts w:ascii="Times New Roman" w:hAnsi="Times New Roman" w:cs="Times New Roman"/>
          <w:spacing w:val="-7"/>
        </w:rPr>
        <w:t xml:space="preserve"> </w:t>
      </w:r>
      <w:r w:rsidRPr="00E3708A">
        <w:rPr>
          <w:rFonts w:ascii="Times New Roman" w:hAnsi="Times New Roman" w:cs="Times New Roman"/>
        </w:rPr>
        <w:t>edital,</w:t>
      </w:r>
      <w:r w:rsidRPr="00E3708A">
        <w:rPr>
          <w:rFonts w:ascii="Times New Roman" w:hAnsi="Times New Roman" w:cs="Times New Roman"/>
          <w:spacing w:val="-6"/>
        </w:rPr>
        <w:t xml:space="preserve"> </w:t>
      </w:r>
      <w:r w:rsidRPr="00E3708A">
        <w:rPr>
          <w:rFonts w:ascii="Times New Roman" w:hAnsi="Times New Roman" w:cs="Times New Roman"/>
        </w:rPr>
        <w:t>atestado</w:t>
      </w:r>
      <w:r w:rsidRPr="00E3708A">
        <w:rPr>
          <w:rFonts w:ascii="Times New Roman" w:hAnsi="Times New Roman" w:cs="Times New Roman"/>
          <w:spacing w:val="-6"/>
        </w:rPr>
        <w:t xml:space="preserve"> </w:t>
      </w:r>
      <w:r w:rsidRPr="00E3708A">
        <w:rPr>
          <w:rFonts w:ascii="Times New Roman" w:hAnsi="Times New Roman" w:cs="Times New Roman"/>
        </w:rPr>
        <w:t>de</w:t>
      </w:r>
      <w:r w:rsidRPr="00E3708A">
        <w:rPr>
          <w:rFonts w:ascii="Times New Roman" w:hAnsi="Times New Roman" w:cs="Times New Roman"/>
          <w:spacing w:val="-7"/>
        </w:rPr>
        <w:t xml:space="preserve"> </w:t>
      </w:r>
      <w:r w:rsidRPr="00E3708A">
        <w:rPr>
          <w:rFonts w:ascii="Times New Roman" w:hAnsi="Times New Roman" w:cs="Times New Roman"/>
        </w:rPr>
        <w:t>execução</w:t>
      </w:r>
      <w:r w:rsidRPr="00E3708A">
        <w:rPr>
          <w:rFonts w:ascii="Times New Roman" w:hAnsi="Times New Roman" w:cs="Times New Roman"/>
          <w:spacing w:val="-6"/>
        </w:rPr>
        <w:t xml:space="preserve"> </w:t>
      </w:r>
      <w:r w:rsidRPr="00E3708A">
        <w:rPr>
          <w:rFonts w:ascii="Times New Roman" w:hAnsi="Times New Roman" w:cs="Times New Roman"/>
        </w:rPr>
        <w:t>de</w:t>
      </w:r>
      <w:r w:rsidRPr="00E3708A">
        <w:rPr>
          <w:rFonts w:ascii="Times New Roman" w:hAnsi="Times New Roman" w:cs="Times New Roman"/>
          <w:spacing w:val="-6"/>
        </w:rPr>
        <w:t xml:space="preserve"> </w:t>
      </w:r>
      <w:r w:rsidRPr="00E3708A">
        <w:rPr>
          <w:rFonts w:ascii="Times New Roman" w:hAnsi="Times New Roman" w:cs="Times New Roman"/>
        </w:rPr>
        <w:t>serviço</w:t>
      </w:r>
      <w:r w:rsidRPr="00E3708A">
        <w:rPr>
          <w:rFonts w:ascii="Times New Roman" w:hAnsi="Times New Roman" w:cs="Times New Roman"/>
          <w:spacing w:val="-7"/>
        </w:rPr>
        <w:t xml:space="preserve"> </w:t>
      </w:r>
      <w:r w:rsidRPr="00E3708A">
        <w:rPr>
          <w:rFonts w:ascii="Times New Roman" w:hAnsi="Times New Roman" w:cs="Times New Roman"/>
        </w:rPr>
        <w:t>de</w:t>
      </w:r>
      <w:r w:rsidRPr="00E3708A">
        <w:rPr>
          <w:rFonts w:ascii="Times New Roman" w:hAnsi="Times New Roman" w:cs="Times New Roman"/>
          <w:spacing w:val="-6"/>
        </w:rPr>
        <w:t xml:space="preserve"> </w:t>
      </w:r>
      <w:r w:rsidRPr="00E3708A">
        <w:rPr>
          <w:rFonts w:ascii="Times New Roman" w:hAnsi="Times New Roman" w:cs="Times New Roman"/>
        </w:rPr>
        <w:t>característica</w:t>
      </w:r>
      <w:r w:rsidRPr="00E3708A">
        <w:rPr>
          <w:rFonts w:ascii="Times New Roman" w:hAnsi="Times New Roman" w:cs="Times New Roman"/>
          <w:spacing w:val="-7"/>
        </w:rPr>
        <w:t xml:space="preserve"> </w:t>
      </w:r>
      <w:r w:rsidRPr="00E3708A">
        <w:rPr>
          <w:rFonts w:ascii="Times New Roman" w:hAnsi="Times New Roman" w:cs="Times New Roman"/>
        </w:rPr>
        <w:t>semelhante</w:t>
      </w:r>
      <w:r w:rsidRPr="00E3708A">
        <w:rPr>
          <w:rFonts w:ascii="Times New Roman" w:hAnsi="Times New Roman" w:cs="Times New Roman"/>
          <w:spacing w:val="-6"/>
        </w:rPr>
        <w:t xml:space="preserve"> </w:t>
      </w:r>
      <w:r w:rsidRPr="00E3708A">
        <w:rPr>
          <w:rFonts w:ascii="Times New Roman" w:hAnsi="Times New Roman" w:cs="Times New Roman"/>
        </w:rPr>
        <w:t>ao</w:t>
      </w:r>
      <w:r w:rsidRPr="00E3708A">
        <w:rPr>
          <w:rFonts w:ascii="Times New Roman" w:hAnsi="Times New Roman" w:cs="Times New Roman"/>
          <w:spacing w:val="-48"/>
        </w:rPr>
        <w:t xml:space="preserve"> </w:t>
      </w:r>
      <w:r w:rsidRPr="00E3708A">
        <w:rPr>
          <w:rFonts w:ascii="Times New Roman" w:hAnsi="Times New Roman" w:cs="Times New Roman"/>
        </w:rPr>
        <w:t>objeto, entende-se como comprovação de habilidade da licitante em gestão de mão de obra</w:t>
      </w:r>
      <w:r w:rsidRPr="00E3708A">
        <w:rPr>
          <w:rFonts w:ascii="Times New Roman" w:hAnsi="Times New Roman" w:cs="Times New Roman"/>
          <w:spacing w:val="1"/>
        </w:rPr>
        <w:t xml:space="preserve"> </w:t>
      </w:r>
      <w:r w:rsidRPr="00E3708A">
        <w:rPr>
          <w:rFonts w:ascii="Times New Roman" w:hAnsi="Times New Roman" w:cs="Times New Roman"/>
        </w:rPr>
        <w:t>com</w:t>
      </w:r>
      <w:r w:rsidRPr="00E3708A">
        <w:rPr>
          <w:rFonts w:ascii="Times New Roman" w:hAnsi="Times New Roman" w:cs="Times New Roman"/>
          <w:spacing w:val="1"/>
        </w:rPr>
        <w:t xml:space="preserve"> </w:t>
      </w:r>
      <w:r w:rsidRPr="00E3708A">
        <w:rPr>
          <w:rFonts w:ascii="Times New Roman" w:hAnsi="Times New Roman" w:cs="Times New Roman"/>
        </w:rPr>
        <w:t>fulcro no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ACÓRDÃO</w:t>
      </w:r>
      <w:r w:rsidRPr="00E3708A">
        <w:rPr>
          <w:rFonts w:ascii="Times New Roman" w:hAnsi="Times New Roman" w:cs="Times New Roman"/>
          <w:spacing w:val="-5"/>
        </w:rPr>
        <w:t xml:space="preserve"> </w:t>
      </w:r>
      <w:r w:rsidRPr="00E3708A">
        <w:rPr>
          <w:rFonts w:ascii="Times New Roman" w:hAnsi="Times New Roman" w:cs="Times New Roman"/>
        </w:rPr>
        <w:t>553/2016</w:t>
      </w:r>
      <w:r w:rsidRPr="00E3708A">
        <w:rPr>
          <w:rFonts w:ascii="Times New Roman" w:hAnsi="Times New Roman" w:cs="Times New Roman"/>
          <w:spacing w:val="3"/>
        </w:rPr>
        <w:t xml:space="preserve"> </w:t>
      </w:r>
      <w:r w:rsidRPr="00E3708A">
        <w:rPr>
          <w:rFonts w:ascii="Times New Roman" w:hAnsi="Times New Roman" w:cs="Times New Roman"/>
        </w:rPr>
        <w:t>do PLENÁRIO, correto? Abaixo</w:t>
      </w:r>
      <w:r w:rsidRPr="00E3708A">
        <w:rPr>
          <w:rFonts w:ascii="Times New Roman" w:hAnsi="Times New Roman" w:cs="Times New Roman"/>
          <w:spacing w:val="1"/>
        </w:rPr>
        <w:t xml:space="preserve"> </w:t>
      </w:r>
      <w:r w:rsidRPr="00E3708A">
        <w:rPr>
          <w:rFonts w:ascii="Times New Roman" w:hAnsi="Times New Roman" w:cs="Times New Roman"/>
        </w:rPr>
        <w:t>acórdão.</w:t>
      </w:r>
    </w:p>
    <w:p w:rsidR="004425D4" w:rsidRPr="00E3708A" w:rsidRDefault="008B62B1" w:rsidP="0065269D">
      <w:pPr>
        <w:spacing w:before="159" w:line="259" w:lineRule="auto"/>
        <w:ind w:left="1701" w:right="117"/>
        <w:jc w:val="both"/>
        <w:rPr>
          <w:rFonts w:ascii="Times New Roman" w:hAnsi="Times New Roman" w:cs="Times New Roman"/>
          <w:i/>
        </w:rPr>
      </w:pPr>
      <w:r w:rsidRPr="00E3708A">
        <w:rPr>
          <w:rFonts w:ascii="Times New Roman" w:hAnsi="Times New Roman" w:cs="Times New Roman"/>
          <w:i/>
        </w:rPr>
        <w:t xml:space="preserve">“1.7.1. </w:t>
      </w:r>
      <w:r w:rsidRPr="00E3708A">
        <w:rPr>
          <w:rFonts w:ascii="Times New Roman" w:hAnsi="Times New Roman" w:cs="Times New Roman"/>
          <w:b/>
          <w:i/>
        </w:rPr>
        <w:t>nos certames para contratar serviços terceirizados, em</w:t>
      </w:r>
      <w:r w:rsidRPr="00E3708A">
        <w:rPr>
          <w:rFonts w:ascii="Times New Roman" w:hAnsi="Times New Roman" w:cs="Times New Roman"/>
          <w:b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b/>
          <w:i/>
        </w:rPr>
        <w:t>regra,</w:t>
      </w:r>
      <w:r w:rsidRPr="00E3708A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E3708A">
        <w:rPr>
          <w:rFonts w:ascii="Times New Roman" w:hAnsi="Times New Roman" w:cs="Times New Roman"/>
          <w:b/>
          <w:i/>
        </w:rPr>
        <w:t>os</w:t>
      </w:r>
      <w:r w:rsidRPr="00E3708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E3708A">
        <w:rPr>
          <w:rFonts w:ascii="Times New Roman" w:hAnsi="Times New Roman" w:cs="Times New Roman"/>
          <w:b/>
          <w:i/>
        </w:rPr>
        <w:t>atestados</w:t>
      </w:r>
      <w:r w:rsidRPr="00E3708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E3708A">
        <w:rPr>
          <w:rFonts w:ascii="Times New Roman" w:hAnsi="Times New Roman" w:cs="Times New Roman"/>
          <w:b/>
          <w:i/>
        </w:rPr>
        <w:t>de</w:t>
      </w:r>
      <w:r w:rsidRPr="00E3708A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E3708A">
        <w:rPr>
          <w:rFonts w:ascii="Times New Roman" w:hAnsi="Times New Roman" w:cs="Times New Roman"/>
          <w:b/>
          <w:i/>
        </w:rPr>
        <w:t>capacidade</w:t>
      </w:r>
      <w:r w:rsidRPr="00E3708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E3708A">
        <w:rPr>
          <w:rFonts w:ascii="Times New Roman" w:hAnsi="Times New Roman" w:cs="Times New Roman"/>
          <w:b/>
          <w:i/>
        </w:rPr>
        <w:t>técnica</w:t>
      </w:r>
      <w:r w:rsidRPr="00E3708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E3708A">
        <w:rPr>
          <w:rFonts w:ascii="Times New Roman" w:hAnsi="Times New Roman" w:cs="Times New Roman"/>
          <w:b/>
          <w:i/>
        </w:rPr>
        <w:t>devem</w:t>
      </w:r>
      <w:r w:rsidRPr="00E3708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E3708A">
        <w:rPr>
          <w:rFonts w:ascii="Times New Roman" w:hAnsi="Times New Roman" w:cs="Times New Roman"/>
          <w:b/>
          <w:i/>
        </w:rPr>
        <w:t>comprovar</w:t>
      </w:r>
      <w:r w:rsidRPr="00E3708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E3708A">
        <w:rPr>
          <w:rFonts w:ascii="Times New Roman" w:hAnsi="Times New Roman" w:cs="Times New Roman"/>
          <w:b/>
          <w:i/>
        </w:rPr>
        <w:t>a</w:t>
      </w:r>
      <w:r w:rsidRPr="00E3708A">
        <w:rPr>
          <w:rFonts w:ascii="Times New Roman" w:hAnsi="Times New Roman" w:cs="Times New Roman"/>
          <w:b/>
          <w:i/>
          <w:spacing w:val="-47"/>
        </w:rPr>
        <w:t xml:space="preserve"> </w:t>
      </w:r>
      <w:r w:rsidRPr="00E3708A">
        <w:rPr>
          <w:rFonts w:ascii="Times New Roman" w:hAnsi="Times New Roman" w:cs="Times New Roman"/>
          <w:b/>
          <w:i/>
        </w:rPr>
        <w:t>habilidade da licitante em gestão de mão de obra, e não a</w:t>
      </w:r>
      <w:r w:rsidRPr="00E3708A">
        <w:rPr>
          <w:rFonts w:ascii="Times New Roman" w:hAnsi="Times New Roman" w:cs="Times New Roman"/>
          <w:b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b/>
          <w:i/>
        </w:rPr>
        <w:t>aptidão</w:t>
      </w:r>
      <w:r w:rsidRPr="00E3708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E3708A">
        <w:rPr>
          <w:rFonts w:ascii="Times New Roman" w:hAnsi="Times New Roman" w:cs="Times New Roman"/>
          <w:b/>
          <w:i/>
        </w:rPr>
        <w:t>relativa</w:t>
      </w:r>
      <w:r w:rsidRPr="00E3708A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E3708A">
        <w:rPr>
          <w:rFonts w:ascii="Times New Roman" w:hAnsi="Times New Roman" w:cs="Times New Roman"/>
          <w:b/>
          <w:i/>
        </w:rPr>
        <w:t>à</w:t>
      </w:r>
      <w:r w:rsidRPr="00E3708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E3708A">
        <w:rPr>
          <w:rFonts w:ascii="Times New Roman" w:hAnsi="Times New Roman" w:cs="Times New Roman"/>
          <w:b/>
          <w:i/>
        </w:rPr>
        <w:t>atividade a ser</w:t>
      </w:r>
      <w:r w:rsidRPr="00E3708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E3708A">
        <w:rPr>
          <w:rFonts w:ascii="Times New Roman" w:hAnsi="Times New Roman" w:cs="Times New Roman"/>
          <w:b/>
          <w:i/>
        </w:rPr>
        <w:t>contratada</w:t>
      </w:r>
      <w:r w:rsidRPr="00E3708A">
        <w:rPr>
          <w:rFonts w:ascii="Times New Roman" w:hAnsi="Times New Roman" w:cs="Times New Roman"/>
          <w:i/>
        </w:rPr>
        <w:t>”</w:t>
      </w:r>
    </w:p>
    <w:p w:rsidR="004425D4" w:rsidRDefault="008B62B1" w:rsidP="0065269D">
      <w:pPr>
        <w:spacing w:before="160" w:line="259" w:lineRule="auto"/>
        <w:ind w:left="1701" w:right="116"/>
        <w:jc w:val="both"/>
        <w:rPr>
          <w:rFonts w:ascii="Times New Roman" w:hAnsi="Times New Roman" w:cs="Times New Roman"/>
          <w:i/>
        </w:rPr>
      </w:pPr>
      <w:r w:rsidRPr="00E3708A">
        <w:rPr>
          <w:rFonts w:ascii="Times New Roman" w:hAnsi="Times New Roman" w:cs="Times New Roman"/>
          <w:i/>
        </w:rPr>
        <w:t>Conforme Súmula n°30 – TCE-SP, em procedimento licitatório,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para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aferição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da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capacitação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técnica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poderão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ser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exigidos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atestados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de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execução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de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obras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e/ou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serviços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de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forma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genérica, vedado o estabelecimento de apresentação de prova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  <w:spacing w:val="-1"/>
        </w:rPr>
        <w:t>de</w:t>
      </w:r>
      <w:r w:rsidRPr="00E3708A">
        <w:rPr>
          <w:rFonts w:ascii="Times New Roman" w:hAnsi="Times New Roman" w:cs="Times New Roman"/>
          <w:i/>
          <w:spacing w:val="-10"/>
        </w:rPr>
        <w:t xml:space="preserve"> </w:t>
      </w:r>
      <w:r w:rsidRPr="00E3708A">
        <w:rPr>
          <w:rFonts w:ascii="Times New Roman" w:hAnsi="Times New Roman" w:cs="Times New Roman"/>
          <w:i/>
          <w:spacing w:val="-1"/>
        </w:rPr>
        <w:t>experiência</w:t>
      </w:r>
      <w:r w:rsidRPr="00E3708A">
        <w:rPr>
          <w:rFonts w:ascii="Times New Roman" w:hAnsi="Times New Roman" w:cs="Times New Roman"/>
          <w:i/>
          <w:spacing w:val="-10"/>
        </w:rPr>
        <w:t xml:space="preserve"> </w:t>
      </w:r>
      <w:r w:rsidRPr="00E3708A">
        <w:rPr>
          <w:rFonts w:ascii="Times New Roman" w:hAnsi="Times New Roman" w:cs="Times New Roman"/>
          <w:i/>
        </w:rPr>
        <w:t>anterior</w:t>
      </w:r>
      <w:r w:rsidRPr="00E3708A">
        <w:rPr>
          <w:rFonts w:ascii="Times New Roman" w:hAnsi="Times New Roman" w:cs="Times New Roman"/>
          <w:i/>
          <w:spacing w:val="-9"/>
        </w:rPr>
        <w:t xml:space="preserve"> </w:t>
      </w:r>
      <w:r w:rsidRPr="00E3708A">
        <w:rPr>
          <w:rFonts w:ascii="Times New Roman" w:hAnsi="Times New Roman" w:cs="Times New Roman"/>
          <w:i/>
        </w:rPr>
        <w:t>em</w:t>
      </w:r>
      <w:r w:rsidRPr="00E3708A">
        <w:rPr>
          <w:rFonts w:ascii="Times New Roman" w:hAnsi="Times New Roman" w:cs="Times New Roman"/>
          <w:i/>
          <w:spacing w:val="-13"/>
        </w:rPr>
        <w:t xml:space="preserve"> </w:t>
      </w:r>
      <w:r w:rsidRPr="00E3708A">
        <w:rPr>
          <w:rFonts w:ascii="Times New Roman" w:hAnsi="Times New Roman" w:cs="Times New Roman"/>
          <w:i/>
        </w:rPr>
        <w:t>atividade</w:t>
      </w:r>
      <w:r w:rsidRPr="00E3708A">
        <w:rPr>
          <w:rFonts w:ascii="Times New Roman" w:hAnsi="Times New Roman" w:cs="Times New Roman"/>
          <w:i/>
          <w:spacing w:val="-12"/>
        </w:rPr>
        <w:t xml:space="preserve"> </w:t>
      </w:r>
      <w:r w:rsidRPr="00E3708A">
        <w:rPr>
          <w:rFonts w:ascii="Times New Roman" w:hAnsi="Times New Roman" w:cs="Times New Roman"/>
          <w:i/>
        </w:rPr>
        <w:t>específica,</w:t>
      </w:r>
      <w:r w:rsidRPr="00E3708A">
        <w:rPr>
          <w:rFonts w:ascii="Times New Roman" w:hAnsi="Times New Roman" w:cs="Times New Roman"/>
          <w:i/>
          <w:spacing w:val="-12"/>
        </w:rPr>
        <w:t xml:space="preserve"> </w:t>
      </w:r>
      <w:r w:rsidRPr="00E3708A">
        <w:rPr>
          <w:rFonts w:ascii="Times New Roman" w:hAnsi="Times New Roman" w:cs="Times New Roman"/>
          <w:i/>
        </w:rPr>
        <w:t>como</w:t>
      </w:r>
      <w:r w:rsidRPr="00E3708A">
        <w:rPr>
          <w:rFonts w:ascii="Times New Roman" w:hAnsi="Times New Roman" w:cs="Times New Roman"/>
          <w:i/>
          <w:spacing w:val="-11"/>
        </w:rPr>
        <w:t xml:space="preserve"> </w:t>
      </w:r>
      <w:r w:rsidRPr="00E3708A">
        <w:rPr>
          <w:rFonts w:ascii="Times New Roman" w:hAnsi="Times New Roman" w:cs="Times New Roman"/>
          <w:i/>
        </w:rPr>
        <w:t>realização</w:t>
      </w:r>
      <w:r w:rsidRPr="00E3708A">
        <w:rPr>
          <w:rFonts w:ascii="Times New Roman" w:hAnsi="Times New Roman" w:cs="Times New Roman"/>
          <w:i/>
          <w:spacing w:val="-47"/>
        </w:rPr>
        <w:t xml:space="preserve"> </w:t>
      </w:r>
      <w:r w:rsidRPr="00E3708A">
        <w:rPr>
          <w:rFonts w:ascii="Times New Roman" w:hAnsi="Times New Roman" w:cs="Times New Roman"/>
          <w:i/>
        </w:rPr>
        <w:t>de rodovias, edificação de presídios, de escolas, de hospitais, e</w:t>
      </w:r>
      <w:r w:rsidRPr="00E3708A">
        <w:rPr>
          <w:rFonts w:ascii="Times New Roman" w:hAnsi="Times New Roman" w:cs="Times New Roman"/>
          <w:i/>
          <w:spacing w:val="1"/>
        </w:rPr>
        <w:t xml:space="preserve"> </w:t>
      </w:r>
      <w:r w:rsidRPr="00E3708A">
        <w:rPr>
          <w:rFonts w:ascii="Times New Roman" w:hAnsi="Times New Roman" w:cs="Times New Roman"/>
          <w:i/>
        </w:rPr>
        <w:t>outros</w:t>
      </w:r>
      <w:r w:rsidRPr="00E3708A">
        <w:rPr>
          <w:rFonts w:ascii="Times New Roman" w:hAnsi="Times New Roman" w:cs="Times New Roman"/>
          <w:i/>
          <w:spacing w:val="-1"/>
        </w:rPr>
        <w:t xml:space="preserve"> </w:t>
      </w:r>
      <w:r w:rsidRPr="00E3708A">
        <w:rPr>
          <w:rFonts w:ascii="Times New Roman" w:hAnsi="Times New Roman" w:cs="Times New Roman"/>
          <w:i/>
        </w:rPr>
        <w:t>itens”</w:t>
      </w:r>
    </w:p>
    <w:p w:rsidR="00E3708A" w:rsidRDefault="00E3708A" w:rsidP="0065269D">
      <w:pPr>
        <w:ind w:right="107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4D2EFF">
        <w:rPr>
          <w:rFonts w:ascii="Times New Roman" w:hAnsi="Times New Roman" w:cs="Times New Roman"/>
          <w:b/>
        </w:rPr>
        <w:t>RESPOSTA:</w:t>
      </w:r>
      <w:r>
        <w:rPr>
          <w:rFonts w:ascii="Times New Roman" w:hAnsi="Times New Roman" w:cs="Times New Roman"/>
        </w:rPr>
        <w:t xml:space="preserve"> A documentação deverá ser apresentada conforme item</w:t>
      </w:r>
      <w:r w:rsidRPr="00E3708A">
        <w:rPr>
          <w:rFonts w:ascii="Times New Roman" w:hAnsi="Times New Roman" w:cs="Times New Roman"/>
        </w:rPr>
        <w:t xml:space="preserve"> </w:t>
      </w:r>
      <w:r w:rsidRPr="00E3708A">
        <w:rPr>
          <w:rStyle w:val="fontstyle01"/>
          <w:rFonts w:ascii="Times New Roman" w:hAnsi="Times New Roman" w:cs="Times New Roman"/>
          <w:sz w:val="22"/>
          <w:szCs w:val="22"/>
        </w:rPr>
        <w:t>10.3</w:t>
      </w:r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 do edital:</w:t>
      </w:r>
    </w:p>
    <w:p w:rsidR="004D2EFF" w:rsidRDefault="004D2EFF" w:rsidP="0065269D">
      <w:pPr>
        <w:ind w:left="1701" w:right="107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E3708A" w:rsidRPr="00E3708A" w:rsidRDefault="00E3708A" w:rsidP="0065269D">
      <w:pPr>
        <w:ind w:left="1701" w:right="107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>“</w:t>
      </w:r>
      <w:r w:rsidRPr="00E3708A">
        <w:rPr>
          <w:rStyle w:val="fontstyle01"/>
          <w:rFonts w:ascii="Times New Roman" w:hAnsi="Times New Roman" w:cs="Times New Roman"/>
          <w:sz w:val="22"/>
          <w:szCs w:val="22"/>
        </w:rPr>
        <w:t>A proponente deverá apresentar atestado de capacidade técnica, expedido por pessoa jurídica de direito público ou privado, que comprove que a licitante prestou ou vem prestando</w:t>
      </w:r>
      <w:r w:rsidRPr="00E3708A">
        <w:rPr>
          <w:rFonts w:ascii="Times New Roman" w:hAnsi="Times New Roman" w:cs="Times New Roman"/>
        </w:rPr>
        <w:t xml:space="preserve"> </w:t>
      </w:r>
      <w:r w:rsidRPr="00E3708A">
        <w:rPr>
          <w:rStyle w:val="fontstyle01"/>
          <w:rFonts w:ascii="Times New Roman" w:hAnsi="Times New Roman" w:cs="Times New Roman"/>
          <w:sz w:val="22"/>
          <w:szCs w:val="22"/>
        </w:rPr>
        <w:t>serviços pertinentes e compatíveis, em características do objeto deste Pregão, pelo período de no mínimo 6 meses e em quantidades de no mínimo, 50% do número total de funcionários licitados, devidamente registrado na e</w:t>
      </w:r>
      <w:r>
        <w:rPr>
          <w:rStyle w:val="fontstyle01"/>
          <w:rFonts w:ascii="Times New Roman" w:hAnsi="Times New Roman" w:cs="Times New Roman"/>
          <w:sz w:val="22"/>
          <w:szCs w:val="22"/>
        </w:rPr>
        <w:t>ntidade profissional competente”</w:t>
      </w:r>
    </w:p>
    <w:p w:rsidR="004425D4" w:rsidRPr="00E3708A" w:rsidRDefault="004425D4" w:rsidP="0065269D">
      <w:pPr>
        <w:pStyle w:val="Corpodetexto"/>
        <w:ind w:left="1701"/>
        <w:jc w:val="both"/>
        <w:rPr>
          <w:rFonts w:ascii="Times New Roman" w:hAnsi="Times New Roman" w:cs="Times New Roman"/>
        </w:rPr>
      </w:pPr>
    </w:p>
    <w:p w:rsidR="004425D4" w:rsidRPr="00E3708A" w:rsidRDefault="004425D4" w:rsidP="0065269D">
      <w:pPr>
        <w:pStyle w:val="Corpodetexto"/>
        <w:spacing w:before="12"/>
        <w:jc w:val="both"/>
        <w:rPr>
          <w:rFonts w:ascii="Times New Roman" w:hAnsi="Times New Roman" w:cs="Times New Roman"/>
          <w:i/>
        </w:rPr>
      </w:pPr>
    </w:p>
    <w:p w:rsidR="004425D4" w:rsidRPr="00E3708A" w:rsidRDefault="008B62B1" w:rsidP="0065269D">
      <w:pPr>
        <w:pStyle w:val="PargrafodaLista"/>
        <w:numPr>
          <w:ilvl w:val="0"/>
          <w:numId w:val="1"/>
        </w:numPr>
        <w:tabs>
          <w:tab w:val="left" w:pos="298"/>
        </w:tabs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deverá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ser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provisionado</w:t>
      </w:r>
      <w:r w:rsidRPr="00E3708A">
        <w:rPr>
          <w:rFonts w:ascii="Times New Roman" w:hAnsi="Times New Roman" w:cs="Times New Roman"/>
          <w:spacing w:val="1"/>
        </w:rPr>
        <w:t xml:space="preserve"> </w:t>
      </w:r>
      <w:r w:rsidRPr="00E3708A">
        <w:rPr>
          <w:rFonts w:ascii="Times New Roman" w:hAnsi="Times New Roman" w:cs="Times New Roman"/>
        </w:rPr>
        <w:t>insalubridade?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Qual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grau?</w:t>
      </w:r>
    </w:p>
    <w:p w:rsidR="004425D4" w:rsidRPr="00FF1582" w:rsidRDefault="00E3708A" w:rsidP="0065269D">
      <w:pPr>
        <w:pStyle w:val="Corpodetexto"/>
        <w:jc w:val="both"/>
        <w:rPr>
          <w:rFonts w:ascii="Times New Roman" w:hAnsi="Times New Roman" w:cs="Times New Roman"/>
          <w:b/>
        </w:rPr>
      </w:pPr>
      <w:r w:rsidRPr="00FF1582">
        <w:rPr>
          <w:rFonts w:ascii="Times New Roman" w:hAnsi="Times New Roman" w:cs="Times New Roman"/>
          <w:b/>
        </w:rPr>
        <w:t xml:space="preserve">RESPOSTA: </w:t>
      </w:r>
      <w:r w:rsidR="00E4767A" w:rsidRPr="00E4767A">
        <w:rPr>
          <w:rFonts w:ascii="Times New Roman" w:hAnsi="Times New Roman" w:cs="Times New Roman"/>
          <w:color w:val="000000" w:themeColor="text1"/>
        </w:rPr>
        <w:t>O dever de providenciar a perícia para fins de pagamento de adicional de insalubridade é da empresa contratada, e não da Administração tomadora dos serviços. Destarte cabe a</w:t>
      </w:r>
      <w:r w:rsidR="00E4767A" w:rsidRPr="00E4767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contratada, a realização de perícia, a ser realizada por profissional competente e devidamente registrado no Ministério do Trabalho e Emprego, atestando o grau de insalubridade (máximo, médio ou mínimo), quando for o caso, bem como se a atividade apontada como insalubre consta na relação da NR-15 do Ministério do Trabalho, nos termos do art. 192 da CLT e NR-15, aprovada pela Portaria 3.214/78 do Ministério do Trabalho e Emprego, ficando o pagamento do adicional de insalubridade condicionado à realização da referida perícia.</w:t>
      </w:r>
    </w:p>
    <w:p w:rsidR="004425D4" w:rsidRPr="00E3708A" w:rsidRDefault="004425D4" w:rsidP="0065269D">
      <w:pPr>
        <w:pStyle w:val="Corpodetexto"/>
        <w:jc w:val="both"/>
        <w:rPr>
          <w:rFonts w:ascii="Times New Roman" w:hAnsi="Times New Roman" w:cs="Times New Roman"/>
        </w:rPr>
      </w:pPr>
    </w:p>
    <w:p w:rsidR="004425D4" w:rsidRDefault="008B62B1" w:rsidP="0065269D">
      <w:pPr>
        <w:pStyle w:val="PargrafodaLista"/>
        <w:numPr>
          <w:ilvl w:val="0"/>
          <w:numId w:val="1"/>
        </w:numPr>
        <w:tabs>
          <w:tab w:val="left" w:pos="436"/>
        </w:tabs>
        <w:ind w:left="102" w:right="113" w:firstLine="0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Considerando</w:t>
      </w:r>
      <w:r w:rsidRPr="00E3708A">
        <w:rPr>
          <w:rFonts w:ascii="Times New Roman" w:hAnsi="Times New Roman" w:cs="Times New Roman"/>
          <w:spacing w:val="-8"/>
        </w:rPr>
        <w:t xml:space="preserve"> </w:t>
      </w:r>
      <w:r w:rsidRPr="00E3708A">
        <w:rPr>
          <w:rFonts w:ascii="Times New Roman" w:hAnsi="Times New Roman" w:cs="Times New Roman"/>
        </w:rPr>
        <w:t>que</w:t>
      </w:r>
      <w:r w:rsidRPr="00E3708A">
        <w:rPr>
          <w:rFonts w:ascii="Times New Roman" w:hAnsi="Times New Roman" w:cs="Times New Roman"/>
          <w:spacing w:val="-10"/>
        </w:rPr>
        <w:t xml:space="preserve"> </w:t>
      </w:r>
      <w:r w:rsidRPr="00E3708A">
        <w:rPr>
          <w:rFonts w:ascii="Times New Roman" w:hAnsi="Times New Roman" w:cs="Times New Roman"/>
        </w:rPr>
        <w:t>os</w:t>
      </w:r>
      <w:r w:rsidRPr="00E3708A">
        <w:rPr>
          <w:rFonts w:ascii="Times New Roman" w:hAnsi="Times New Roman" w:cs="Times New Roman"/>
          <w:spacing w:val="-8"/>
        </w:rPr>
        <w:t xml:space="preserve"> </w:t>
      </w:r>
      <w:r w:rsidRPr="00E3708A">
        <w:rPr>
          <w:rFonts w:ascii="Times New Roman" w:hAnsi="Times New Roman" w:cs="Times New Roman"/>
        </w:rPr>
        <w:t>dias</w:t>
      </w:r>
      <w:r w:rsidRPr="00E3708A">
        <w:rPr>
          <w:rFonts w:ascii="Times New Roman" w:hAnsi="Times New Roman" w:cs="Times New Roman"/>
          <w:spacing w:val="-6"/>
        </w:rPr>
        <w:t xml:space="preserve"> </w:t>
      </w:r>
      <w:r w:rsidRPr="00E3708A">
        <w:rPr>
          <w:rFonts w:ascii="Times New Roman" w:hAnsi="Times New Roman" w:cs="Times New Roman"/>
        </w:rPr>
        <w:t>úteis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do</w:t>
      </w:r>
      <w:r w:rsidRPr="00E3708A">
        <w:rPr>
          <w:rFonts w:ascii="Times New Roman" w:hAnsi="Times New Roman" w:cs="Times New Roman"/>
          <w:spacing w:val="-8"/>
        </w:rPr>
        <w:t xml:space="preserve"> </w:t>
      </w:r>
      <w:r w:rsidRPr="00E3708A">
        <w:rPr>
          <w:rFonts w:ascii="Times New Roman" w:hAnsi="Times New Roman" w:cs="Times New Roman"/>
        </w:rPr>
        <w:t>mês</w:t>
      </w:r>
      <w:r w:rsidRPr="00E3708A">
        <w:rPr>
          <w:rFonts w:ascii="Times New Roman" w:hAnsi="Times New Roman" w:cs="Times New Roman"/>
          <w:spacing w:val="-6"/>
        </w:rPr>
        <w:t xml:space="preserve"> </w:t>
      </w:r>
      <w:r w:rsidRPr="00E3708A">
        <w:rPr>
          <w:rFonts w:ascii="Times New Roman" w:hAnsi="Times New Roman" w:cs="Times New Roman"/>
        </w:rPr>
        <w:t>podem</w:t>
      </w:r>
      <w:r w:rsidRPr="00E3708A">
        <w:rPr>
          <w:rFonts w:ascii="Times New Roman" w:hAnsi="Times New Roman" w:cs="Times New Roman"/>
          <w:spacing w:val="-4"/>
        </w:rPr>
        <w:t xml:space="preserve"> </w:t>
      </w:r>
      <w:r w:rsidRPr="00E3708A">
        <w:rPr>
          <w:rFonts w:ascii="Times New Roman" w:hAnsi="Times New Roman" w:cs="Times New Roman"/>
        </w:rPr>
        <w:t>varias</w:t>
      </w:r>
      <w:r w:rsidRPr="00E3708A">
        <w:rPr>
          <w:rFonts w:ascii="Times New Roman" w:hAnsi="Times New Roman" w:cs="Times New Roman"/>
          <w:spacing w:val="-6"/>
        </w:rPr>
        <w:t xml:space="preserve"> </w:t>
      </w:r>
      <w:r w:rsidRPr="00E3708A">
        <w:rPr>
          <w:rFonts w:ascii="Times New Roman" w:hAnsi="Times New Roman" w:cs="Times New Roman"/>
        </w:rPr>
        <w:t>de</w:t>
      </w:r>
      <w:r w:rsidRPr="00E3708A">
        <w:rPr>
          <w:rFonts w:ascii="Times New Roman" w:hAnsi="Times New Roman" w:cs="Times New Roman"/>
          <w:spacing w:val="-7"/>
        </w:rPr>
        <w:t xml:space="preserve"> </w:t>
      </w:r>
      <w:r w:rsidRPr="00E3708A">
        <w:rPr>
          <w:rFonts w:ascii="Times New Roman" w:hAnsi="Times New Roman" w:cs="Times New Roman"/>
        </w:rPr>
        <w:t>18</w:t>
      </w:r>
      <w:r w:rsidRPr="00E3708A">
        <w:rPr>
          <w:rFonts w:ascii="Times New Roman" w:hAnsi="Times New Roman" w:cs="Times New Roman"/>
          <w:spacing w:val="-7"/>
        </w:rPr>
        <w:t xml:space="preserve"> </w:t>
      </w:r>
      <w:r w:rsidRPr="00E3708A">
        <w:rPr>
          <w:rFonts w:ascii="Times New Roman" w:hAnsi="Times New Roman" w:cs="Times New Roman"/>
        </w:rPr>
        <w:t>a</w:t>
      </w:r>
      <w:r w:rsidRPr="00E3708A">
        <w:rPr>
          <w:rFonts w:ascii="Times New Roman" w:hAnsi="Times New Roman" w:cs="Times New Roman"/>
          <w:spacing w:val="-6"/>
        </w:rPr>
        <w:t xml:space="preserve"> </w:t>
      </w:r>
      <w:r w:rsidRPr="00E3708A">
        <w:rPr>
          <w:rFonts w:ascii="Times New Roman" w:hAnsi="Times New Roman" w:cs="Times New Roman"/>
        </w:rPr>
        <w:t>22</w:t>
      </w:r>
      <w:r w:rsidRPr="00E3708A">
        <w:rPr>
          <w:rFonts w:ascii="Times New Roman" w:hAnsi="Times New Roman" w:cs="Times New Roman"/>
          <w:spacing w:val="-8"/>
        </w:rPr>
        <w:t xml:space="preserve"> </w:t>
      </w:r>
      <w:r w:rsidRPr="00E3708A">
        <w:rPr>
          <w:rFonts w:ascii="Times New Roman" w:hAnsi="Times New Roman" w:cs="Times New Roman"/>
        </w:rPr>
        <w:t>dias,</w:t>
      </w:r>
      <w:r w:rsidRPr="00E3708A">
        <w:rPr>
          <w:rFonts w:ascii="Times New Roman" w:hAnsi="Times New Roman" w:cs="Times New Roman"/>
          <w:spacing w:val="-9"/>
        </w:rPr>
        <w:t xml:space="preserve"> </w:t>
      </w:r>
      <w:r w:rsidRPr="00E3708A">
        <w:rPr>
          <w:rFonts w:ascii="Times New Roman" w:hAnsi="Times New Roman" w:cs="Times New Roman"/>
        </w:rPr>
        <w:t>conforme</w:t>
      </w:r>
      <w:r w:rsidRPr="00E3708A">
        <w:rPr>
          <w:rFonts w:ascii="Times New Roman" w:hAnsi="Times New Roman" w:cs="Times New Roman"/>
          <w:spacing w:val="-6"/>
        </w:rPr>
        <w:t xml:space="preserve"> </w:t>
      </w:r>
      <w:r w:rsidRPr="00E3708A">
        <w:rPr>
          <w:rFonts w:ascii="Times New Roman" w:hAnsi="Times New Roman" w:cs="Times New Roman"/>
        </w:rPr>
        <w:t>feriados,</w:t>
      </w:r>
      <w:r w:rsidRPr="00E3708A">
        <w:rPr>
          <w:rFonts w:ascii="Times New Roman" w:hAnsi="Times New Roman" w:cs="Times New Roman"/>
          <w:spacing w:val="-46"/>
        </w:rPr>
        <w:t xml:space="preserve"> </w:t>
      </w:r>
      <w:r w:rsidRPr="00E3708A">
        <w:rPr>
          <w:rFonts w:ascii="Times New Roman" w:hAnsi="Times New Roman" w:cs="Times New Roman"/>
        </w:rPr>
        <w:t>pontos facultativos e folgas, a empresa poderá utilizar média de 20 dias úteis pra calcular</w:t>
      </w:r>
      <w:r w:rsidRPr="00E3708A">
        <w:rPr>
          <w:rFonts w:ascii="Times New Roman" w:hAnsi="Times New Roman" w:cs="Times New Roman"/>
          <w:spacing w:val="1"/>
        </w:rPr>
        <w:t xml:space="preserve"> </w:t>
      </w:r>
      <w:r w:rsidRPr="00E3708A">
        <w:rPr>
          <w:rFonts w:ascii="Times New Roman" w:hAnsi="Times New Roman" w:cs="Times New Roman"/>
        </w:rPr>
        <w:t>provisão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de alimentação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e</w:t>
      </w:r>
      <w:r w:rsidRPr="00E3708A">
        <w:rPr>
          <w:rFonts w:ascii="Times New Roman" w:hAnsi="Times New Roman" w:cs="Times New Roman"/>
          <w:spacing w:val="-4"/>
        </w:rPr>
        <w:t xml:space="preserve"> </w:t>
      </w:r>
      <w:r w:rsidRPr="00E3708A">
        <w:rPr>
          <w:rFonts w:ascii="Times New Roman" w:hAnsi="Times New Roman" w:cs="Times New Roman"/>
        </w:rPr>
        <w:t>transporte?</w:t>
      </w:r>
    </w:p>
    <w:p w:rsidR="00820845" w:rsidRPr="002F7A3E" w:rsidRDefault="00820845" w:rsidP="0065269D">
      <w:pPr>
        <w:tabs>
          <w:tab w:val="left" w:pos="436"/>
        </w:tabs>
        <w:ind w:right="113"/>
        <w:jc w:val="both"/>
        <w:rPr>
          <w:rFonts w:ascii="Times New Roman" w:hAnsi="Times New Roman" w:cs="Times New Roman"/>
        </w:rPr>
      </w:pPr>
      <w:r w:rsidRPr="002F7A3E">
        <w:rPr>
          <w:rFonts w:ascii="Times New Roman" w:hAnsi="Times New Roman" w:cs="Times New Roman"/>
          <w:b/>
        </w:rPr>
        <w:t>RESPOSTA</w:t>
      </w:r>
      <w:r w:rsidRPr="002F7A3E">
        <w:rPr>
          <w:rFonts w:ascii="Times New Roman" w:hAnsi="Times New Roman" w:cs="Times New Roman"/>
        </w:rPr>
        <w:t>: Cada empresa deverá realizar sua</w:t>
      </w:r>
      <w:r w:rsidR="00E4767A">
        <w:rPr>
          <w:rFonts w:ascii="Times New Roman" w:hAnsi="Times New Roman" w:cs="Times New Roman"/>
        </w:rPr>
        <w:t xml:space="preserve"> própria</w:t>
      </w:r>
      <w:r w:rsidRPr="002F7A3E">
        <w:rPr>
          <w:rFonts w:ascii="Times New Roman" w:hAnsi="Times New Roman" w:cs="Times New Roman"/>
        </w:rPr>
        <w:t xml:space="preserve"> planilhas de custos</w:t>
      </w:r>
      <w:r w:rsidR="00E4767A">
        <w:rPr>
          <w:rFonts w:ascii="Times New Roman" w:hAnsi="Times New Roman" w:cs="Times New Roman"/>
        </w:rPr>
        <w:t>, demonstrando a exequibilidade da proposta</w:t>
      </w:r>
      <w:r w:rsidRPr="002F7A3E">
        <w:rPr>
          <w:rFonts w:ascii="Times New Roman" w:hAnsi="Times New Roman" w:cs="Times New Roman"/>
        </w:rPr>
        <w:t>.</w:t>
      </w:r>
    </w:p>
    <w:p w:rsidR="00820845" w:rsidRPr="00E3708A" w:rsidRDefault="00820845" w:rsidP="0065269D">
      <w:pPr>
        <w:pStyle w:val="PargrafodaLista"/>
        <w:tabs>
          <w:tab w:val="left" w:pos="436"/>
        </w:tabs>
        <w:spacing w:before="127" w:line="259" w:lineRule="auto"/>
        <w:ind w:right="115"/>
        <w:jc w:val="both"/>
        <w:rPr>
          <w:rFonts w:ascii="Times New Roman" w:hAnsi="Times New Roman" w:cs="Times New Roman"/>
        </w:rPr>
      </w:pPr>
    </w:p>
    <w:p w:rsidR="004425D4" w:rsidRPr="00E3708A" w:rsidRDefault="004425D4" w:rsidP="0065269D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:rsidR="004425D4" w:rsidRDefault="008B62B1" w:rsidP="0065269D">
      <w:pPr>
        <w:pStyle w:val="PargrafodaLista"/>
        <w:numPr>
          <w:ilvl w:val="0"/>
          <w:numId w:val="1"/>
        </w:numPr>
        <w:tabs>
          <w:tab w:val="left" w:pos="441"/>
        </w:tabs>
        <w:ind w:left="440" w:hanging="340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lance será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por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valor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unitário?</w:t>
      </w:r>
      <w:r w:rsidRPr="00E3708A">
        <w:rPr>
          <w:rFonts w:ascii="Times New Roman" w:hAnsi="Times New Roman" w:cs="Times New Roman"/>
          <w:spacing w:val="1"/>
        </w:rPr>
        <w:t xml:space="preserve"> </w:t>
      </w:r>
      <w:r w:rsidRPr="00E3708A">
        <w:rPr>
          <w:rFonts w:ascii="Times New Roman" w:hAnsi="Times New Roman" w:cs="Times New Roman"/>
        </w:rPr>
        <w:t>Mensal?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Ou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anual?</w:t>
      </w:r>
    </w:p>
    <w:p w:rsidR="00820845" w:rsidRPr="00BB4B51" w:rsidRDefault="00820845" w:rsidP="0065269D">
      <w:pPr>
        <w:tabs>
          <w:tab w:val="left" w:pos="441"/>
        </w:tabs>
        <w:jc w:val="both"/>
        <w:rPr>
          <w:rFonts w:ascii="Times New Roman" w:hAnsi="Times New Roman" w:cs="Times New Roman"/>
        </w:rPr>
      </w:pPr>
      <w:r w:rsidRPr="002F7A3E">
        <w:rPr>
          <w:rFonts w:ascii="Times New Roman" w:hAnsi="Times New Roman" w:cs="Times New Roman"/>
          <w:b/>
        </w:rPr>
        <w:t>RESPOSTA</w:t>
      </w:r>
      <w:r>
        <w:rPr>
          <w:rFonts w:ascii="Times New Roman" w:hAnsi="Times New Roman" w:cs="Times New Roman"/>
        </w:rPr>
        <w:t xml:space="preserve">: </w:t>
      </w:r>
      <w:r w:rsidR="00BB4B51" w:rsidRPr="00BB4B51">
        <w:rPr>
          <w:rFonts w:ascii="Times New Roman" w:hAnsi="Times New Roman" w:cs="Times New Roman"/>
        </w:rPr>
        <w:t>Conforme item 12.8.1 do edital, o Critério de julgamento adotado será o menor preço global</w:t>
      </w:r>
      <w:r w:rsidR="00E4767A">
        <w:rPr>
          <w:rFonts w:ascii="Times New Roman" w:hAnsi="Times New Roman" w:cs="Times New Roman"/>
        </w:rPr>
        <w:t>, considerando o quantitativo total para cada posto de trabalho.</w:t>
      </w:r>
    </w:p>
    <w:p w:rsidR="004425D4" w:rsidRPr="00E3708A" w:rsidRDefault="004425D4" w:rsidP="0065269D">
      <w:pPr>
        <w:pStyle w:val="Corpodetexto"/>
        <w:jc w:val="both"/>
        <w:rPr>
          <w:rFonts w:ascii="Times New Roman" w:hAnsi="Times New Roman" w:cs="Times New Roman"/>
        </w:rPr>
      </w:pPr>
    </w:p>
    <w:p w:rsidR="004425D4" w:rsidRPr="00E3708A" w:rsidRDefault="004425D4" w:rsidP="0065269D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:rsidR="004425D4" w:rsidRDefault="008B62B1" w:rsidP="0065269D">
      <w:pPr>
        <w:pStyle w:val="PargrafodaLista"/>
        <w:numPr>
          <w:ilvl w:val="0"/>
          <w:numId w:val="1"/>
        </w:numPr>
        <w:tabs>
          <w:tab w:val="left" w:pos="441"/>
        </w:tabs>
        <w:ind w:left="440" w:hanging="340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lance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será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por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item</w:t>
      </w:r>
      <w:r w:rsidRPr="00E3708A">
        <w:rPr>
          <w:rFonts w:ascii="Times New Roman" w:hAnsi="Times New Roman" w:cs="Times New Roman"/>
          <w:spacing w:val="1"/>
        </w:rPr>
        <w:t xml:space="preserve"> </w:t>
      </w:r>
      <w:r w:rsidRPr="00E3708A">
        <w:rPr>
          <w:rFonts w:ascii="Times New Roman" w:hAnsi="Times New Roman" w:cs="Times New Roman"/>
        </w:rPr>
        <w:t>ou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para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todos os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itens?</w:t>
      </w:r>
    </w:p>
    <w:p w:rsidR="00BB4B51" w:rsidRPr="00BB4B51" w:rsidRDefault="00BB4B51" w:rsidP="0065269D">
      <w:pPr>
        <w:tabs>
          <w:tab w:val="left" w:pos="441"/>
        </w:tabs>
        <w:jc w:val="both"/>
        <w:rPr>
          <w:rFonts w:ascii="Times New Roman" w:hAnsi="Times New Roman" w:cs="Times New Roman"/>
        </w:rPr>
      </w:pPr>
      <w:r w:rsidRPr="002F7A3E">
        <w:rPr>
          <w:rFonts w:ascii="Times New Roman" w:hAnsi="Times New Roman" w:cs="Times New Roman"/>
          <w:b/>
        </w:rPr>
        <w:t>RESPOSTA:</w:t>
      </w:r>
      <w:r w:rsidRPr="00BB4B51">
        <w:rPr>
          <w:rFonts w:ascii="Times New Roman" w:hAnsi="Times New Roman" w:cs="Times New Roman"/>
        </w:rPr>
        <w:t xml:space="preserve"> Conforme item 12.8.1 do edital, o Critério de julgamento adotado será o menor preço global</w:t>
      </w:r>
      <w:r w:rsidR="00E4767A">
        <w:rPr>
          <w:rFonts w:ascii="Times New Roman" w:hAnsi="Times New Roman" w:cs="Times New Roman"/>
        </w:rPr>
        <w:t>, ou seja, o lance será para todos os itens.</w:t>
      </w:r>
    </w:p>
    <w:p w:rsidR="00BB4B51" w:rsidRPr="00E3708A" w:rsidRDefault="00BB4B51" w:rsidP="0065269D">
      <w:pPr>
        <w:pStyle w:val="PargrafodaLista"/>
        <w:tabs>
          <w:tab w:val="left" w:pos="441"/>
        </w:tabs>
        <w:ind w:left="440"/>
        <w:jc w:val="both"/>
        <w:rPr>
          <w:rFonts w:ascii="Times New Roman" w:hAnsi="Times New Roman" w:cs="Times New Roman"/>
        </w:rPr>
      </w:pPr>
    </w:p>
    <w:p w:rsidR="004425D4" w:rsidRPr="00E3708A" w:rsidRDefault="004425D4" w:rsidP="0065269D">
      <w:pPr>
        <w:pStyle w:val="Corpodetexto"/>
        <w:jc w:val="both"/>
        <w:rPr>
          <w:rFonts w:ascii="Times New Roman" w:hAnsi="Times New Roman" w:cs="Times New Roman"/>
        </w:rPr>
      </w:pPr>
    </w:p>
    <w:p w:rsidR="004425D4" w:rsidRDefault="008B62B1" w:rsidP="0065269D">
      <w:pPr>
        <w:pStyle w:val="PargrafodaLista"/>
        <w:numPr>
          <w:ilvl w:val="0"/>
          <w:numId w:val="1"/>
        </w:numPr>
        <w:tabs>
          <w:tab w:val="left" w:pos="441"/>
        </w:tabs>
        <w:ind w:left="440" w:hanging="340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Qual quantidade de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mão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de</w:t>
      </w:r>
      <w:r w:rsidRPr="00E3708A">
        <w:rPr>
          <w:rFonts w:ascii="Times New Roman" w:hAnsi="Times New Roman" w:cs="Times New Roman"/>
          <w:spacing w:val="1"/>
        </w:rPr>
        <w:t xml:space="preserve"> </w:t>
      </w:r>
      <w:r w:rsidRPr="00E3708A">
        <w:rPr>
          <w:rFonts w:ascii="Times New Roman" w:hAnsi="Times New Roman" w:cs="Times New Roman"/>
        </w:rPr>
        <w:t>obra</w:t>
      </w:r>
      <w:r w:rsidRPr="00E3708A">
        <w:rPr>
          <w:rFonts w:ascii="Times New Roman" w:hAnsi="Times New Roman" w:cs="Times New Roman"/>
          <w:spacing w:val="-2"/>
        </w:rPr>
        <w:t xml:space="preserve"> </w:t>
      </w:r>
      <w:r w:rsidRPr="00E3708A">
        <w:rPr>
          <w:rFonts w:ascii="Times New Roman" w:hAnsi="Times New Roman" w:cs="Times New Roman"/>
        </w:rPr>
        <w:t>por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cargo?</w:t>
      </w:r>
    </w:p>
    <w:p w:rsidR="00BB4B51" w:rsidRPr="00BB4B51" w:rsidRDefault="00BB4B51" w:rsidP="0065269D">
      <w:pPr>
        <w:tabs>
          <w:tab w:val="left" w:pos="441"/>
        </w:tabs>
        <w:jc w:val="both"/>
        <w:rPr>
          <w:rFonts w:ascii="Times New Roman" w:hAnsi="Times New Roman" w:cs="Times New Roman"/>
        </w:rPr>
      </w:pPr>
      <w:r w:rsidRPr="002F7A3E">
        <w:rPr>
          <w:rFonts w:ascii="Times New Roman" w:hAnsi="Times New Roman" w:cs="Times New Roman"/>
          <w:b/>
        </w:rPr>
        <w:t>RESPOSTA:</w:t>
      </w:r>
      <w:r>
        <w:rPr>
          <w:rFonts w:ascii="Times New Roman" w:hAnsi="Times New Roman" w:cs="Times New Roman"/>
        </w:rPr>
        <w:t xml:space="preserve"> As quantidade constam  no item 21 do edital, trata-se re registro de preços e as quantidades variam conforme necessidade e disponibilidade financeira da administração.</w:t>
      </w:r>
    </w:p>
    <w:p w:rsidR="004425D4" w:rsidRPr="00E3708A" w:rsidRDefault="004425D4" w:rsidP="0065269D">
      <w:pPr>
        <w:pStyle w:val="Corpodetexto"/>
        <w:jc w:val="both"/>
        <w:rPr>
          <w:rFonts w:ascii="Times New Roman" w:hAnsi="Times New Roman" w:cs="Times New Roman"/>
        </w:rPr>
      </w:pPr>
    </w:p>
    <w:p w:rsidR="004425D4" w:rsidRPr="00E3708A" w:rsidRDefault="004425D4" w:rsidP="0065269D">
      <w:pPr>
        <w:pStyle w:val="Corpodetexto"/>
        <w:spacing w:before="9"/>
        <w:jc w:val="both"/>
        <w:rPr>
          <w:rFonts w:ascii="Times New Roman" w:hAnsi="Times New Roman" w:cs="Times New Roman"/>
        </w:rPr>
      </w:pPr>
    </w:p>
    <w:p w:rsidR="004425D4" w:rsidRDefault="008B62B1" w:rsidP="0065269D">
      <w:pPr>
        <w:pStyle w:val="PargrafodaLista"/>
        <w:numPr>
          <w:ilvl w:val="0"/>
          <w:numId w:val="1"/>
        </w:numPr>
        <w:tabs>
          <w:tab w:val="left" w:pos="441"/>
        </w:tabs>
        <w:ind w:left="440" w:hanging="340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Qual</w:t>
      </w:r>
      <w:r w:rsidRPr="00E3708A">
        <w:rPr>
          <w:rFonts w:ascii="Times New Roman" w:hAnsi="Times New Roman" w:cs="Times New Roman"/>
          <w:spacing w:val="-4"/>
        </w:rPr>
        <w:t xml:space="preserve"> </w:t>
      </w:r>
      <w:r w:rsidRPr="00E3708A">
        <w:rPr>
          <w:rFonts w:ascii="Times New Roman" w:hAnsi="Times New Roman" w:cs="Times New Roman"/>
        </w:rPr>
        <w:t>horário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de trabalho diário,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semanal e mensal por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cargo?</w:t>
      </w:r>
    </w:p>
    <w:p w:rsidR="00BB4B51" w:rsidRPr="00A9522E" w:rsidRDefault="00BB4B51" w:rsidP="0065269D">
      <w:pPr>
        <w:jc w:val="both"/>
        <w:rPr>
          <w:rFonts w:ascii="Times New Roman" w:hAnsi="Times New Roman" w:cs="Times New Roman"/>
        </w:rPr>
      </w:pPr>
      <w:r w:rsidRPr="002F7A3E">
        <w:rPr>
          <w:rFonts w:ascii="Times New Roman" w:hAnsi="Times New Roman" w:cs="Times New Roman"/>
          <w:b/>
        </w:rPr>
        <w:t>RESPOSTA:</w:t>
      </w:r>
      <w:r>
        <w:rPr>
          <w:rFonts w:ascii="Times New Roman" w:hAnsi="Times New Roman" w:cs="Times New Roman"/>
        </w:rPr>
        <w:t xml:space="preserve"> Conforme prevê o edital serão 40 horas semanais e prevê o item </w:t>
      </w:r>
      <w:r w:rsidRPr="00A9522E">
        <w:rPr>
          <w:rFonts w:ascii="Times New Roman" w:hAnsi="Times New Roman" w:cs="Times New Roman"/>
        </w:rPr>
        <w:t>21.2</w:t>
      </w:r>
      <w:r>
        <w:rPr>
          <w:rFonts w:ascii="Times New Roman" w:hAnsi="Times New Roman" w:cs="Times New Roman"/>
        </w:rPr>
        <w:t xml:space="preserve"> do edital: “</w:t>
      </w:r>
      <w:r w:rsidRPr="00A9522E">
        <w:rPr>
          <w:rFonts w:ascii="Times New Roman" w:hAnsi="Times New Roman" w:cs="Times New Roman"/>
        </w:rPr>
        <w:t xml:space="preserve">Os serviços </w:t>
      </w:r>
      <w:r>
        <w:rPr>
          <w:rFonts w:ascii="Times New Roman" w:hAnsi="Times New Roman" w:cs="Times New Roman"/>
        </w:rPr>
        <w:t xml:space="preserve">serão prestados </w:t>
      </w:r>
      <w:r w:rsidRPr="00A9522E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segunda </w:t>
      </w:r>
      <w:r w:rsidRPr="00A9522E">
        <w:rPr>
          <w:rFonts w:ascii="Times New Roman" w:hAnsi="Times New Roman" w:cs="Times New Roman"/>
        </w:rPr>
        <w:t>a sexta</w:t>
      </w:r>
      <w:r>
        <w:rPr>
          <w:rFonts w:ascii="Times New Roman" w:hAnsi="Times New Roman" w:cs="Times New Roman"/>
        </w:rPr>
        <w:t>-</w:t>
      </w:r>
      <w:r w:rsidRPr="00A9522E">
        <w:rPr>
          <w:rFonts w:ascii="Times New Roman" w:hAnsi="Times New Roman" w:cs="Times New Roman"/>
        </w:rPr>
        <w:t>feira,</w:t>
      </w:r>
      <w:r w:rsidRPr="003D5919">
        <w:rPr>
          <w:rFonts w:ascii="Times New Roman" w:hAnsi="Times New Roman" w:cs="Times New Roman"/>
        </w:rPr>
        <w:t xml:space="preserve"> </w:t>
      </w:r>
      <w:r w:rsidRPr="00A9522E">
        <w:rPr>
          <w:rFonts w:ascii="Times New Roman" w:hAnsi="Times New Roman" w:cs="Times New Roman"/>
        </w:rPr>
        <w:t>nos locais determinados pela Secretaria solicitante</w:t>
      </w:r>
      <w:r>
        <w:rPr>
          <w:rFonts w:ascii="Times New Roman" w:hAnsi="Times New Roman" w:cs="Times New Roman"/>
        </w:rPr>
        <w:t>,</w:t>
      </w:r>
      <w:r w:rsidRPr="00A9522E">
        <w:rPr>
          <w:rFonts w:ascii="Times New Roman" w:hAnsi="Times New Roman" w:cs="Times New Roman"/>
        </w:rPr>
        <w:t xml:space="preserve"> respeitada a legislação do trabalho em vigência.</w:t>
      </w:r>
      <w:r>
        <w:rPr>
          <w:rFonts w:ascii="Times New Roman" w:hAnsi="Times New Roman" w:cs="Times New Roman"/>
        </w:rPr>
        <w:t>”</w:t>
      </w:r>
    </w:p>
    <w:p w:rsidR="00BB4B51" w:rsidRPr="00BB4B51" w:rsidRDefault="00BB4B51" w:rsidP="0065269D">
      <w:pPr>
        <w:tabs>
          <w:tab w:val="left" w:pos="441"/>
        </w:tabs>
        <w:ind w:left="100"/>
        <w:jc w:val="both"/>
        <w:rPr>
          <w:rFonts w:ascii="Times New Roman" w:hAnsi="Times New Roman" w:cs="Times New Roman"/>
        </w:rPr>
      </w:pPr>
    </w:p>
    <w:p w:rsidR="004425D4" w:rsidRPr="00E3708A" w:rsidRDefault="004425D4" w:rsidP="0065269D">
      <w:pPr>
        <w:pStyle w:val="Corpodetexto"/>
        <w:jc w:val="both"/>
        <w:rPr>
          <w:rFonts w:ascii="Times New Roman" w:hAnsi="Times New Roman" w:cs="Times New Roman"/>
        </w:rPr>
      </w:pPr>
    </w:p>
    <w:p w:rsidR="004425D4" w:rsidRDefault="008B62B1" w:rsidP="0065269D">
      <w:pPr>
        <w:pStyle w:val="PargrafodaLista"/>
        <w:numPr>
          <w:ilvl w:val="0"/>
          <w:numId w:val="1"/>
        </w:numPr>
        <w:tabs>
          <w:tab w:val="left" w:pos="441"/>
        </w:tabs>
        <w:ind w:left="440" w:hanging="340"/>
        <w:jc w:val="both"/>
        <w:rPr>
          <w:rFonts w:ascii="Times New Roman" w:hAnsi="Times New Roman" w:cs="Times New Roman"/>
        </w:rPr>
      </w:pPr>
      <w:r w:rsidRPr="00E3708A">
        <w:rPr>
          <w:rFonts w:ascii="Times New Roman" w:hAnsi="Times New Roman" w:cs="Times New Roman"/>
        </w:rPr>
        <w:t>o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intervalo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para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almoço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deverá ser indenizado ou</w:t>
      </w:r>
      <w:r w:rsidRPr="00E3708A">
        <w:rPr>
          <w:rFonts w:ascii="Times New Roman" w:hAnsi="Times New Roman" w:cs="Times New Roman"/>
          <w:spacing w:val="-1"/>
        </w:rPr>
        <w:t xml:space="preserve"> </w:t>
      </w:r>
      <w:r w:rsidRPr="00E3708A">
        <w:rPr>
          <w:rFonts w:ascii="Times New Roman" w:hAnsi="Times New Roman" w:cs="Times New Roman"/>
        </w:rPr>
        <w:t>será</w:t>
      </w:r>
      <w:r w:rsidRPr="00E3708A">
        <w:rPr>
          <w:rFonts w:ascii="Times New Roman" w:hAnsi="Times New Roman" w:cs="Times New Roman"/>
          <w:spacing w:val="-3"/>
        </w:rPr>
        <w:t xml:space="preserve"> </w:t>
      </w:r>
      <w:r w:rsidRPr="00E3708A">
        <w:rPr>
          <w:rFonts w:ascii="Times New Roman" w:hAnsi="Times New Roman" w:cs="Times New Roman"/>
        </w:rPr>
        <w:t>usufruído?</w:t>
      </w:r>
    </w:p>
    <w:p w:rsidR="008B62B1" w:rsidRDefault="008B62B1" w:rsidP="0065269D">
      <w:pPr>
        <w:jc w:val="both"/>
        <w:rPr>
          <w:rFonts w:ascii="Times New Roman" w:hAnsi="Times New Roman" w:cs="Times New Roman"/>
        </w:rPr>
      </w:pPr>
      <w:r w:rsidRPr="002F7A3E">
        <w:rPr>
          <w:rFonts w:ascii="Times New Roman" w:hAnsi="Times New Roman" w:cs="Times New Roman"/>
          <w:b/>
        </w:rPr>
        <w:t>RESPOSTA:</w:t>
      </w:r>
      <w:r w:rsidR="00E4767A">
        <w:rPr>
          <w:rFonts w:ascii="Times New Roman" w:hAnsi="Times New Roman" w:cs="Times New Roman"/>
          <w:b/>
        </w:rPr>
        <w:t xml:space="preserve"> </w:t>
      </w:r>
      <w:r w:rsidR="00E4767A" w:rsidRPr="00E4767A">
        <w:rPr>
          <w:rFonts w:ascii="Times New Roman" w:hAnsi="Times New Roman" w:cs="Times New Roman"/>
        </w:rPr>
        <w:t>Considerar a concessão do pleno gozo do intervalo intrajornada para repouso e alimentação de, no mínimo 1 (uma) hora, nos termos do art. 71 da CLT.</w:t>
      </w:r>
    </w:p>
    <w:p w:rsidR="00BB3FC4" w:rsidRDefault="00BB3FC4" w:rsidP="0065269D">
      <w:pPr>
        <w:jc w:val="both"/>
        <w:rPr>
          <w:rFonts w:ascii="Times New Roman" w:hAnsi="Times New Roman" w:cs="Times New Roman"/>
        </w:rPr>
      </w:pPr>
    </w:p>
    <w:p w:rsidR="00BB3FC4" w:rsidRDefault="00BB3FC4" w:rsidP="0065269D">
      <w:pPr>
        <w:jc w:val="both"/>
        <w:rPr>
          <w:rFonts w:ascii="Times New Roman" w:hAnsi="Times New Roman" w:cs="Times New Roman"/>
        </w:rPr>
      </w:pPr>
    </w:p>
    <w:p w:rsidR="00BB3FC4" w:rsidRDefault="00BB3FC4" w:rsidP="0065269D">
      <w:pPr>
        <w:jc w:val="both"/>
        <w:rPr>
          <w:rFonts w:ascii="Times New Roman" w:hAnsi="Times New Roman" w:cs="Times New Roman"/>
        </w:rPr>
      </w:pPr>
    </w:p>
    <w:p w:rsidR="00BB3FC4" w:rsidRDefault="00BB3FC4" w:rsidP="0065269D">
      <w:pPr>
        <w:jc w:val="both"/>
        <w:rPr>
          <w:rFonts w:ascii="Times New Roman" w:hAnsi="Times New Roman" w:cs="Times New Roman"/>
        </w:rPr>
      </w:pPr>
    </w:p>
    <w:p w:rsidR="00BB3FC4" w:rsidRDefault="00BB3FC4" w:rsidP="00BB3FC4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SAMANTHA CLAUDINO SAMPAIO</w:t>
      </w:r>
    </w:p>
    <w:p w:rsidR="00BB3FC4" w:rsidRPr="002F7A3E" w:rsidRDefault="00BB3FC4" w:rsidP="00BB3FC4">
      <w:pPr>
        <w:jc w:val="center"/>
        <w:rPr>
          <w:rFonts w:ascii="Times New Roman" w:hAnsi="Times New Roman" w:cs="Times New Roman"/>
          <w:b/>
        </w:rPr>
        <w:sectPr w:rsidR="00BB3FC4" w:rsidRPr="002F7A3E">
          <w:pgSz w:w="11910" w:h="16840"/>
          <w:pgMar w:top="1360" w:right="1580" w:bottom="280" w:left="1600" w:header="720" w:footer="720" w:gutter="0"/>
          <w:cols w:space="720"/>
        </w:sectPr>
      </w:pPr>
      <w:r>
        <w:rPr>
          <w:rFonts w:ascii="Times New Roman" w:hAnsi="Times New Roman" w:cs="Times New Roman"/>
        </w:rPr>
        <w:t>PREGOEIRA</w:t>
      </w:r>
    </w:p>
    <w:bookmarkEnd w:id="0"/>
    <w:p w:rsidR="004425D4" w:rsidRPr="00E3708A" w:rsidRDefault="004425D4" w:rsidP="0065269D">
      <w:pPr>
        <w:pStyle w:val="Corpodetexto"/>
        <w:spacing w:before="34" w:line="403" w:lineRule="auto"/>
        <w:ind w:left="101" w:right="7334"/>
        <w:jc w:val="both"/>
        <w:rPr>
          <w:rFonts w:ascii="Times New Roman" w:hAnsi="Times New Roman" w:cs="Times New Roman"/>
        </w:rPr>
      </w:pPr>
    </w:p>
    <w:sectPr w:rsidR="004425D4" w:rsidRPr="00E3708A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4C18"/>
    <w:multiLevelType w:val="multilevel"/>
    <w:tmpl w:val="FEEAF49A"/>
    <w:lvl w:ilvl="0">
      <w:start w:val="1"/>
      <w:numFmt w:val="decimal"/>
      <w:lvlText w:val="%1."/>
      <w:lvlJc w:val="left"/>
      <w:pPr>
        <w:ind w:left="319" w:hanging="2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9" w:hanging="32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42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8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1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4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57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0" w:hanging="329"/>
      </w:pPr>
      <w:rPr>
        <w:rFonts w:hint="default"/>
        <w:lang w:val="pt-PT" w:eastAsia="en-US" w:bidi="ar-SA"/>
      </w:rPr>
    </w:lvl>
  </w:abstractNum>
  <w:abstractNum w:abstractNumId="1" w15:restartNumberingAfterBreak="0">
    <w:nsid w:val="1CCB4DCA"/>
    <w:multiLevelType w:val="hybridMultilevel"/>
    <w:tmpl w:val="E6F03CD8"/>
    <w:lvl w:ilvl="0" w:tplc="A8A68C9E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D961CD8">
      <w:numFmt w:val="bullet"/>
      <w:lvlText w:val="•"/>
      <w:lvlJc w:val="left"/>
      <w:pPr>
        <w:ind w:left="1160" w:hanging="223"/>
      </w:pPr>
      <w:rPr>
        <w:rFonts w:hint="default"/>
        <w:lang w:val="pt-PT" w:eastAsia="en-US" w:bidi="ar-SA"/>
      </w:rPr>
    </w:lvl>
    <w:lvl w:ilvl="2" w:tplc="DAEE941C">
      <w:numFmt w:val="bullet"/>
      <w:lvlText w:val="•"/>
      <w:lvlJc w:val="left"/>
      <w:pPr>
        <w:ind w:left="2001" w:hanging="223"/>
      </w:pPr>
      <w:rPr>
        <w:rFonts w:hint="default"/>
        <w:lang w:val="pt-PT" w:eastAsia="en-US" w:bidi="ar-SA"/>
      </w:rPr>
    </w:lvl>
    <w:lvl w:ilvl="3" w:tplc="8798404E">
      <w:numFmt w:val="bullet"/>
      <w:lvlText w:val="•"/>
      <w:lvlJc w:val="left"/>
      <w:pPr>
        <w:ind w:left="2841" w:hanging="223"/>
      </w:pPr>
      <w:rPr>
        <w:rFonts w:hint="default"/>
        <w:lang w:val="pt-PT" w:eastAsia="en-US" w:bidi="ar-SA"/>
      </w:rPr>
    </w:lvl>
    <w:lvl w:ilvl="4" w:tplc="5BB0F628">
      <w:numFmt w:val="bullet"/>
      <w:lvlText w:val="•"/>
      <w:lvlJc w:val="left"/>
      <w:pPr>
        <w:ind w:left="3682" w:hanging="223"/>
      </w:pPr>
      <w:rPr>
        <w:rFonts w:hint="default"/>
        <w:lang w:val="pt-PT" w:eastAsia="en-US" w:bidi="ar-SA"/>
      </w:rPr>
    </w:lvl>
    <w:lvl w:ilvl="5" w:tplc="11845AF0">
      <w:numFmt w:val="bullet"/>
      <w:lvlText w:val="•"/>
      <w:lvlJc w:val="left"/>
      <w:pPr>
        <w:ind w:left="4523" w:hanging="223"/>
      </w:pPr>
      <w:rPr>
        <w:rFonts w:hint="default"/>
        <w:lang w:val="pt-PT" w:eastAsia="en-US" w:bidi="ar-SA"/>
      </w:rPr>
    </w:lvl>
    <w:lvl w:ilvl="6" w:tplc="10DACDE0">
      <w:numFmt w:val="bullet"/>
      <w:lvlText w:val="•"/>
      <w:lvlJc w:val="left"/>
      <w:pPr>
        <w:ind w:left="5363" w:hanging="223"/>
      </w:pPr>
      <w:rPr>
        <w:rFonts w:hint="default"/>
        <w:lang w:val="pt-PT" w:eastAsia="en-US" w:bidi="ar-SA"/>
      </w:rPr>
    </w:lvl>
    <w:lvl w:ilvl="7" w:tplc="AA6430FC">
      <w:numFmt w:val="bullet"/>
      <w:lvlText w:val="•"/>
      <w:lvlJc w:val="left"/>
      <w:pPr>
        <w:ind w:left="6204" w:hanging="223"/>
      </w:pPr>
      <w:rPr>
        <w:rFonts w:hint="default"/>
        <w:lang w:val="pt-PT" w:eastAsia="en-US" w:bidi="ar-SA"/>
      </w:rPr>
    </w:lvl>
    <w:lvl w:ilvl="8" w:tplc="A790C474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2" w15:restartNumberingAfterBreak="0">
    <w:nsid w:val="34CD56BF"/>
    <w:multiLevelType w:val="hybridMultilevel"/>
    <w:tmpl w:val="3FA64312"/>
    <w:lvl w:ilvl="0" w:tplc="5C04A068">
      <w:start w:val="9"/>
      <w:numFmt w:val="decimal"/>
      <w:lvlText w:val="%1."/>
      <w:lvlJc w:val="left"/>
      <w:pPr>
        <w:ind w:left="297" w:hanging="197"/>
      </w:pPr>
      <w:rPr>
        <w:rFonts w:hint="default"/>
        <w:w w:val="99"/>
        <w:lang w:val="pt-PT" w:eastAsia="en-US" w:bidi="ar-SA"/>
      </w:rPr>
    </w:lvl>
    <w:lvl w:ilvl="1" w:tplc="313E81B6">
      <w:numFmt w:val="bullet"/>
      <w:lvlText w:val="•"/>
      <w:lvlJc w:val="left"/>
      <w:pPr>
        <w:ind w:left="1142" w:hanging="197"/>
      </w:pPr>
      <w:rPr>
        <w:rFonts w:hint="default"/>
        <w:lang w:val="pt-PT" w:eastAsia="en-US" w:bidi="ar-SA"/>
      </w:rPr>
    </w:lvl>
    <w:lvl w:ilvl="2" w:tplc="B3B6FF36">
      <w:numFmt w:val="bullet"/>
      <w:lvlText w:val="•"/>
      <w:lvlJc w:val="left"/>
      <w:pPr>
        <w:ind w:left="1985" w:hanging="197"/>
      </w:pPr>
      <w:rPr>
        <w:rFonts w:hint="default"/>
        <w:lang w:val="pt-PT" w:eastAsia="en-US" w:bidi="ar-SA"/>
      </w:rPr>
    </w:lvl>
    <w:lvl w:ilvl="3" w:tplc="636463DA">
      <w:numFmt w:val="bullet"/>
      <w:lvlText w:val="•"/>
      <w:lvlJc w:val="left"/>
      <w:pPr>
        <w:ind w:left="2827" w:hanging="197"/>
      </w:pPr>
      <w:rPr>
        <w:rFonts w:hint="default"/>
        <w:lang w:val="pt-PT" w:eastAsia="en-US" w:bidi="ar-SA"/>
      </w:rPr>
    </w:lvl>
    <w:lvl w:ilvl="4" w:tplc="12FA7446">
      <w:numFmt w:val="bullet"/>
      <w:lvlText w:val="•"/>
      <w:lvlJc w:val="left"/>
      <w:pPr>
        <w:ind w:left="3670" w:hanging="197"/>
      </w:pPr>
      <w:rPr>
        <w:rFonts w:hint="default"/>
        <w:lang w:val="pt-PT" w:eastAsia="en-US" w:bidi="ar-SA"/>
      </w:rPr>
    </w:lvl>
    <w:lvl w:ilvl="5" w:tplc="43744AD4">
      <w:numFmt w:val="bullet"/>
      <w:lvlText w:val="•"/>
      <w:lvlJc w:val="left"/>
      <w:pPr>
        <w:ind w:left="4513" w:hanging="197"/>
      </w:pPr>
      <w:rPr>
        <w:rFonts w:hint="default"/>
        <w:lang w:val="pt-PT" w:eastAsia="en-US" w:bidi="ar-SA"/>
      </w:rPr>
    </w:lvl>
    <w:lvl w:ilvl="6" w:tplc="05A4DC82">
      <w:numFmt w:val="bullet"/>
      <w:lvlText w:val="•"/>
      <w:lvlJc w:val="left"/>
      <w:pPr>
        <w:ind w:left="5355" w:hanging="197"/>
      </w:pPr>
      <w:rPr>
        <w:rFonts w:hint="default"/>
        <w:lang w:val="pt-PT" w:eastAsia="en-US" w:bidi="ar-SA"/>
      </w:rPr>
    </w:lvl>
    <w:lvl w:ilvl="7" w:tplc="EB84C5F4">
      <w:numFmt w:val="bullet"/>
      <w:lvlText w:val="•"/>
      <w:lvlJc w:val="left"/>
      <w:pPr>
        <w:ind w:left="6198" w:hanging="197"/>
      </w:pPr>
      <w:rPr>
        <w:rFonts w:hint="default"/>
        <w:lang w:val="pt-PT" w:eastAsia="en-US" w:bidi="ar-SA"/>
      </w:rPr>
    </w:lvl>
    <w:lvl w:ilvl="8" w:tplc="A12A4CCA">
      <w:numFmt w:val="bullet"/>
      <w:lvlText w:val="•"/>
      <w:lvlJc w:val="left"/>
      <w:pPr>
        <w:ind w:left="7041" w:hanging="19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D4"/>
    <w:rsid w:val="001A02DF"/>
    <w:rsid w:val="002A23F2"/>
    <w:rsid w:val="002B5FB7"/>
    <w:rsid w:val="002F7A3E"/>
    <w:rsid w:val="00406903"/>
    <w:rsid w:val="004425D4"/>
    <w:rsid w:val="004A20AD"/>
    <w:rsid w:val="004D2EFF"/>
    <w:rsid w:val="005B750A"/>
    <w:rsid w:val="0065269D"/>
    <w:rsid w:val="006835A2"/>
    <w:rsid w:val="0079103E"/>
    <w:rsid w:val="007D5CF3"/>
    <w:rsid w:val="00820845"/>
    <w:rsid w:val="008B62B1"/>
    <w:rsid w:val="008F3403"/>
    <w:rsid w:val="00B01582"/>
    <w:rsid w:val="00BB3FC4"/>
    <w:rsid w:val="00BB4B51"/>
    <w:rsid w:val="00BD3A5C"/>
    <w:rsid w:val="00C36A15"/>
    <w:rsid w:val="00C475B7"/>
    <w:rsid w:val="00E3708A"/>
    <w:rsid w:val="00E4767A"/>
    <w:rsid w:val="00EA4F10"/>
    <w:rsid w:val="00EB0A80"/>
    <w:rsid w:val="00F0358D"/>
    <w:rsid w:val="00F54854"/>
    <w:rsid w:val="00F56562"/>
    <w:rsid w:val="00FD7C2D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25A76-2388-4156-B730-35F04C9E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4B51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01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rsid w:val="00E3708A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Pedido de Esclarecimento</vt:lpstr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Pedido de Esclarecimento</dc:title>
  <dc:creator>Usuário</dc:creator>
  <cp:lastModifiedBy>Usuário</cp:lastModifiedBy>
  <cp:revision>4</cp:revision>
  <dcterms:created xsi:type="dcterms:W3CDTF">2024-01-05T17:20:00Z</dcterms:created>
  <dcterms:modified xsi:type="dcterms:W3CDTF">2024-01-05T17:28:00Z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2024-01-04T00:00:00Z</vt:filetime>
  </property>
</Properties>
</file>