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31" w:rsidRPr="00124B98" w:rsidRDefault="00447763" w:rsidP="00124B98">
      <w:pPr>
        <w:spacing w:line="276" w:lineRule="auto"/>
        <w:rPr>
          <w:rFonts w:asciiTheme="minorHAnsi" w:hAnsiTheme="minorHAnsi" w:cstheme="minorHAnsi"/>
          <w:b/>
        </w:rPr>
      </w:pPr>
      <w:r w:rsidRPr="00124B98">
        <w:rPr>
          <w:rFonts w:asciiTheme="minorHAnsi" w:hAnsiTheme="minorHAnsi" w:cstheme="minorHAnsi"/>
          <w:b/>
        </w:rPr>
        <w:t xml:space="preserve">PROCESSO LICITATÓRIO Nº </w:t>
      </w:r>
      <w:r w:rsidR="00CA2B4F">
        <w:rPr>
          <w:rFonts w:asciiTheme="minorHAnsi" w:hAnsiTheme="minorHAnsi" w:cstheme="minorHAnsi"/>
          <w:b/>
        </w:rPr>
        <w:t>0</w:t>
      </w:r>
      <w:r w:rsidR="00217868">
        <w:rPr>
          <w:rFonts w:asciiTheme="minorHAnsi" w:hAnsiTheme="minorHAnsi" w:cstheme="minorHAnsi"/>
          <w:b/>
        </w:rPr>
        <w:t>1</w:t>
      </w:r>
      <w:r w:rsidRPr="00124B98">
        <w:rPr>
          <w:rFonts w:asciiTheme="minorHAnsi" w:hAnsiTheme="minorHAnsi" w:cstheme="minorHAnsi"/>
          <w:b/>
        </w:rPr>
        <w:t>/202</w:t>
      </w:r>
      <w:r w:rsidR="000E0080">
        <w:rPr>
          <w:rFonts w:asciiTheme="minorHAnsi" w:hAnsiTheme="minorHAnsi" w:cstheme="minorHAnsi"/>
          <w:b/>
        </w:rPr>
        <w:t>4</w:t>
      </w:r>
    </w:p>
    <w:p w:rsidR="004F4931" w:rsidRPr="00124B98" w:rsidRDefault="00C6437E" w:rsidP="00124B98">
      <w:pPr>
        <w:spacing w:line="276" w:lineRule="auto"/>
        <w:rPr>
          <w:rFonts w:asciiTheme="minorHAnsi" w:hAnsiTheme="minorHAnsi" w:cstheme="minorHAnsi"/>
          <w:b/>
        </w:rPr>
      </w:pPr>
      <w:r w:rsidRPr="00124B98">
        <w:rPr>
          <w:rFonts w:asciiTheme="minorHAnsi" w:hAnsiTheme="minorHAnsi" w:cstheme="minorHAnsi"/>
          <w:b/>
        </w:rPr>
        <w:t>DISPENSA DE LICITAÇÃO</w:t>
      </w:r>
      <w:r w:rsidR="00447763" w:rsidRPr="00124B98">
        <w:rPr>
          <w:rFonts w:asciiTheme="minorHAnsi" w:hAnsiTheme="minorHAnsi" w:cstheme="minorHAnsi"/>
          <w:b/>
        </w:rPr>
        <w:t xml:space="preserve"> Nº </w:t>
      </w:r>
      <w:r w:rsidR="00CA2B4F">
        <w:rPr>
          <w:rFonts w:asciiTheme="minorHAnsi" w:hAnsiTheme="minorHAnsi" w:cstheme="minorHAnsi"/>
          <w:b/>
        </w:rPr>
        <w:t>0</w:t>
      </w:r>
      <w:r w:rsidR="00217868">
        <w:rPr>
          <w:rFonts w:asciiTheme="minorHAnsi" w:hAnsiTheme="minorHAnsi" w:cstheme="minorHAnsi"/>
          <w:b/>
        </w:rPr>
        <w:t>1</w:t>
      </w:r>
      <w:r w:rsidR="000E0080">
        <w:rPr>
          <w:rFonts w:asciiTheme="minorHAnsi" w:hAnsiTheme="minorHAnsi" w:cstheme="minorHAnsi"/>
          <w:b/>
        </w:rPr>
        <w:t>/2024</w:t>
      </w:r>
    </w:p>
    <w:p w:rsidR="009B3EE6" w:rsidRPr="00124B98" w:rsidRDefault="009B3EE6" w:rsidP="00124B98">
      <w:pPr>
        <w:widowControl w:val="0"/>
        <w:pBdr>
          <w:top w:val="nil"/>
          <w:left w:val="nil"/>
          <w:bottom w:val="nil"/>
          <w:right w:val="nil"/>
          <w:between w:val="nil"/>
        </w:pBdr>
        <w:spacing w:before="120" w:line="276" w:lineRule="auto"/>
        <w:jc w:val="both"/>
        <w:rPr>
          <w:rFonts w:asciiTheme="minorHAnsi" w:hAnsiTheme="minorHAnsi" w:cstheme="minorHAnsi"/>
          <w:b/>
        </w:rPr>
      </w:pPr>
    </w:p>
    <w:p w:rsidR="00F60C7D" w:rsidRDefault="009B3EE6" w:rsidP="00DC455F">
      <w:pPr>
        <w:spacing w:line="276" w:lineRule="auto"/>
        <w:jc w:val="both"/>
        <w:rPr>
          <w:rFonts w:asciiTheme="minorHAnsi" w:hAnsiTheme="minorHAnsi" w:cstheme="minorHAnsi"/>
          <w:b/>
        </w:rPr>
      </w:pPr>
      <w:r w:rsidRPr="00124B98">
        <w:rPr>
          <w:rFonts w:asciiTheme="minorHAnsi" w:hAnsiTheme="minorHAnsi" w:cstheme="minorHAnsi"/>
          <w:b/>
        </w:rPr>
        <w:t>01</w:t>
      </w:r>
      <w:r w:rsidRPr="00124B98">
        <w:rPr>
          <w:rFonts w:asciiTheme="minorHAnsi" w:hAnsiTheme="minorHAnsi" w:cstheme="minorHAnsi"/>
          <w:b/>
        </w:rPr>
        <w:tab/>
      </w:r>
      <w:r w:rsidR="00F60C7D" w:rsidRPr="00F60C7D">
        <w:rPr>
          <w:rFonts w:asciiTheme="minorHAnsi" w:hAnsiTheme="minorHAnsi" w:cstheme="minorHAnsi"/>
          <w:b/>
        </w:rPr>
        <w:t>DISPOSIÇÕES PRELIMINARES</w:t>
      </w:r>
    </w:p>
    <w:p w:rsidR="00F60C7D" w:rsidRDefault="00F60C7D" w:rsidP="00DC455F">
      <w:pPr>
        <w:spacing w:line="276" w:lineRule="auto"/>
        <w:jc w:val="both"/>
        <w:rPr>
          <w:rFonts w:asciiTheme="minorHAnsi" w:hAnsiTheme="minorHAnsi" w:cstheme="minorHAnsi"/>
          <w:b/>
        </w:rPr>
      </w:pPr>
    </w:p>
    <w:p w:rsidR="00F60C7D" w:rsidRPr="00F60C7D" w:rsidRDefault="00F60C7D" w:rsidP="00DC455F">
      <w:pPr>
        <w:spacing w:line="276" w:lineRule="auto"/>
        <w:jc w:val="both"/>
        <w:rPr>
          <w:rFonts w:asciiTheme="minorHAnsi" w:hAnsiTheme="minorHAnsi" w:cstheme="minorHAnsi"/>
        </w:rPr>
      </w:pPr>
      <w:r w:rsidRPr="00F60C7D">
        <w:rPr>
          <w:rFonts w:asciiTheme="minorHAnsi" w:hAnsiTheme="minorHAnsi" w:cstheme="minorHAnsi"/>
          <w:b/>
        </w:rPr>
        <w:t>1.1</w:t>
      </w:r>
      <w:r>
        <w:rPr>
          <w:rFonts w:asciiTheme="minorHAnsi" w:hAnsiTheme="minorHAnsi" w:cstheme="minorHAnsi"/>
        </w:rPr>
        <w:tab/>
      </w:r>
      <w:r w:rsidRPr="00F60C7D">
        <w:rPr>
          <w:rFonts w:asciiTheme="minorHAnsi" w:hAnsiTheme="minorHAnsi" w:cstheme="minorHAnsi"/>
        </w:rPr>
        <w:t>O</w:t>
      </w:r>
      <w:r w:rsidRPr="00F60C7D">
        <w:rPr>
          <w:rFonts w:asciiTheme="minorHAnsi" w:hAnsiTheme="minorHAnsi" w:cstheme="minorHAnsi"/>
          <w:b/>
        </w:rPr>
        <w:t xml:space="preserve"> MUNICÍPIO DE PESCARIA BRAVA/SC, </w:t>
      </w:r>
      <w:r w:rsidRPr="00F60C7D">
        <w:rPr>
          <w:rFonts w:asciiTheme="minorHAnsi" w:hAnsiTheme="minorHAnsi" w:cstheme="minorHAnsi"/>
        </w:rPr>
        <w:t xml:space="preserve">pessoa jurídica de direito público interno, inscrita no CNPJ sob nº. 16.780.795/0001-38, situada à Rod. SC 437, Km </w:t>
      </w:r>
      <w:proofErr w:type="gramStart"/>
      <w:r w:rsidRPr="00F60C7D">
        <w:rPr>
          <w:rFonts w:asciiTheme="minorHAnsi" w:hAnsiTheme="minorHAnsi" w:cstheme="minorHAnsi"/>
        </w:rPr>
        <w:t>8</w:t>
      </w:r>
      <w:proofErr w:type="gramEnd"/>
      <w:r w:rsidRPr="00F60C7D">
        <w:rPr>
          <w:rFonts w:asciiTheme="minorHAnsi" w:hAnsiTheme="minorHAnsi" w:cstheme="minorHAnsi"/>
        </w:rPr>
        <w:t xml:space="preserve">, s/nº - Centro - Pescaria Brava - SC, representada no presente instrumento pelo Prefeito </w:t>
      </w:r>
      <w:r w:rsidRPr="00124B98">
        <w:rPr>
          <w:rFonts w:asciiTheme="minorHAnsi" w:hAnsiTheme="minorHAnsi" w:cstheme="minorHAnsi"/>
          <w:b/>
        </w:rPr>
        <w:t>LOURIVAL DE OLIVEIRA IZIDORO</w:t>
      </w:r>
      <w:r w:rsidRPr="00F60C7D">
        <w:rPr>
          <w:rFonts w:asciiTheme="minorHAnsi" w:hAnsiTheme="minorHAnsi" w:cstheme="minorHAnsi"/>
        </w:rPr>
        <w:t xml:space="preserve">, torna público que realizará licitação, na modalidade DISPENSA DE LICITAÇÃO, nos termos do art. 75, inciso II combinado com o seu §3º, da Lei Federal nº 14.133, de 01 de </w:t>
      </w:r>
      <w:r>
        <w:rPr>
          <w:rFonts w:asciiTheme="minorHAnsi" w:hAnsiTheme="minorHAnsi" w:cstheme="minorHAnsi"/>
        </w:rPr>
        <w:t xml:space="preserve">abril de 2021, para aquisição do objeto infra discriminado </w:t>
      </w:r>
      <w:r w:rsidRPr="00F60C7D">
        <w:rPr>
          <w:rFonts w:asciiTheme="minorHAnsi" w:hAnsiTheme="minorHAnsi" w:cstheme="minorHAnsi"/>
        </w:rPr>
        <w:t>com base nas justificativas e disposições legais abaixo fixadas</w:t>
      </w:r>
      <w:r>
        <w:rPr>
          <w:rFonts w:asciiTheme="minorHAnsi" w:hAnsiTheme="minorHAnsi" w:cstheme="minorHAnsi"/>
        </w:rPr>
        <w:t>.</w:t>
      </w:r>
    </w:p>
    <w:p w:rsidR="00F60C7D" w:rsidRDefault="00F60C7D" w:rsidP="00DC455F">
      <w:pPr>
        <w:spacing w:line="276" w:lineRule="auto"/>
        <w:jc w:val="both"/>
        <w:rPr>
          <w:rFonts w:asciiTheme="minorHAnsi" w:hAnsiTheme="minorHAnsi" w:cstheme="minorHAnsi"/>
          <w:b/>
        </w:rPr>
      </w:pPr>
    </w:p>
    <w:p w:rsidR="004F4931" w:rsidRPr="00124B98" w:rsidRDefault="00F60C7D" w:rsidP="00DC455F">
      <w:pPr>
        <w:spacing w:line="276" w:lineRule="auto"/>
        <w:jc w:val="both"/>
        <w:rPr>
          <w:rFonts w:asciiTheme="minorHAnsi" w:hAnsiTheme="minorHAnsi" w:cstheme="minorHAnsi"/>
          <w:b/>
        </w:rPr>
      </w:pPr>
      <w:r>
        <w:rPr>
          <w:rFonts w:asciiTheme="minorHAnsi" w:hAnsiTheme="minorHAnsi" w:cstheme="minorHAnsi"/>
          <w:b/>
        </w:rPr>
        <w:t>02</w:t>
      </w:r>
      <w:r>
        <w:rPr>
          <w:rFonts w:asciiTheme="minorHAnsi" w:hAnsiTheme="minorHAnsi" w:cstheme="minorHAnsi"/>
          <w:b/>
        </w:rPr>
        <w:tab/>
      </w:r>
      <w:r w:rsidR="009B3EE6" w:rsidRPr="00124B98">
        <w:rPr>
          <w:rFonts w:asciiTheme="minorHAnsi" w:hAnsiTheme="minorHAnsi" w:cstheme="minorHAnsi"/>
          <w:b/>
        </w:rPr>
        <w:t>DO OBJETO</w:t>
      </w:r>
    </w:p>
    <w:p w:rsidR="00F463D9" w:rsidRPr="00124B98" w:rsidRDefault="00F463D9" w:rsidP="00DC455F">
      <w:pPr>
        <w:spacing w:line="276" w:lineRule="auto"/>
        <w:jc w:val="both"/>
        <w:rPr>
          <w:rFonts w:asciiTheme="minorHAnsi" w:hAnsiTheme="minorHAnsi" w:cstheme="minorHAnsi"/>
        </w:rPr>
      </w:pPr>
    </w:p>
    <w:p w:rsidR="003F1E58" w:rsidRDefault="00F60C7D" w:rsidP="00DC455F">
      <w:pPr>
        <w:spacing w:line="276" w:lineRule="auto"/>
        <w:jc w:val="both"/>
        <w:rPr>
          <w:rFonts w:asciiTheme="minorHAnsi" w:hAnsiTheme="minorHAnsi" w:cstheme="minorHAnsi"/>
          <w:bCs/>
        </w:rPr>
      </w:pPr>
      <w:r>
        <w:rPr>
          <w:rFonts w:asciiTheme="minorHAnsi" w:hAnsiTheme="minorHAnsi" w:cstheme="minorHAnsi"/>
          <w:b/>
        </w:rPr>
        <w:t>2</w:t>
      </w:r>
      <w:r w:rsidR="009B3EE6" w:rsidRPr="00C53CB0">
        <w:rPr>
          <w:rFonts w:asciiTheme="minorHAnsi" w:hAnsiTheme="minorHAnsi" w:cstheme="minorHAnsi"/>
          <w:b/>
        </w:rPr>
        <w:t>.1</w:t>
      </w:r>
      <w:r w:rsidR="009B3EE6" w:rsidRPr="00124B98">
        <w:rPr>
          <w:rFonts w:asciiTheme="minorHAnsi" w:hAnsiTheme="minorHAnsi" w:cstheme="minorHAnsi"/>
        </w:rPr>
        <w:tab/>
      </w:r>
      <w:r w:rsidR="003F1E58" w:rsidRPr="003F1E58">
        <w:rPr>
          <w:rFonts w:asciiTheme="minorHAnsi" w:hAnsiTheme="minorHAnsi" w:cstheme="minorHAnsi"/>
        </w:rPr>
        <w:t xml:space="preserve">O presente Edital tem como objeto </w:t>
      </w:r>
      <w:r w:rsidR="003D620E" w:rsidRPr="003F1E58">
        <w:rPr>
          <w:rFonts w:asciiTheme="minorHAnsi" w:hAnsiTheme="minorHAnsi" w:cstheme="minorHAnsi"/>
          <w:b/>
          <w:lang w:val="pt-PT"/>
        </w:rPr>
        <w:t xml:space="preserve">A </w:t>
      </w:r>
      <w:r w:rsidR="00E156AF" w:rsidRPr="00E156AF">
        <w:rPr>
          <w:rFonts w:asciiTheme="minorHAnsi" w:hAnsiTheme="minorHAnsi" w:cstheme="minorHAnsi"/>
          <w:b/>
        </w:rPr>
        <w:t>CONTRATAÇÃO DE EMPRESA ESPECIALIZADA EM PRESTAÇÃO DE SERVIÇOS DE LOCAÇÃO DE VEÍCULOS ÔNIBUS, MICRO ÔNIBUS POR QUILÔMETRO RODADO E PERÍODO, COM MOTORISTA,</w:t>
      </w:r>
      <w:r w:rsidR="00E156AF">
        <w:rPr>
          <w:rFonts w:asciiTheme="minorHAnsi" w:hAnsiTheme="minorHAnsi" w:cstheme="minorHAnsi"/>
          <w:b/>
        </w:rPr>
        <w:t xml:space="preserve"> </w:t>
      </w:r>
      <w:r w:rsidR="00E156AF" w:rsidRPr="00E156AF">
        <w:rPr>
          <w:rFonts w:asciiTheme="minorHAnsi" w:hAnsiTheme="minorHAnsi" w:cstheme="minorHAnsi"/>
          <w:b/>
        </w:rPr>
        <w:t xml:space="preserve">FORNECIMENTO DE COMBUSTÍVEL, INCLUINDO SEGUROS E DEMAIS DESPESAS NECESSÁRIAS PARA APRESTAÇÃO DOS SERVIÇOS, </w:t>
      </w:r>
      <w:r w:rsidR="00E156AF">
        <w:rPr>
          <w:rFonts w:asciiTheme="minorHAnsi" w:hAnsiTheme="minorHAnsi" w:cstheme="minorHAnsi"/>
          <w:b/>
        </w:rPr>
        <w:t xml:space="preserve">A </w:t>
      </w:r>
      <w:r w:rsidR="00E156AF" w:rsidRPr="00E156AF">
        <w:rPr>
          <w:rFonts w:asciiTheme="minorHAnsi" w:hAnsiTheme="minorHAnsi" w:cstheme="minorHAnsi"/>
          <w:b/>
        </w:rPr>
        <w:t>SER UTILIZADO POR DEMANDA, PARA ATENDER AS EVENTUAIS NECESSIDADES DA SECRETARIA MUNICIPAL DE SAÚDE DE PESCARIA BRAVA</w:t>
      </w:r>
      <w:r w:rsidR="00C00AC3" w:rsidRPr="00124B98">
        <w:rPr>
          <w:rFonts w:asciiTheme="minorHAnsi" w:hAnsiTheme="minorHAnsi" w:cstheme="minorHAnsi"/>
          <w:bCs/>
        </w:rPr>
        <w:t>.</w:t>
      </w:r>
    </w:p>
    <w:p w:rsidR="00E156AF" w:rsidRDefault="00E156AF" w:rsidP="00DC455F">
      <w:pPr>
        <w:spacing w:line="276" w:lineRule="auto"/>
        <w:jc w:val="both"/>
        <w:rPr>
          <w:rFonts w:asciiTheme="minorHAnsi" w:hAnsiTheme="minorHAnsi" w:cstheme="minorHAnsi"/>
          <w:bCs/>
        </w:rPr>
      </w:pPr>
      <w:r w:rsidRPr="00E156AF">
        <w:rPr>
          <w:rFonts w:asciiTheme="minorHAnsi" w:hAnsiTheme="minorHAnsi" w:cstheme="minorHAnsi"/>
          <w:b/>
          <w:bCs/>
        </w:rPr>
        <w:t>2.2</w:t>
      </w:r>
      <w:r>
        <w:rPr>
          <w:rFonts w:asciiTheme="minorHAnsi" w:hAnsiTheme="minorHAnsi" w:cstheme="minorHAnsi"/>
          <w:bCs/>
        </w:rPr>
        <w:tab/>
        <w:t>Especificação:</w:t>
      </w:r>
    </w:p>
    <w:tbl>
      <w:tblPr>
        <w:tblStyle w:val="Tabelacomgrade"/>
        <w:tblW w:w="0" w:type="auto"/>
        <w:tblLook w:val="04A0"/>
      </w:tblPr>
      <w:tblGrid>
        <w:gridCol w:w="675"/>
        <w:gridCol w:w="4678"/>
        <w:gridCol w:w="709"/>
        <w:gridCol w:w="853"/>
        <w:gridCol w:w="1729"/>
      </w:tblGrid>
      <w:tr w:rsidR="00E156AF" w:rsidTr="00E156AF">
        <w:tc>
          <w:tcPr>
            <w:tcW w:w="675" w:type="dxa"/>
          </w:tcPr>
          <w:p w:rsidR="00E156AF" w:rsidRPr="00E156AF" w:rsidRDefault="00E156AF" w:rsidP="00E156AF">
            <w:pPr>
              <w:spacing w:line="276" w:lineRule="auto"/>
              <w:rPr>
                <w:rFonts w:asciiTheme="minorHAnsi" w:hAnsiTheme="minorHAnsi" w:cstheme="minorHAnsi"/>
                <w:b/>
                <w:bCs/>
              </w:rPr>
            </w:pPr>
            <w:r>
              <w:rPr>
                <w:rFonts w:asciiTheme="minorHAnsi" w:hAnsiTheme="minorHAnsi" w:cstheme="minorHAnsi"/>
                <w:b/>
                <w:bCs/>
              </w:rPr>
              <w:t>Item</w:t>
            </w:r>
          </w:p>
        </w:tc>
        <w:tc>
          <w:tcPr>
            <w:tcW w:w="4678" w:type="dxa"/>
          </w:tcPr>
          <w:p w:rsidR="00E156AF" w:rsidRPr="00E156AF" w:rsidRDefault="00E156AF" w:rsidP="00E156AF">
            <w:pPr>
              <w:spacing w:line="276" w:lineRule="auto"/>
              <w:rPr>
                <w:rFonts w:asciiTheme="minorHAnsi" w:hAnsiTheme="minorHAnsi" w:cstheme="minorHAnsi"/>
                <w:b/>
                <w:bCs/>
              </w:rPr>
            </w:pPr>
            <w:r>
              <w:rPr>
                <w:rFonts w:asciiTheme="minorHAnsi" w:hAnsiTheme="minorHAnsi" w:cstheme="minorHAnsi"/>
                <w:b/>
                <w:bCs/>
              </w:rPr>
              <w:t>Especificação</w:t>
            </w:r>
          </w:p>
        </w:tc>
        <w:tc>
          <w:tcPr>
            <w:tcW w:w="709" w:type="dxa"/>
          </w:tcPr>
          <w:p w:rsidR="00E156AF" w:rsidRPr="00E156AF" w:rsidRDefault="00E156AF" w:rsidP="00E156AF">
            <w:pPr>
              <w:spacing w:line="276" w:lineRule="auto"/>
              <w:rPr>
                <w:rFonts w:asciiTheme="minorHAnsi" w:hAnsiTheme="minorHAnsi" w:cstheme="minorHAnsi"/>
                <w:b/>
                <w:bCs/>
              </w:rPr>
            </w:pPr>
            <w:r>
              <w:rPr>
                <w:rFonts w:asciiTheme="minorHAnsi" w:hAnsiTheme="minorHAnsi" w:cstheme="minorHAnsi"/>
                <w:b/>
                <w:bCs/>
              </w:rPr>
              <w:t>UN</w:t>
            </w:r>
          </w:p>
        </w:tc>
        <w:tc>
          <w:tcPr>
            <w:tcW w:w="853" w:type="dxa"/>
          </w:tcPr>
          <w:p w:rsidR="00E156AF" w:rsidRPr="00E156AF" w:rsidRDefault="00E156AF" w:rsidP="00E156AF">
            <w:pPr>
              <w:spacing w:line="276" w:lineRule="auto"/>
              <w:rPr>
                <w:rFonts w:asciiTheme="minorHAnsi" w:hAnsiTheme="minorHAnsi" w:cstheme="minorHAnsi"/>
                <w:b/>
                <w:bCs/>
              </w:rPr>
            </w:pPr>
            <w:r>
              <w:rPr>
                <w:rFonts w:asciiTheme="minorHAnsi" w:hAnsiTheme="minorHAnsi" w:cstheme="minorHAnsi"/>
                <w:b/>
                <w:bCs/>
              </w:rPr>
              <w:t>Quant.</w:t>
            </w:r>
          </w:p>
        </w:tc>
        <w:tc>
          <w:tcPr>
            <w:tcW w:w="1729" w:type="dxa"/>
          </w:tcPr>
          <w:p w:rsidR="00E156AF" w:rsidRPr="00E156AF" w:rsidRDefault="00E156AF" w:rsidP="00E156AF">
            <w:pPr>
              <w:spacing w:line="276" w:lineRule="auto"/>
              <w:rPr>
                <w:rFonts w:asciiTheme="minorHAnsi" w:hAnsiTheme="minorHAnsi" w:cstheme="minorHAnsi"/>
                <w:b/>
                <w:bCs/>
              </w:rPr>
            </w:pPr>
            <w:r>
              <w:rPr>
                <w:rFonts w:asciiTheme="minorHAnsi" w:hAnsiTheme="minorHAnsi" w:cstheme="minorHAnsi"/>
                <w:b/>
                <w:bCs/>
              </w:rPr>
              <w:t>Preço Unitário</w:t>
            </w:r>
          </w:p>
        </w:tc>
      </w:tr>
      <w:tr w:rsidR="00E156AF" w:rsidTr="00C92864">
        <w:tc>
          <w:tcPr>
            <w:tcW w:w="675" w:type="dxa"/>
            <w:vAlign w:val="center"/>
          </w:tcPr>
          <w:p w:rsidR="00E156AF" w:rsidRDefault="00E156AF" w:rsidP="00C92864">
            <w:pPr>
              <w:spacing w:line="276" w:lineRule="auto"/>
              <w:rPr>
                <w:rFonts w:asciiTheme="minorHAnsi" w:hAnsiTheme="minorHAnsi" w:cstheme="minorHAnsi"/>
                <w:bCs/>
              </w:rPr>
            </w:pPr>
            <w:r>
              <w:rPr>
                <w:rFonts w:asciiTheme="minorHAnsi" w:hAnsiTheme="minorHAnsi" w:cstheme="minorHAnsi"/>
                <w:bCs/>
              </w:rPr>
              <w:t>01</w:t>
            </w:r>
          </w:p>
        </w:tc>
        <w:tc>
          <w:tcPr>
            <w:tcW w:w="4678" w:type="dxa"/>
          </w:tcPr>
          <w:p w:rsidR="00E156AF" w:rsidRDefault="00E156AF" w:rsidP="00E156AF">
            <w:pPr>
              <w:spacing w:line="276" w:lineRule="auto"/>
              <w:jc w:val="left"/>
              <w:rPr>
                <w:rFonts w:asciiTheme="minorHAnsi" w:hAnsiTheme="minorHAnsi" w:cstheme="minorHAnsi"/>
                <w:bCs/>
              </w:rPr>
            </w:pPr>
            <w:r w:rsidRPr="00E156AF">
              <w:rPr>
                <w:rFonts w:asciiTheme="minorHAnsi" w:hAnsiTheme="minorHAnsi" w:cstheme="minorHAnsi"/>
                <w:bCs/>
              </w:rPr>
              <w:t>Quilômetros de ônibus convencional, rodoviário, com motorista, com capacidade mínima de 26 lugares sentados, ar condicionado, seguro viagem para todos os passageiros, com itens de segurança exigidos pelo DENATRAN, veículos com no máximo 15 anos de uso, para viagens intermunicipais.</w:t>
            </w:r>
          </w:p>
        </w:tc>
        <w:tc>
          <w:tcPr>
            <w:tcW w:w="709" w:type="dxa"/>
            <w:vAlign w:val="center"/>
          </w:tcPr>
          <w:p w:rsidR="00E156AF" w:rsidRDefault="00E156AF" w:rsidP="00C92864">
            <w:pPr>
              <w:spacing w:line="276" w:lineRule="auto"/>
              <w:rPr>
                <w:rFonts w:asciiTheme="minorHAnsi" w:hAnsiTheme="minorHAnsi" w:cstheme="minorHAnsi"/>
                <w:bCs/>
              </w:rPr>
            </w:pPr>
            <w:r>
              <w:rPr>
                <w:rFonts w:asciiTheme="minorHAnsi" w:hAnsiTheme="minorHAnsi" w:cstheme="minorHAnsi"/>
                <w:bCs/>
              </w:rPr>
              <w:t>Km</w:t>
            </w:r>
          </w:p>
        </w:tc>
        <w:tc>
          <w:tcPr>
            <w:tcW w:w="853" w:type="dxa"/>
            <w:vAlign w:val="center"/>
          </w:tcPr>
          <w:p w:rsidR="00E156AF" w:rsidRDefault="00E156AF" w:rsidP="00C92864">
            <w:pPr>
              <w:spacing w:line="276" w:lineRule="auto"/>
              <w:rPr>
                <w:rFonts w:asciiTheme="minorHAnsi" w:hAnsiTheme="minorHAnsi" w:cstheme="minorHAnsi"/>
                <w:bCs/>
              </w:rPr>
            </w:pPr>
            <w:r>
              <w:rPr>
                <w:rFonts w:asciiTheme="minorHAnsi" w:hAnsiTheme="minorHAnsi" w:cstheme="minorHAnsi"/>
                <w:bCs/>
              </w:rPr>
              <w:t>2.000</w:t>
            </w:r>
          </w:p>
        </w:tc>
        <w:tc>
          <w:tcPr>
            <w:tcW w:w="1729" w:type="dxa"/>
            <w:vAlign w:val="center"/>
          </w:tcPr>
          <w:p w:rsidR="00E156AF" w:rsidRDefault="00E156AF" w:rsidP="00C92864">
            <w:pPr>
              <w:spacing w:line="276" w:lineRule="auto"/>
              <w:rPr>
                <w:rFonts w:asciiTheme="minorHAnsi" w:hAnsiTheme="minorHAnsi" w:cstheme="minorHAnsi"/>
                <w:bCs/>
              </w:rPr>
            </w:pPr>
            <w:r>
              <w:rPr>
                <w:rFonts w:asciiTheme="minorHAnsi" w:hAnsiTheme="minorHAnsi" w:cstheme="minorHAnsi"/>
                <w:bCs/>
              </w:rPr>
              <w:t>R$ 8,49</w:t>
            </w:r>
          </w:p>
        </w:tc>
      </w:tr>
    </w:tbl>
    <w:p w:rsidR="003F1E58" w:rsidRPr="003F1E58" w:rsidRDefault="003F1E58" w:rsidP="00DC455F">
      <w:pPr>
        <w:spacing w:line="276" w:lineRule="auto"/>
        <w:jc w:val="both"/>
        <w:rPr>
          <w:rFonts w:asciiTheme="minorHAnsi" w:hAnsiTheme="minorHAnsi" w:cstheme="minorHAnsi"/>
        </w:rPr>
      </w:pPr>
    </w:p>
    <w:p w:rsidR="00AD1D8D" w:rsidRDefault="00AE229C" w:rsidP="00DC455F">
      <w:pPr>
        <w:spacing w:line="276" w:lineRule="auto"/>
        <w:jc w:val="both"/>
        <w:rPr>
          <w:rFonts w:asciiTheme="minorHAnsi" w:hAnsiTheme="minorHAnsi" w:cstheme="minorHAnsi"/>
          <w:b/>
        </w:rPr>
      </w:pPr>
      <w:r w:rsidRPr="00124B98">
        <w:rPr>
          <w:rFonts w:asciiTheme="minorHAnsi" w:hAnsiTheme="minorHAnsi" w:cstheme="minorHAnsi"/>
          <w:b/>
        </w:rPr>
        <w:t>0</w:t>
      </w:r>
      <w:r w:rsidR="00F60C7D">
        <w:rPr>
          <w:rFonts w:asciiTheme="minorHAnsi" w:hAnsiTheme="minorHAnsi" w:cstheme="minorHAnsi"/>
          <w:b/>
        </w:rPr>
        <w:t>3</w:t>
      </w:r>
      <w:r w:rsidRPr="00124B98">
        <w:rPr>
          <w:rFonts w:asciiTheme="minorHAnsi" w:hAnsiTheme="minorHAnsi" w:cstheme="minorHAnsi"/>
          <w:b/>
        </w:rPr>
        <w:tab/>
      </w:r>
      <w:r w:rsidR="00AD1D8D">
        <w:rPr>
          <w:rFonts w:asciiTheme="minorHAnsi" w:hAnsiTheme="minorHAnsi" w:cstheme="minorHAnsi"/>
          <w:b/>
        </w:rPr>
        <w:t>DO VALOR ESTIMADO DA CONTRATAÇÃO</w:t>
      </w:r>
    </w:p>
    <w:p w:rsidR="00AD1D8D" w:rsidRDefault="00AD1D8D" w:rsidP="00DC455F">
      <w:pPr>
        <w:spacing w:line="276" w:lineRule="auto"/>
        <w:jc w:val="both"/>
        <w:rPr>
          <w:rFonts w:asciiTheme="minorHAnsi" w:hAnsiTheme="minorHAnsi" w:cstheme="minorHAnsi"/>
          <w:b/>
        </w:rPr>
      </w:pPr>
    </w:p>
    <w:p w:rsidR="00AD1D8D" w:rsidRDefault="00AD1D8D" w:rsidP="00DC455F">
      <w:pPr>
        <w:spacing w:line="276" w:lineRule="auto"/>
        <w:jc w:val="both"/>
        <w:rPr>
          <w:rFonts w:asciiTheme="minorHAnsi" w:hAnsiTheme="minorHAnsi" w:cstheme="minorHAnsi"/>
          <w:u w:val="single"/>
        </w:rPr>
      </w:pPr>
      <w:r>
        <w:rPr>
          <w:rFonts w:asciiTheme="minorHAnsi" w:hAnsiTheme="minorHAnsi" w:cstheme="minorHAnsi"/>
          <w:b/>
        </w:rPr>
        <w:t>3.1</w:t>
      </w:r>
      <w:r>
        <w:rPr>
          <w:rFonts w:asciiTheme="minorHAnsi" w:hAnsiTheme="minorHAnsi" w:cstheme="minorHAnsi"/>
        </w:rPr>
        <w:tab/>
      </w:r>
      <w:r w:rsidRPr="00AD1D8D">
        <w:rPr>
          <w:rFonts w:asciiTheme="minorHAnsi" w:hAnsiTheme="minorHAnsi" w:cstheme="minorHAnsi"/>
        </w:rPr>
        <w:t>O valor total estimado para a prestação de serviços</w:t>
      </w:r>
      <w:r>
        <w:rPr>
          <w:rFonts w:asciiTheme="minorHAnsi" w:hAnsiTheme="minorHAnsi" w:cstheme="minorHAnsi"/>
        </w:rPr>
        <w:t xml:space="preserve"> </w:t>
      </w:r>
      <w:r w:rsidRPr="00AD1D8D">
        <w:rPr>
          <w:rFonts w:asciiTheme="minorHAnsi" w:hAnsiTheme="minorHAnsi" w:cstheme="minorHAnsi"/>
        </w:rPr>
        <w:t xml:space="preserve">resulta no montante de </w:t>
      </w:r>
      <w:r w:rsidRPr="00AD1D8D">
        <w:rPr>
          <w:rFonts w:asciiTheme="minorHAnsi" w:hAnsiTheme="minorHAnsi" w:cstheme="minorHAnsi"/>
          <w:b/>
          <w:u w:val="single"/>
        </w:rPr>
        <w:t xml:space="preserve">R$ </w:t>
      </w:r>
      <w:r w:rsidR="00C92864">
        <w:rPr>
          <w:rFonts w:asciiTheme="minorHAnsi" w:hAnsiTheme="minorHAnsi" w:cstheme="minorHAnsi"/>
          <w:b/>
          <w:u w:val="single"/>
        </w:rPr>
        <w:t>16.980</w:t>
      </w:r>
      <w:r w:rsidRPr="00AD1D8D">
        <w:rPr>
          <w:rFonts w:asciiTheme="minorHAnsi" w:hAnsiTheme="minorHAnsi" w:cstheme="minorHAnsi"/>
          <w:b/>
          <w:u w:val="single"/>
        </w:rPr>
        <w:t>,</w:t>
      </w:r>
      <w:r>
        <w:rPr>
          <w:rFonts w:asciiTheme="minorHAnsi" w:hAnsiTheme="minorHAnsi" w:cstheme="minorHAnsi"/>
          <w:b/>
          <w:u w:val="single"/>
        </w:rPr>
        <w:t>00</w:t>
      </w:r>
      <w:r w:rsidRPr="00AD1D8D">
        <w:rPr>
          <w:rFonts w:asciiTheme="minorHAnsi" w:hAnsiTheme="minorHAnsi" w:cstheme="minorHAnsi"/>
          <w:b/>
          <w:u w:val="single"/>
        </w:rPr>
        <w:t xml:space="preserve"> (</w:t>
      </w:r>
      <w:proofErr w:type="gramStart"/>
      <w:r w:rsidR="00C92864">
        <w:rPr>
          <w:rFonts w:asciiTheme="minorHAnsi" w:hAnsiTheme="minorHAnsi" w:cstheme="minorHAnsi"/>
          <w:b/>
          <w:u w:val="single"/>
        </w:rPr>
        <w:t>Dezesseis</w:t>
      </w:r>
      <w:r w:rsidR="00481D5E">
        <w:rPr>
          <w:rFonts w:asciiTheme="minorHAnsi" w:hAnsiTheme="minorHAnsi" w:cstheme="minorHAnsi"/>
          <w:b/>
          <w:u w:val="single"/>
        </w:rPr>
        <w:t xml:space="preserve"> </w:t>
      </w:r>
      <w:r w:rsidR="000E0080">
        <w:rPr>
          <w:rFonts w:asciiTheme="minorHAnsi" w:hAnsiTheme="minorHAnsi" w:cstheme="minorHAnsi"/>
          <w:b/>
          <w:u w:val="single"/>
        </w:rPr>
        <w:t>mil</w:t>
      </w:r>
      <w:r w:rsidR="00C92864">
        <w:rPr>
          <w:rFonts w:asciiTheme="minorHAnsi" w:hAnsiTheme="minorHAnsi" w:cstheme="minorHAnsi"/>
          <w:b/>
          <w:u w:val="single"/>
        </w:rPr>
        <w:t>, novecentos e oitenta</w:t>
      </w:r>
      <w:proofErr w:type="gramEnd"/>
      <w:r w:rsidRPr="00AD1D8D">
        <w:rPr>
          <w:rFonts w:asciiTheme="minorHAnsi" w:hAnsiTheme="minorHAnsi" w:cstheme="minorHAnsi"/>
          <w:b/>
          <w:u w:val="single"/>
        </w:rPr>
        <w:t xml:space="preserve"> </w:t>
      </w:r>
      <w:r>
        <w:rPr>
          <w:rFonts w:asciiTheme="minorHAnsi" w:hAnsiTheme="minorHAnsi" w:cstheme="minorHAnsi"/>
          <w:b/>
          <w:u w:val="single"/>
        </w:rPr>
        <w:t>R</w:t>
      </w:r>
      <w:r w:rsidRPr="00AD1D8D">
        <w:rPr>
          <w:rFonts w:asciiTheme="minorHAnsi" w:hAnsiTheme="minorHAnsi" w:cstheme="minorHAnsi"/>
          <w:b/>
          <w:u w:val="single"/>
        </w:rPr>
        <w:t>eais</w:t>
      </w:r>
      <w:r>
        <w:rPr>
          <w:rFonts w:asciiTheme="minorHAnsi" w:hAnsiTheme="minorHAnsi" w:cstheme="minorHAnsi"/>
          <w:b/>
          <w:u w:val="single"/>
        </w:rPr>
        <w:t>)</w:t>
      </w:r>
      <w:r w:rsidRPr="00C92864">
        <w:rPr>
          <w:rFonts w:asciiTheme="minorHAnsi" w:hAnsiTheme="minorHAnsi" w:cstheme="minorHAnsi"/>
        </w:rPr>
        <w:t>.</w:t>
      </w:r>
    </w:p>
    <w:p w:rsidR="00AD1D8D" w:rsidRDefault="00AD1D8D" w:rsidP="000F4905">
      <w:pPr>
        <w:spacing w:line="276" w:lineRule="auto"/>
        <w:jc w:val="both"/>
        <w:rPr>
          <w:rFonts w:asciiTheme="minorHAnsi" w:hAnsiTheme="minorHAnsi" w:cstheme="minorHAnsi"/>
          <w:b/>
        </w:rPr>
      </w:pPr>
    </w:p>
    <w:p w:rsidR="00C260CD" w:rsidRPr="00124B98" w:rsidRDefault="00AD1D8D" w:rsidP="000F4905">
      <w:pPr>
        <w:spacing w:line="276" w:lineRule="auto"/>
        <w:jc w:val="both"/>
        <w:rPr>
          <w:rFonts w:asciiTheme="minorHAnsi" w:hAnsiTheme="minorHAnsi" w:cstheme="minorHAnsi"/>
          <w:b/>
        </w:rPr>
      </w:pPr>
      <w:r>
        <w:rPr>
          <w:rFonts w:asciiTheme="minorHAnsi" w:hAnsiTheme="minorHAnsi" w:cstheme="minorHAnsi"/>
          <w:b/>
        </w:rPr>
        <w:t>04</w:t>
      </w:r>
      <w:r>
        <w:rPr>
          <w:rFonts w:asciiTheme="minorHAnsi" w:hAnsiTheme="minorHAnsi" w:cstheme="minorHAnsi"/>
          <w:b/>
        </w:rPr>
        <w:tab/>
      </w:r>
      <w:r w:rsidR="00447763" w:rsidRPr="00124B98">
        <w:rPr>
          <w:rFonts w:asciiTheme="minorHAnsi" w:hAnsiTheme="minorHAnsi" w:cstheme="minorHAnsi"/>
          <w:b/>
        </w:rPr>
        <w:t>DAS DOTAÇÕES ORÇAMENTÁRIAS</w:t>
      </w:r>
    </w:p>
    <w:p w:rsidR="004F4931" w:rsidRPr="00124B98" w:rsidRDefault="00447763" w:rsidP="000F4905">
      <w:pPr>
        <w:spacing w:line="276" w:lineRule="auto"/>
        <w:jc w:val="both"/>
        <w:rPr>
          <w:rFonts w:asciiTheme="minorHAnsi" w:hAnsiTheme="minorHAnsi" w:cstheme="minorHAnsi"/>
        </w:rPr>
      </w:pPr>
      <w:r w:rsidRPr="00124B98">
        <w:rPr>
          <w:rFonts w:asciiTheme="minorHAnsi" w:hAnsiTheme="minorHAnsi" w:cstheme="minorHAnsi"/>
        </w:rPr>
        <w:tab/>
      </w:r>
    </w:p>
    <w:p w:rsidR="006F4107" w:rsidRDefault="00AD1D8D" w:rsidP="000F4905">
      <w:pPr>
        <w:spacing w:line="276" w:lineRule="auto"/>
        <w:jc w:val="both"/>
        <w:rPr>
          <w:rFonts w:asciiTheme="minorHAnsi" w:hAnsiTheme="minorHAnsi" w:cstheme="minorHAnsi"/>
          <w:lang w:val="pt-PT"/>
        </w:rPr>
      </w:pPr>
      <w:r>
        <w:rPr>
          <w:rFonts w:asciiTheme="minorHAnsi" w:hAnsiTheme="minorHAnsi" w:cstheme="minorHAnsi"/>
          <w:b/>
        </w:rPr>
        <w:t>4</w:t>
      </w:r>
      <w:r w:rsidR="00447763" w:rsidRPr="00C53CB0">
        <w:rPr>
          <w:rFonts w:asciiTheme="minorHAnsi" w:hAnsiTheme="minorHAnsi" w:cstheme="minorHAnsi"/>
          <w:b/>
        </w:rPr>
        <w:t>.1</w:t>
      </w:r>
      <w:r w:rsidR="00447763" w:rsidRPr="00124B98">
        <w:rPr>
          <w:rFonts w:asciiTheme="minorHAnsi" w:hAnsiTheme="minorHAnsi" w:cstheme="minorHAnsi"/>
        </w:rPr>
        <w:t xml:space="preserve"> </w:t>
      </w:r>
      <w:r w:rsidR="00C6437E" w:rsidRPr="00124B98">
        <w:rPr>
          <w:rFonts w:asciiTheme="minorHAnsi" w:hAnsiTheme="minorHAnsi" w:cstheme="minorHAnsi"/>
        </w:rPr>
        <w:tab/>
      </w:r>
      <w:r w:rsidR="006F4107">
        <w:rPr>
          <w:rFonts w:asciiTheme="minorHAnsi" w:hAnsiTheme="minorHAnsi" w:cstheme="minorHAnsi"/>
          <w:lang w:val="pt-PT"/>
        </w:rPr>
        <w:t>A referida Dispensa de Licitação realizar-se-á conforme a seguinte dotação:</w:t>
      </w:r>
    </w:p>
    <w:p w:rsidR="006F4107" w:rsidRDefault="006F4107" w:rsidP="00DC455F">
      <w:pPr>
        <w:spacing w:line="276" w:lineRule="auto"/>
        <w:jc w:val="both"/>
        <w:rPr>
          <w:rFonts w:asciiTheme="minorHAnsi" w:hAnsiTheme="minorHAnsi" w:cstheme="minorHAnsi"/>
          <w:lang w:val="pt-PT"/>
        </w:rPr>
      </w:pPr>
      <w:r>
        <w:rPr>
          <w:rFonts w:asciiTheme="minorHAnsi" w:hAnsiTheme="minorHAnsi" w:cstheme="minorHAnsi"/>
          <w:lang w:val="pt-PT"/>
        </w:rPr>
        <w:tab/>
        <w:t xml:space="preserve">Descrição: </w:t>
      </w:r>
      <w:r w:rsidR="0009328B">
        <w:rPr>
          <w:rFonts w:asciiTheme="minorHAnsi" w:hAnsiTheme="minorHAnsi" w:cstheme="minorHAnsi"/>
          <w:lang w:val="pt-PT"/>
        </w:rPr>
        <w:t>Manutenção do Bloc de Atenção Básica - PAB Fixo</w:t>
      </w:r>
      <w:r w:rsidR="0084272A">
        <w:rPr>
          <w:rFonts w:asciiTheme="minorHAnsi" w:hAnsiTheme="minorHAnsi" w:cstheme="minorHAnsi"/>
          <w:lang w:val="pt-PT"/>
        </w:rPr>
        <w:t>.</w:t>
      </w:r>
    </w:p>
    <w:p w:rsidR="0084272A" w:rsidRDefault="0084272A" w:rsidP="000F4905">
      <w:pPr>
        <w:spacing w:line="276" w:lineRule="auto"/>
        <w:jc w:val="both"/>
        <w:rPr>
          <w:rFonts w:asciiTheme="minorHAnsi" w:hAnsiTheme="minorHAnsi" w:cstheme="minorHAnsi"/>
          <w:lang w:val="pt-PT"/>
        </w:rPr>
      </w:pPr>
      <w:r>
        <w:rPr>
          <w:rFonts w:asciiTheme="minorHAnsi" w:hAnsiTheme="minorHAnsi" w:cstheme="minorHAnsi"/>
          <w:lang w:val="pt-PT"/>
        </w:rPr>
        <w:tab/>
        <w:t xml:space="preserve">Máscara: </w:t>
      </w:r>
      <w:r w:rsidR="0009328B">
        <w:rPr>
          <w:rFonts w:asciiTheme="minorHAnsi" w:hAnsiTheme="minorHAnsi" w:cstheme="minorHAnsi"/>
          <w:lang w:val="pt-PT"/>
        </w:rPr>
        <w:t>08.001.10.301.0006.2031.3.3.90.00.00</w:t>
      </w:r>
    </w:p>
    <w:p w:rsidR="009B3EE6" w:rsidRPr="006F4107" w:rsidRDefault="006F4107" w:rsidP="000F4905">
      <w:pPr>
        <w:spacing w:line="276" w:lineRule="auto"/>
        <w:jc w:val="both"/>
        <w:rPr>
          <w:rFonts w:asciiTheme="minorHAnsi" w:hAnsiTheme="minorHAnsi" w:cstheme="minorHAnsi"/>
          <w:lang w:val="pt-PT"/>
        </w:rPr>
      </w:pPr>
      <w:r>
        <w:rPr>
          <w:rFonts w:asciiTheme="minorHAnsi" w:hAnsiTheme="minorHAnsi" w:cstheme="minorHAnsi"/>
          <w:lang w:val="pt-PT"/>
        </w:rPr>
        <w:tab/>
      </w:r>
    </w:p>
    <w:p w:rsidR="00AD1D8D" w:rsidRDefault="00AD1D8D" w:rsidP="000F4905">
      <w:pPr>
        <w:spacing w:line="276" w:lineRule="auto"/>
        <w:jc w:val="both"/>
        <w:rPr>
          <w:rFonts w:asciiTheme="minorHAnsi" w:hAnsiTheme="minorHAnsi" w:cstheme="minorHAnsi"/>
        </w:rPr>
      </w:pPr>
      <w:r>
        <w:rPr>
          <w:rFonts w:asciiTheme="minorHAnsi" w:hAnsiTheme="minorHAnsi" w:cstheme="minorHAnsi"/>
          <w:b/>
        </w:rPr>
        <w:lastRenderedPageBreak/>
        <w:t>05</w:t>
      </w:r>
      <w:r>
        <w:rPr>
          <w:rFonts w:asciiTheme="minorHAnsi" w:hAnsiTheme="minorHAnsi" w:cstheme="minorHAnsi"/>
          <w:b/>
        </w:rPr>
        <w:tab/>
        <w:t>PAGAMENTO</w:t>
      </w:r>
    </w:p>
    <w:p w:rsidR="000F4905" w:rsidRDefault="000F4905" w:rsidP="000F4905">
      <w:pPr>
        <w:spacing w:line="276" w:lineRule="auto"/>
        <w:jc w:val="both"/>
        <w:rPr>
          <w:rFonts w:asciiTheme="minorHAnsi" w:hAnsiTheme="minorHAnsi" w:cstheme="minorHAnsi"/>
          <w:b/>
        </w:rPr>
      </w:pPr>
    </w:p>
    <w:p w:rsidR="00AD1D8D" w:rsidRDefault="00AD1D8D" w:rsidP="00DC455F">
      <w:pPr>
        <w:spacing w:line="276" w:lineRule="auto"/>
        <w:jc w:val="both"/>
        <w:rPr>
          <w:rFonts w:asciiTheme="minorHAnsi" w:hAnsiTheme="minorHAnsi" w:cstheme="minorHAnsi"/>
        </w:rPr>
      </w:pPr>
      <w:r>
        <w:rPr>
          <w:rFonts w:asciiTheme="minorHAnsi" w:hAnsiTheme="minorHAnsi" w:cstheme="minorHAnsi"/>
          <w:b/>
        </w:rPr>
        <w:t>5</w:t>
      </w:r>
      <w:r w:rsidRPr="00C53CB0">
        <w:rPr>
          <w:rFonts w:asciiTheme="minorHAnsi" w:hAnsiTheme="minorHAnsi" w:cstheme="minorHAnsi"/>
          <w:b/>
        </w:rPr>
        <w:t>.1</w:t>
      </w:r>
      <w:r>
        <w:rPr>
          <w:rFonts w:asciiTheme="minorHAnsi" w:hAnsiTheme="minorHAnsi" w:cstheme="minorHAnsi"/>
        </w:rPr>
        <w:tab/>
      </w:r>
      <w:r w:rsidR="00A34ABA" w:rsidRPr="00A34ABA">
        <w:rPr>
          <w:rFonts w:asciiTheme="minorHAnsi" w:hAnsiTheme="minorHAnsi" w:cstheme="minorHAnsi"/>
        </w:rPr>
        <w:t>O pagamento somente será autorizado depois de efetuado o “atesto” pelo servidor competente na nota fiscal apresentada</w:t>
      </w:r>
      <w:r w:rsidRPr="00DF2E49">
        <w:rPr>
          <w:rFonts w:asciiTheme="minorHAnsi" w:hAnsiTheme="minorHAnsi" w:cstheme="minorHAnsi"/>
        </w:rPr>
        <w:t>.</w:t>
      </w:r>
    </w:p>
    <w:p w:rsidR="00A34ABA" w:rsidRDefault="00A34ABA" w:rsidP="00DC455F">
      <w:pPr>
        <w:spacing w:line="276" w:lineRule="auto"/>
        <w:jc w:val="both"/>
        <w:rPr>
          <w:rFonts w:asciiTheme="minorHAnsi" w:hAnsiTheme="minorHAnsi" w:cstheme="minorHAnsi"/>
        </w:rPr>
      </w:pPr>
      <w:r>
        <w:rPr>
          <w:rFonts w:asciiTheme="minorHAnsi" w:hAnsiTheme="minorHAnsi" w:cstheme="minorHAnsi"/>
          <w:b/>
        </w:rPr>
        <w:t>5.2</w:t>
      </w:r>
      <w:r>
        <w:rPr>
          <w:rFonts w:asciiTheme="minorHAnsi" w:hAnsiTheme="minorHAnsi" w:cstheme="minorHAnsi"/>
        </w:rPr>
        <w:tab/>
      </w:r>
      <w:r w:rsidRPr="00A34ABA">
        <w:rPr>
          <w:rFonts w:asciiTheme="minorHAnsi" w:hAnsiTheme="minorHAnsi" w:cstheme="minorHAnsi"/>
        </w:rPr>
        <w:t>Havendo erro na apresentação da Nota Fiscal o pagamento ficará sobrestado até que a Contratada providencie as medidas saneadoras. Nesta hipótese, o prazo para pagamento iniciar-se-á após a comprovação da regularização da situação, não acarretando qualquer ônus para a Contratante</w:t>
      </w:r>
      <w:r>
        <w:rPr>
          <w:rFonts w:asciiTheme="minorHAnsi" w:hAnsiTheme="minorHAnsi" w:cstheme="minorHAnsi"/>
        </w:rPr>
        <w:t>.</w:t>
      </w:r>
    </w:p>
    <w:p w:rsidR="00A34ABA" w:rsidRDefault="007E2C4C" w:rsidP="00DC455F">
      <w:pPr>
        <w:spacing w:line="276" w:lineRule="auto"/>
        <w:jc w:val="both"/>
        <w:rPr>
          <w:rFonts w:asciiTheme="minorHAnsi" w:hAnsiTheme="minorHAnsi" w:cstheme="minorHAnsi"/>
        </w:rPr>
      </w:pPr>
      <w:r>
        <w:rPr>
          <w:rFonts w:asciiTheme="minorHAnsi" w:hAnsiTheme="minorHAnsi" w:cstheme="minorHAnsi"/>
          <w:b/>
        </w:rPr>
        <w:t>5</w:t>
      </w:r>
      <w:r w:rsidR="00A34ABA">
        <w:rPr>
          <w:rFonts w:asciiTheme="minorHAnsi" w:hAnsiTheme="minorHAnsi" w:cstheme="minorHAnsi"/>
          <w:b/>
        </w:rPr>
        <w:t>.3</w:t>
      </w:r>
      <w:r w:rsidR="00A34ABA">
        <w:rPr>
          <w:rFonts w:asciiTheme="minorHAnsi" w:hAnsiTheme="minorHAnsi" w:cstheme="minorHAnsi"/>
        </w:rPr>
        <w:tab/>
      </w:r>
      <w:r w:rsidR="00A34ABA" w:rsidRPr="00A34ABA">
        <w:rPr>
          <w:rFonts w:asciiTheme="minorHAnsi" w:hAnsiTheme="minorHAnsi" w:cstheme="minorHAnsi"/>
        </w:rPr>
        <w:t>Será considerada data do pagamento o dia em que constar como emitida a ordem bancária para pagamento</w:t>
      </w:r>
      <w:r w:rsidR="00A34ABA">
        <w:rPr>
          <w:rFonts w:asciiTheme="minorHAnsi" w:hAnsiTheme="minorHAnsi" w:cstheme="minorHAnsi"/>
        </w:rPr>
        <w:t>.</w:t>
      </w:r>
    </w:p>
    <w:p w:rsidR="00A34ABA" w:rsidRPr="00167862" w:rsidRDefault="007E2C4C" w:rsidP="00DC455F">
      <w:pPr>
        <w:spacing w:line="276" w:lineRule="auto"/>
        <w:jc w:val="both"/>
        <w:rPr>
          <w:rFonts w:asciiTheme="minorHAnsi" w:hAnsiTheme="minorHAnsi" w:cstheme="minorHAnsi"/>
        </w:rPr>
      </w:pPr>
      <w:r>
        <w:rPr>
          <w:rFonts w:asciiTheme="minorHAnsi" w:hAnsiTheme="minorHAnsi" w:cstheme="minorHAnsi"/>
          <w:b/>
        </w:rPr>
        <w:t>5</w:t>
      </w:r>
      <w:r w:rsidR="00A34ABA">
        <w:rPr>
          <w:rFonts w:asciiTheme="minorHAnsi" w:hAnsiTheme="minorHAnsi" w:cstheme="minorHAnsi"/>
          <w:b/>
        </w:rPr>
        <w:t>.4</w:t>
      </w:r>
      <w:r w:rsidR="00167862">
        <w:rPr>
          <w:rFonts w:asciiTheme="minorHAnsi" w:hAnsiTheme="minorHAnsi" w:cstheme="minorHAnsi"/>
        </w:rPr>
        <w:tab/>
        <w:t xml:space="preserve">Antes de cada pagamento será verificada a regularidade constante no </w:t>
      </w:r>
      <w:r w:rsidR="00167862">
        <w:rPr>
          <w:rFonts w:asciiTheme="minorHAnsi" w:hAnsiTheme="minorHAnsi" w:cstheme="minorHAnsi"/>
          <w:u w:val="single"/>
        </w:rPr>
        <w:t>Item 10</w:t>
      </w:r>
      <w:r w:rsidR="00167862">
        <w:rPr>
          <w:rFonts w:asciiTheme="minorHAnsi" w:hAnsiTheme="minorHAnsi" w:cstheme="minorHAnsi"/>
        </w:rPr>
        <w:t>.</w:t>
      </w:r>
    </w:p>
    <w:p w:rsidR="000F4905" w:rsidRDefault="000F4905" w:rsidP="00DC455F">
      <w:pPr>
        <w:spacing w:line="276" w:lineRule="auto"/>
        <w:jc w:val="both"/>
        <w:rPr>
          <w:rFonts w:asciiTheme="minorHAnsi" w:hAnsiTheme="minorHAnsi" w:cstheme="minorHAnsi"/>
        </w:rPr>
      </w:pPr>
    </w:p>
    <w:p w:rsidR="004F4931" w:rsidRPr="00124B98" w:rsidRDefault="00AE229C" w:rsidP="00DC455F">
      <w:pPr>
        <w:spacing w:line="276" w:lineRule="auto"/>
        <w:jc w:val="both"/>
        <w:rPr>
          <w:rFonts w:asciiTheme="minorHAnsi" w:hAnsiTheme="minorHAnsi" w:cstheme="minorHAnsi"/>
          <w:b/>
        </w:rPr>
      </w:pPr>
      <w:r w:rsidRPr="00124B98">
        <w:rPr>
          <w:rFonts w:asciiTheme="minorHAnsi" w:hAnsiTheme="minorHAnsi" w:cstheme="minorHAnsi"/>
          <w:b/>
        </w:rPr>
        <w:t>0</w:t>
      </w:r>
      <w:r w:rsidR="008B3990">
        <w:rPr>
          <w:rFonts w:asciiTheme="minorHAnsi" w:hAnsiTheme="minorHAnsi" w:cstheme="minorHAnsi"/>
          <w:b/>
        </w:rPr>
        <w:t>6</w:t>
      </w:r>
      <w:r w:rsidRPr="00124B98">
        <w:rPr>
          <w:rFonts w:asciiTheme="minorHAnsi" w:hAnsiTheme="minorHAnsi" w:cstheme="minorHAnsi"/>
          <w:b/>
        </w:rPr>
        <w:tab/>
      </w:r>
      <w:r w:rsidR="00C6437E" w:rsidRPr="00124B98">
        <w:rPr>
          <w:rFonts w:asciiTheme="minorHAnsi" w:hAnsiTheme="minorHAnsi" w:cstheme="minorHAnsi"/>
          <w:b/>
        </w:rPr>
        <w:t>JUSTIFICATIVA DA DISPENSA</w:t>
      </w:r>
    </w:p>
    <w:p w:rsidR="00C260CD" w:rsidRPr="00124B98" w:rsidRDefault="00C260CD" w:rsidP="00124B98">
      <w:pPr>
        <w:spacing w:line="276" w:lineRule="auto"/>
        <w:jc w:val="both"/>
        <w:rPr>
          <w:rFonts w:asciiTheme="minorHAnsi" w:hAnsiTheme="minorHAnsi" w:cstheme="minorHAnsi"/>
          <w:b/>
        </w:rPr>
      </w:pPr>
    </w:p>
    <w:p w:rsidR="003F1E58" w:rsidRDefault="008B3990" w:rsidP="00167862">
      <w:pPr>
        <w:spacing w:line="276" w:lineRule="auto"/>
        <w:jc w:val="both"/>
        <w:rPr>
          <w:rFonts w:asciiTheme="minorHAnsi" w:hAnsiTheme="minorHAnsi" w:cstheme="minorHAnsi"/>
        </w:rPr>
      </w:pPr>
      <w:r>
        <w:rPr>
          <w:rFonts w:asciiTheme="minorHAnsi" w:hAnsiTheme="minorHAnsi" w:cstheme="minorHAnsi"/>
          <w:b/>
        </w:rPr>
        <w:t>6</w:t>
      </w:r>
      <w:r w:rsidR="00447763" w:rsidRPr="00C53CB0">
        <w:rPr>
          <w:rFonts w:asciiTheme="minorHAnsi" w:hAnsiTheme="minorHAnsi" w:cstheme="minorHAnsi"/>
          <w:b/>
        </w:rPr>
        <w:t>.1</w:t>
      </w:r>
      <w:r w:rsidR="00447763" w:rsidRPr="00124B98">
        <w:rPr>
          <w:rFonts w:asciiTheme="minorHAnsi" w:hAnsiTheme="minorHAnsi" w:cstheme="minorHAnsi"/>
        </w:rPr>
        <w:t xml:space="preserve"> </w:t>
      </w:r>
      <w:r w:rsidR="009B3EE6" w:rsidRPr="00124B98">
        <w:rPr>
          <w:rFonts w:asciiTheme="minorHAnsi" w:hAnsiTheme="minorHAnsi" w:cstheme="minorHAnsi"/>
        </w:rPr>
        <w:tab/>
      </w:r>
      <w:r w:rsidR="00167862" w:rsidRPr="00167862">
        <w:rPr>
          <w:rFonts w:asciiTheme="minorHAnsi" w:hAnsiTheme="minorHAnsi" w:cstheme="minorHAnsi"/>
          <w:bCs/>
        </w:rPr>
        <w:t>A contratação se faz necessária para aten</w:t>
      </w:r>
      <w:r w:rsidR="00167862">
        <w:rPr>
          <w:rFonts w:asciiTheme="minorHAnsi" w:hAnsiTheme="minorHAnsi" w:cstheme="minorHAnsi"/>
          <w:bCs/>
        </w:rPr>
        <w:t xml:space="preserve">der as demandas </w:t>
      </w:r>
      <w:r w:rsidR="00167862" w:rsidRPr="00167862">
        <w:rPr>
          <w:rFonts w:asciiTheme="minorHAnsi" w:hAnsiTheme="minorHAnsi" w:cstheme="minorHAnsi"/>
          <w:bCs/>
        </w:rPr>
        <w:t>de frota</w:t>
      </w:r>
      <w:r w:rsidR="00167862">
        <w:rPr>
          <w:rFonts w:asciiTheme="minorHAnsi" w:hAnsiTheme="minorHAnsi" w:cstheme="minorHAnsi"/>
          <w:bCs/>
        </w:rPr>
        <w:t xml:space="preserve"> para o </w:t>
      </w:r>
      <w:r w:rsidR="00167862" w:rsidRPr="00167862">
        <w:rPr>
          <w:rFonts w:asciiTheme="minorHAnsi" w:hAnsiTheme="minorHAnsi" w:cstheme="minorHAnsi"/>
          <w:bCs/>
        </w:rPr>
        <w:t>transporte fora</w:t>
      </w:r>
      <w:r w:rsidR="00167862">
        <w:rPr>
          <w:rFonts w:asciiTheme="minorHAnsi" w:hAnsiTheme="minorHAnsi" w:cstheme="minorHAnsi"/>
          <w:bCs/>
        </w:rPr>
        <w:t xml:space="preserve"> do</w:t>
      </w:r>
      <w:r w:rsidR="00167862" w:rsidRPr="00167862">
        <w:rPr>
          <w:rFonts w:asciiTheme="minorHAnsi" w:hAnsiTheme="minorHAnsi" w:cstheme="minorHAnsi"/>
          <w:bCs/>
        </w:rPr>
        <w:t xml:space="preserve"> domicílio da Secretaria Municipal de Saúde de Pescaria Brava, dando suporte quando houver a necessidade. O município de Pescaria Brava conta com serviço municipal de transporte de pacientes para Tratamento Fora do Domicílio, que os conduz da cidade de Pescaria Brava, para atendimento médico especializado, por meio de veículo próprio. Tendo em vista a grande demanda em dias específicos de mutirão é necessário assegurarmos a continuidade de atendimento de nossos pacientes sem comprometer a demanda de rotina diária</w:t>
      </w:r>
      <w:r w:rsidR="007212E7" w:rsidRPr="007212E7">
        <w:rPr>
          <w:rFonts w:asciiTheme="minorHAnsi" w:hAnsiTheme="minorHAnsi" w:cstheme="minorHAnsi"/>
          <w:bCs/>
        </w:rPr>
        <w:t xml:space="preserve">. </w:t>
      </w:r>
    </w:p>
    <w:p w:rsidR="00506BA6" w:rsidRDefault="00506BA6" w:rsidP="00124B98">
      <w:pPr>
        <w:spacing w:line="276" w:lineRule="auto"/>
        <w:jc w:val="both"/>
        <w:rPr>
          <w:rFonts w:asciiTheme="minorHAnsi" w:hAnsiTheme="minorHAnsi" w:cstheme="minorHAnsi"/>
          <w:b/>
        </w:rPr>
      </w:pPr>
    </w:p>
    <w:p w:rsidR="008B3990" w:rsidRDefault="008B3990" w:rsidP="00124B98">
      <w:pPr>
        <w:spacing w:line="276" w:lineRule="auto"/>
        <w:jc w:val="both"/>
        <w:rPr>
          <w:rFonts w:asciiTheme="minorHAnsi" w:hAnsiTheme="minorHAnsi" w:cstheme="minorHAnsi"/>
          <w:b/>
        </w:rPr>
      </w:pPr>
      <w:r>
        <w:rPr>
          <w:rFonts w:asciiTheme="minorHAnsi" w:hAnsiTheme="minorHAnsi" w:cstheme="minorHAnsi"/>
          <w:b/>
        </w:rPr>
        <w:t>07</w:t>
      </w:r>
      <w:r w:rsidR="00B607B6">
        <w:rPr>
          <w:rFonts w:asciiTheme="minorHAnsi" w:hAnsiTheme="minorHAnsi" w:cstheme="minorHAnsi"/>
          <w:b/>
        </w:rPr>
        <w:tab/>
      </w:r>
      <w:r w:rsidRPr="008B3990">
        <w:rPr>
          <w:rFonts w:asciiTheme="minorHAnsi" w:hAnsiTheme="minorHAnsi" w:cstheme="minorHAnsi"/>
          <w:b/>
        </w:rPr>
        <w:t>JUSTIFICATIVA DA ESCOLHA DO CONTRATADO</w:t>
      </w:r>
    </w:p>
    <w:p w:rsidR="008B3990" w:rsidRDefault="008B3990" w:rsidP="00124B98">
      <w:pPr>
        <w:spacing w:line="276" w:lineRule="auto"/>
        <w:jc w:val="both"/>
        <w:rPr>
          <w:rFonts w:asciiTheme="minorHAnsi" w:hAnsiTheme="minorHAnsi" w:cstheme="minorHAnsi"/>
          <w:b/>
        </w:rPr>
      </w:pPr>
    </w:p>
    <w:p w:rsidR="008B3990" w:rsidRDefault="008B3990" w:rsidP="004B5697">
      <w:pPr>
        <w:spacing w:line="276" w:lineRule="auto"/>
        <w:jc w:val="both"/>
        <w:rPr>
          <w:rFonts w:asciiTheme="minorHAnsi" w:hAnsiTheme="minorHAnsi" w:cstheme="minorHAnsi"/>
        </w:rPr>
      </w:pPr>
      <w:r>
        <w:rPr>
          <w:rFonts w:asciiTheme="minorHAnsi" w:hAnsiTheme="minorHAnsi" w:cstheme="minorHAnsi"/>
          <w:b/>
        </w:rPr>
        <w:t>7.1</w:t>
      </w:r>
      <w:r>
        <w:rPr>
          <w:rFonts w:asciiTheme="minorHAnsi" w:hAnsiTheme="minorHAnsi" w:cstheme="minorHAnsi"/>
        </w:rPr>
        <w:tab/>
      </w:r>
      <w:r w:rsidR="007212E7" w:rsidRPr="007212E7">
        <w:rPr>
          <w:rFonts w:asciiTheme="minorHAnsi" w:hAnsiTheme="minorHAnsi" w:cstheme="minorHAnsi"/>
        </w:rPr>
        <w:t xml:space="preserve">Realizado o levantamento de mercado, considerando o objeto a ser contratado e as contratações similares feitas por outros órgãos e entidades, foram apresentadas as propostas das empresas que justificam a </w:t>
      </w:r>
      <w:r w:rsidR="004B5697">
        <w:rPr>
          <w:rFonts w:asciiTheme="minorHAnsi" w:hAnsiTheme="minorHAnsi" w:cstheme="minorHAnsi"/>
        </w:rPr>
        <w:t>escolha do contratado em razão de apresentar a proposta com menor preço.</w:t>
      </w:r>
    </w:p>
    <w:p w:rsidR="00167862" w:rsidRPr="00167862" w:rsidRDefault="00167862" w:rsidP="004B5697">
      <w:pPr>
        <w:spacing w:line="276" w:lineRule="auto"/>
        <w:jc w:val="both"/>
        <w:rPr>
          <w:rFonts w:asciiTheme="minorHAnsi" w:hAnsiTheme="minorHAnsi" w:cstheme="minorHAnsi"/>
        </w:rPr>
      </w:pPr>
      <w:r>
        <w:rPr>
          <w:rFonts w:asciiTheme="minorHAnsi" w:hAnsiTheme="minorHAnsi" w:cstheme="minorHAnsi"/>
          <w:b/>
        </w:rPr>
        <w:t>7.2</w:t>
      </w:r>
      <w:r>
        <w:rPr>
          <w:rFonts w:asciiTheme="minorHAnsi" w:hAnsiTheme="minorHAnsi" w:cstheme="minorHAnsi"/>
        </w:rPr>
        <w:tab/>
        <w:t xml:space="preserve">A </w:t>
      </w:r>
      <w:r w:rsidRPr="00167862">
        <w:rPr>
          <w:rFonts w:asciiTheme="minorHAnsi" w:hAnsiTheme="minorHAnsi" w:cstheme="minorHAnsi"/>
        </w:rPr>
        <w:t>proposta apresentada é condizente com média de preços praticada no mercado, calculada na forma estabelecida no art. 23 da Lei n.º 13.144/2021.</w:t>
      </w:r>
    </w:p>
    <w:p w:rsidR="008B3990" w:rsidRDefault="008B3990" w:rsidP="000F4905">
      <w:pPr>
        <w:jc w:val="both"/>
        <w:rPr>
          <w:rFonts w:asciiTheme="minorHAnsi" w:hAnsiTheme="minorHAnsi" w:cstheme="minorHAnsi"/>
          <w:b/>
        </w:rPr>
      </w:pPr>
    </w:p>
    <w:p w:rsidR="00C6437E" w:rsidRPr="00124B98" w:rsidRDefault="008B3990" w:rsidP="000F4905">
      <w:pPr>
        <w:jc w:val="both"/>
        <w:rPr>
          <w:rFonts w:asciiTheme="minorHAnsi" w:hAnsiTheme="minorHAnsi" w:cstheme="minorHAnsi"/>
        </w:rPr>
      </w:pPr>
      <w:r>
        <w:rPr>
          <w:rFonts w:asciiTheme="minorHAnsi" w:hAnsiTheme="minorHAnsi" w:cstheme="minorHAnsi"/>
          <w:b/>
        </w:rPr>
        <w:t>08</w:t>
      </w:r>
      <w:r>
        <w:rPr>
          <w:rFonts w:asciiTheme="minorHAnsi" w:hAnsiTheme="minorHAnsi" w:cstheme="minorHAnsi"/>
          <w:b/>
        </w:rPr>
        <w:tab/>
      </w:r>
      <w:r w:rsidR="00C6437E" w:rsidRPr="00124B98">
        <w:rPr>
          <w:rFonts w:asciiTheme="minorHAnsi" w:hAnsiTheme="minorHAnsi" w:cstheme="minorHAnsi"/>
          <w:b/>
        </w:rPr>
        <w:t>FUNDAMENTAÇÃO LEGAL</w:t>
      </w:r>
    </w:p>
    <w:p w:rsidR="00477AE1" w:rsidRPr="00124B98" w:rsidRDefault="00477AE1" w:rsidP="000F4905">
      <w:pPr>
        <w:jc w:val="both"/>
        <w:rPr>
          <w:rFonts w:asciiTheme="minorHAnsi" w:hAnsiTheme="minorHAnsi" w:cstheme="minorHAnsi"/>
        </w:rPr>
      </w:pPr>
    </w:p>
    <w:p w:rsidR="00B607B6" w:rsidRDefault="008B3990" w:rsidP="000F4905">
      <w:pPr>
        <w:jc w:val="both"/>
        <w:rPr>
          <w:rFonts w:asciiTheme="minorHAnsi" w:hAnsiTheme="minorHAnsi" w:cstheme="minorHAnsi"/>
        </w:rPr>
      </w:pPr>
      <w:r>
        <w:rPr>
          <w:rFonts w:asciiTheme="minorHAnsi" w:hAnsiTheme="minorHAnsi" w:cstheme="minorHAnsi"/>
          <w:b/>
        </w:rPr>
        <w:t>8</w:t>
      </w:r>
      <w:r w:rsidR="00C6437E" w:rsidRPr="00C53CB0">
        <w:rPr>
          <w:rFonts w:asciiTheme="minorHAnsi" w:hAnsiTheme="minorHAnsi" w:cstheme="minorHAnsi"/>
          <w:b/>
        </w:rPr>
        <w:t>.1</w:t>
      </w:r>
      <w:r w:rsidR="00C6437E" w:rsidRPr="00124B98">
        <w:rPr>
          <w:rFonts w:asciiTheme="minorHAnsi" w:hAnsiTheme="minorHAnsi" w:cstheme="minorHAnsi"/>
        </w:rPr>
        <w:tab/>
      </w:r>
      <w:r w:rsidR="00B607B6" w:rsidRPr="00B607B6">
        <w:rPr>
          <w:rFonts w:asciiTheme="minorHAnsi" w:hAnsiTheme="minorHAnsi" w:cstheme="minorHAnsi"/>
        </w:rPr>
        <w:t>O objeto pretendido pela Administração e ora processado se caracteriza em hipótese de dispensa de licitação, amparado no art. 75, inciso II da Lei Federal nº 14.133/2021, com as justificativas presentes nos autos</w:t>
      </w:r>
      <w:r w:rsidR="00137BBC">
        <w:rPr>
          <w:rFonts w:asciiTheme="minorHAnsi" w:hAnsiTheme="minorHAnsi" w:cstheme="minorHAnsi"/>
        </w:rPr>
        <w:t>.</w:t>
      </w:r>
    </w:p>
    <w:p w:rsidR="00B607B6" w:rsidRPr="00B607B6" w:rsidRDefault="008B3990" w:rsidP="00B607B6">
      <w:pPr>
        <w:spacing w:line="276" w:lineRule="auto"/>
        <w:jc w:val="both"/>
        <w:rPr>
          <w:rFonts w:asciiTheme="minorHAnsi" w:hAnsiTheme="minorHAnsi" w:cstheme="minorHAnsi"/>
        </w:rPr>
      </w:pPr>
      <w:r>
        <w:rPr>
          <w:rFonts w:asciiTheme="minorHAnsi" w:hAnsiTheme="minorHAnsi" w:cstheme="minorHAnsi"/>
          <w:b/>
        </w:rPr>
        <w:t>8</w:t>
      </w:r>
      <w:r w:rsidR="00B607B6">
        <w:rPr>
          <w:rFonts w:asciiTheme="minorHAnsi" w:hAnsiTheme="minorHAnsi" w:cstheme="minorHAnsi"/>
          <w:b/>
        </w:rPr>
        <w:t>.2</w:t>
      </w:r>
      <w:r w:rsidR="00B607B6">
        <w:rPr>
          <w:rFonts w:asciiTheme="minorHAnsi" w:hAnsiTheme="minorHAnsi" w:cstheme="minorHAnsi"/>
        </w:rPr>
        <w:tab/>
        <w:t>Aplica-se a</w:t>
      </w:r>
      <w:r w:rsidR="00B607B6" w:rsidRPr="00B607B6">
        <w:rPr>
          <w:rFonts w:asciiTheme="minorHAnsi" w:hAnsiTheme="minorHAnsi" w:cstheme="minorHAnsi"/>
        </w:rPr>
        <w:t xml:space="preserve"> este Termo de Dispensa, a seguinte legislação:</w:t>
      </w:r>
    </w:p>
    <w:p w:rsidR="00B607B6" w:rsidRPr="00B607B6" w:rsidRDefault="00B607B6" w:rsidP="00B607B6">
      <w:pPr>
        <w:spacing w:line="276" w:lineRule="auto"/>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sidRPr="00B607B6">
        <w:rPr>
          <w:rFonts w:asciiTheme="minorHAnsi" w:hAnsiTheme="minorHAnsi" w:cstheme="minorHAnsi"/>
          <w:b/>
          <w:bCs/>
        </w:rPr>
        <w:t>a)</w:t>
      </w:r>
      <w:r w:rsidRPr="00B607B6">
        <w:rPr>
          <w:rFonts w:asciiTheme="minorHAnsi" w:hAnsiTheme="minorHAnsi" w:cstheme="minorHAnsi"/>
        </w:rPr>
        <w:t xml:space="preserve"> Constituição da República Federativa do Brasil de 1988;</w:t>
      </w:r>
    </w:p>
    <w:p w:rsidR="00B607B6" w:rsidRPr="00B607B6" w:rsidRDefault="00B607B6" w:rsidP="00B607B6">
      <w:pPr>
        <w:spacing w:line="276" w:lineRule="auto"/>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sidRPr="00B607B6">
        <w:rPr>
          <w:rFonts w:asciiTheme="minorHAnsi" w:hAnsiTheme="minorHAnsi" w:cstheme="minorHAnsi"/>
          <w:b/>
          <w:bCs/>
        </w:rPr>
        <w:t>b)</w:t>
      </w:r>
      <w:r w:rsidRPr="00B607B6">
        <w:rPr>
          <w:rFonts w:asciiTheme="minorHAnsi" w:hAnsiTheme="minorHAnsi" w:cstheme="minorHAnsi"/>
        </w:rPr>
        <w:t xml:space="preserve"> Lei Federal nº 14.133, de 2021;</w:t>
      </w:r>
    </w:p>
    <w:p w:rsidR="00B607B6" w:rsidRPr="00B607B6" w:rsidRDefault="00B607B6" w:rsidP="00B607B6">
      <w:pPr>
        <w:spacing w:line="276" w:lineRule="auto"/>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sidRPr="00B607B6">
        <w:rPr>
          <w:rFonts w:asciiTheme="minorHAnsi" w:hAnsiTheme="minorHAnsi" w:cstheme="minorHAnsi"/>
          <w:b/>
          <w:bCs/>
        </w:rPr>
        <w:t>c)</w:t>
      </w:r>
      <w:r w:rsidRPr="00B607B6">
        <w:rPr>
          <w:rFonts w:asciiTheme="minorHAnsi" w:hAnsiTheme="minorHAnsi" w:cstheme="minorHAnsi"/>
        </w:rPr>
        <w:t xml:space="preserve"> Lei Federal nº 4.320, de 1964;</w:t>
      </w:r>
    </w:p>
    <w:p w:rsidR="00B607B6" w:rsidRPr="00B607B6" w:rsidRDefault="00B607B6" w:rsidP="00B607B6">
      <w:pPr>
        <w:spacing w:line="276" w:lineRule="auto"/>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sidRPr="00B607B6">
        <w:rPr>
          <w:rFonts w:asciiTheme="minorHAnsi" w:hAnsiTheme="minorHAnsi" w:cstheme="minorHAnsi"/>
          <w:b/>
          <w:bCs/>
        </w:rPr>
        <w:t>d)</w:t>
      </w:r>
      <w:r w:rsidRPr="00B607B6">
        <w:rPr>
          <w:rFonts w:asciiTheme="minorHAnsi" w:hAnsiTheme="minorHAnsi" w:cstheme="minorHAnsi"/>
        </w:rPr>
        <w:t xml:space="preserve"> Lei Complementar Federal nº 101, de 2000;</w:t>
      </w:r>
    </w:p>
    <w:p w:rsidR="00B607B6" w:rsidRPr="00B607B6" w:rsidRDefault="00B607B6" w:rsidP="00B607B6">
      <w:pPr>
        <w:spacing w:line="276" w:lineRule="auto"/>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sidRPr="00B607B6">
        <w:rPr>
          <w:rFonts w:asciiTheme="minorHAnsi" w:hAnsiTheme="minorHAnsi" w:cstheme="minorHAnsi"/>
          <w:b/>
          <w:bCs/>
        </w:rPr>
        <w:t>e)</w:t>
      </w:r>
      <w:r w:rsidRPr="00B607B6">
        <w:rPr>
          <w:rFonts w:asciiTheme="minorHAnsi" w:hAnsiTheme="minorHAnsi" w:cstheme="minorHAnsi"/>
        </w:rPr>
        <w:t xml:space="preserve"> </w:t>
      </w:r>
      <w:r>
        <w:rPr>
          <w:rFonts w:asciiTheme="minorHAnsi" w:hAnsiTheme="minorHAnsi" w:cstheme="minorHAnsi"/>
        </w:rPr>
        <w:t>Lei Orgânica do Município;</w:t>
      </w:r>
    </w:p>
    <w:p w:rsidR="00B607B6" w:rsidRPr="00B607B6" w:rsidRDefault="00B607B6" w:rsidP="00B607B6">
      <w:pPr>
        <w:spacing w:line="276" w:lineRule="auto"/>
        <w:jc w:val="both"/>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sidRPr="00B607B6">
        <w:rPr>
          <w:rFonts w:asciiTheme="minorHAnsi" w:hAnsiTheme="minorHAnsi" w:cstheme="minorHAnsi"/>
          <w:b/>
          <w:bCs/>
        </w:rPr>
        <w:t>f)</w:t>
      </w:r>
      <w:r w:rsidRPr="00B607B6">
        <w:rPr>
          <w:rFonts w:asciiTheme="minorHAnsi" w:hAnsiTheme="minorHAnsi" w:cstheme="minorHAnsi"/>
        </w:rPr>
        <w:t xml:space="preserve"> Decreto Municipal nº 932/2024</w:t>
      </w:r>
      <w:r>
        <w:rPr>
          <w:rFonts w:asciiTheme="minorHAnsi" w:hAnsiTheme="minorHAnsi" w:cstheme="minorHAnsi"/>
        </w:rPr>
        <w:t>.</w:t>
      </w:r>
    </w:p>
    <w:p w:rsidR="00C6437E" w:rsidRDefault="008B3990" w:rsidP="00124B98">
      <w:pPr>
        <w:spacing w:line="276" w:lineRule="auto"/>
        <w:jc w:val="both"/>
        <w:rPr>
          <w:rFonts w:asciiTheme="minorHAnsi" w:hAnsiTheme="minorHAnsi" w:cstheme="minorHAnsi"/>
        </w:rPr>
      </w:pPr>
      <w:r>
        <w:rPr>
          <w:rFonts w:asciiTheme="minorHAnsi" w:hAnsiTheme="minorHAnsi" w:cstheme="minorHAnsi"/>
          <w:b/>
        </w:rPr>
        <w:lastRenderedPageBreak/>
        <w:t>8</w:t>
      </w:r>
      <w:r w:rsidR="00B607B6">
        <w:rPr>
          <w:rFonts w:asciiTheme="minorHAnsi" w:hAnsiTheme="minorHAnsi" w:cstheme="minorHAnsi"/>
          <w:b/>
        </w:rPr>
        <w:t>.3</w:t>
      </w:r>
      <w:r w:rsidR="00B607B6">
        <w:rPr>
          <w:rFonts w:asciiTheme="minorHAnsi" w:hAnsiTheme="minorHAnsi" w:cstheme="minorHAnsi"/>
        </w:rPr>
        <w:tab/>
      </w:r>
      <w:r w:rsidR="00B607B6" w:rsidRPr="00B607B6">
        <w:rPr>
          <w:rFonts w:asciiTheme="minorHAnsi" w:hAnsiTheme="minorHAnsi" w:cstheme="minorHAnsi"/>
        </w:rPr>
        <w:t xml:space="preserve">Conforme o art. 75, inciso II da Lei Federal nº 14.133/2021 é dispensável a licitação para contratação que envolva valores inferiores a </w:t>
      </w:r>
      <w:r w:rsidR="00B607B6" w:rsidRPr="00B607B6">
        <w:rPr>
          <w:rFonts w:asciiTheme="minorHAnsi" w:hAnsiTheme="minorHAnsi" w:cstheme="minorHAnsi"/>
          <w:b/>
        </w:rPr>
        <w:t>R$ 59.906,02 (cinquenta e nove mil novecentos e seis reais e dois centavos)</w:t>
      </w:r>
      <w:r w:rsidR="00B607B6" w:rsidRPr="00B607B6">
        <w:rPr>
          <w:rFonts w:asciiTheme="minorHAnsi" w:hAnsiTheme="minorHAnsi" w:cstheme="minorHAnsi"/>
        </w:rPr>
        <w:t>, no caso de serviços comuns e compras</w:t>
      </w:r>
      <w:r w:rsidR="00B607B6">
        <w:rPr>
          <w:rFonts w:asciiTheme="minorHAnsi" w:hAnsiTheme="minorHAnsi" w:cstheme="minorHAnsi"/>
        </w:rPr>
        <w:t>.</w:t>
      </w:r>
    </w:p>
    <w:p w:rsidR="00B607B6" w:rsidRDefault="008B3990" w:rsidP="00124B98">
      <w:pPr>
        <w:spacing w:line="276" w:lineRule="auto"/>
        <w:jc w:val="both"/>
        <w:rPr>
          <w:rFonts w:asciiTheme="minorHAnsi" w:hAnsiTheme="minorHAnsi" w:cstheme="minorHAnsi"/>
        </w:rPr>
      </w:pPr>
      <w:r>
        <w:rPr>
          <w:rFonts w:asciiTheme="minorHAnsi" w:hAnsiTheme="minorHAnsi" w:cstheme="minorHAnsi"/>
          <w:b/>
        </w:rPr>
        <w:t>8</w:t>
      </w:r>
      <w:r w:rsidR="00B607B6">
        <w:rPr>
          <w:rFonts w:asciiTheme="minorHAnsi" w:hAnsiTheme="minorHAnsi" w:cstheme="minorHAnsi"/>
          <w:b/>
        </w:rPr>
        <w:t>.4</w:t>
      </w:r>
      <w:r w:rsidR="00B607B6">
        <w:rPr>
          <w:rFonts w:asciiTheme="minorHAnsi" w:hAnsiTheme="minorHAnsi" w:cstheme="minorHAnsi"/>
        </w:rPr>
        <w:tab/>
      </w:r>
      <w:r w:rsidR="00B607B6" w:rsidRPr="00B607B6">
        <w:rPr>
          <w:rFonts w:asciiTheme="minorHAnsi" w:hAnsiTheme="minorHAnsi" w:cstheme="minorHAnsi"/>
        </w:rPr>
        <w:t>Para fins de aferição dos valores que atendam ao limite referido</w:t>
      </w:r>
      <w:r w:rsidR="00AC6251" w:rsidRPr="00B607B6">
        <w:rPr>
          <w:rFonts w:asciiTheme="minorHAnsi" w:hAnsiTheme="minorHAnsi" w:cstheme="minorHAnsi"/>
        </w:rPr>
        <w:t xml:space="preserve"> deverão</w:t>
      </w:r>
      <w:r w:rsidR="00B607B6" w:rsidRPr="00B607B6">
        <w:rPr>
          <w:rFonts w:asciiTheme="minorHAnsi" w:hAnsiTheme="minorHAnsi" w:cstheme="minorHAnsi"/>
        </w:rPr>
        <w:t xml:space="preserve"> ser observados: </w:t>
      </w:r>
      <w:r w:rsidR="00B607B6" w:rsidRPr="00B607B6">
        <w:rPr>
          <w:rFonts w:asciiTheme="minorHAnsi" w:hAnsiTheme="minorHAnsi" w:cstheme="minorHAnsi"/>
          <w:i/>
        </w:rPr>
        <w:t>(i)</w:t>
      </w:r>
      <w:r w:rsidR="00B607B6" w:rsidRPr="00B607B6">
        <w:rPr>
          <w:rFonts w:asciiTheme="minorHAnsi" w:hAnsiTheme="minorHAnsi" w:cstheme="minorHAnsi"/>
        </w:rPr>
        <w:t xml:space="preserve"> o somatório do que for despendido no </w:t>
      </w:r>
      <w:r w:rsidR="00B607B6" w:rsidRPr="00B607B6">
        <w:rPr>
          <w:rFonts w:asciiTheme="minorHAnsi" w:hAnsiTheme="minorHAnsi" w:cstheme="minorHAnsi"/>
          <w:b/>
        </w:rPr>
        <w:t>exercício financeiro</w:t>
      </w:r>
      <w:r w:rsidR="00B607B6" w:rsidRPr="00B607B6">
        <w:rPr>
          <w:rFonts w:asciiTheme="minorHAnsi" w:hAnsiTheme="minorHAnsi" w:cstheme="minorHAnsi"/>
        </w:rPr>
        <w:t xml:space="preserve"> pela respectiva </w:t>
      </w:r>
      <w:r w:rsidR="00B607B6" w:rsidRPr="00B607B6">
        <w:rPr>
          <w:rFonts w:asciiTheme="minorHAnsi" w:hAnsiTheme="minorHAnsi" w:cstheme="minorHAnsi"/>
          <w:b/>
        </w:rPr>
        <w:t>unidade gestora</w:t>
      </w:r>
      <w:r w:rsidR="00B607B6" w:rsidRPr="00B607B6">
        <w:rPr>
          <w:rFonts w:asciiTheme="minorHAnsi" w:hAnsiTheme="minorHAnsi" w:cstheme="minorHAnsi"/>
        </w:rPr>
        <w:t xml:space="preserve">; </w:t>
      </w:r>
      <w:r w:rsidR="00B607B6" w:rsidRPr="00B607B6">
        <w:rPr>
          <w:rFonts w:asciiTheme="minorHAnsi" w:hAnsiTheme="minorHAnsi" w:cstheme="minorHAnsi"/>
          <w:i/>
        </w:rPr>
        <w:t>(</w:t>
      </w:r>
      <w:proofErr w:type="gramStart"/>
      <w:r w:rsidR="00B607B6" w:rsidRPr="00B607B6">
        <w:rPr>
          <w:rFonts w:asciiTheme="minorHAnsi" w:hAnsiTheme="minorHAnsi" w:cstheme="minorHAnsi"/>
          <w:i/>
        </w:rPr>
        <w:t>ii</w:t>
      </w:r>
      <w:proofErr w:type="gramEnd"/>
      <w:r w:rsidR="00B607B6" w:rsidRPr="00B607B6">
        <w:rPr>
          <w:rFonts w:asciiTheme="minorHAnsi" w:hAnsiTheme="minorHAnsi" w:cstheme="minorHAnsi"/>
          <w:i/>
        </w:rPr>
        <w:t>)</w:t>
      </w:r>
      <w:r w:rsidR="00B607B6" w:rsidRPr="00B607B6">
        <w:rPr>
          <w:rFonts w:asciiTheme="minorHAnsi" w:hAnsiTheme="minorHAnsi" w:cstheme="minorHAnsi"/>
        </w:rPr>
        <w:t xml:space="preserve"> o somatório da despesa realizada com </w:t>
      </w:r>
      <w:r w:rsidR="00B607B6" w:rsidRPr="00B607B6">
        <w:rPr>
          <w:rFonts w:asciiTheme="minorHAnsi" w:hAnsiTheme="minorHAnsi" w:cstheme="minorHAnsi"/>
          <w:b/>
        </w:rPr>
        <w:t>objetos de mesma natureza</w:t>
      </w:r>
      <w:r w:rsidR="00B607B6" w:rsidRPr="00B607B6">
        <w:rPr>
          <w:rFonts w:asciiTheme="minorHAnsi" w:hAnsiTheme="minorHAnsi" w:cstheme="minorHAnsi"/>
        </w:rPr>
        <w:t xml:space="preserve">, entendidos como tais aqueles relativos a contratações no </w:t>
      </w:r>
      <w:r w:rsidR="00B607B6" w:rsidRPr="00B607B6">
        <w:rPr>
          <w:rFonts w:asciiTheme="minorHAnsi" w:hAnsiTheme="minorHAnsi" w:cstheme="minorHAnsi"/>
          <w:b/>
        </w:rPr>
        <w:t>mesmo ramo de atividade</w:t>
      </w:r>
      <w:r w:rsidR="00B607B6">
        <w:rPr>
          <w:rFonts w:asciiTheme="minorHAnsi" w:hAnsiTheme="minorHAnsi" w:cstheme="minorHAnsi"/>
        </w:rPr>
        <w:t>.</w:t>
      </w:r>
    </w:p>
    <w:p w:rsidR="00B607B6" w:rsidRDefault="008B3990" w:rsidP="00124B98">
      <w:pPr>
        <w:spacing w:line="276" w:lineRule="auto"/>
        <w:jc w:val="both"/>
        <w:rPr>
          <w:rFonts w:asciiTheme="minorHAnsi" w:hAnsiTheme="minorHAnsi" w:cstheme="minorHAnsi"/>
        </w:rPr>
      </w:pPr>
      <w:r>
        <w:rPr>
          <w:rFonts w:asciiTheme="minorHAnsi" w:hAnsiTheme="minorHAnsi" w:cstheme="minorHAnsi"/>
          <w:b/>
        </w:rPr>
        <w:t>8</w:t>
      </w:r>
      <w:r w:rsidR="00B607B6">
        <w:rPr>
          <w:rFonts w:asciiTheme="minorHAnsi" w:hAnsiTheme="minorHAnsi" w:cstheme="minorHAnsi"/>
          <w:b/>
        </w:rPr>
        <w:t>.5</w:t>
      </w:r>
      <w:r w:rsidR="00B607B6">
        <w:rPr>
          <w:rFonts w:asciiTheme="minorHAnsi" w:hAnsiTheme="minorHAnsi" w:cstheme="minorHAnsi"/>
        </w:rPr>
        <w:tab/>
      </w:r>
      <w:r w:rsidR="00B607B6" w:rsidRPr="00B607B6">
        <w:rPr>
          <w:rFonts w:asciiTheme="minorHAnsi" w:hAnsiTheme="minorHAnsi" w:cstheme="minorHAnsi"/>
        </w:rPr>
        <w:t>Trata-se da hipótese de dispensa de licitação mais comum na rotina do administrador público, sendo um importante instrumento de gestão, pois permite atender às demandas de caráter e eventual, muitas vezes urgentes</w:t>
      </w:r>
      <w:r w:rsidR="00B607B6">
        <w:rPr>
          <w:rFonts w:asciiTheme="minorHAnsi" w:hAnsiTheme="minorHAnsi" w:cstheme="minorHAnsi"/>
        </w:rPr>
        <w:t>.</w:t>
      </w:r>
    </w:p>
    <w:p w:rsidR="00B607B6" w:rsidRDefault="008B3990" w:rsidP="00B607B6">
      <w:pPr>
        <w:spacing w:line="276" w:lineRule="auto"/>
        <w:jc w:val="both"/>
        <w:rPr>
          <w:rFonts w:asciiTheme="minorHAnsi" w:hAnsiTheme="minorHAnsi" w:cstheme="minorHAnsi"/>
        </w:rPr>
      </w:pPr>
      <w:r>
        <w:rPr>
          <w:rFonts w:asciiTheme="minorHAnsi" w:hAnsiTheme="minorHAnsi" w:cstheme="minorHAnsi"/>
          <w:b/>
        </w:rPr>
        <w:t>8</w:t>
      </w:r>
      <w:r w:rsidR="00B607B6">
        <w:rPr>
          <w:rFonts w:asciiTheme="minorHAnsi" w:hAnsiTheme="minorHAnsi" w:cstheme="minorHAnsi"/>
          <w:b/>
        </w:rPr>
        <w:t>.6</w:t>
      </w:r>
      <w:r w:rsidR="00B607B6">
        <w:rPr>
          <w:rFonts w:asciiTheme="minorHAnsi" w:hAnsiTheme="minorHAnsi" w:cstheme="minorHAnsi"/>
        </w:rPr>
        <w:tab/>
      </w:r>
      <w:r w:rsidR="00B607B6" w:rsidRPr="00B607B6">
        <w:rPr>
          <w:rFonts w:asciiTheme="minorHAnsi" w:hAnsiTheme="minorHAnsi" w:cstheme="minorHAnsi"/>
        </w:rPr>
        <w:t xml:space="preserve">Essa desburocratização do processo de compra nas aquisições de baixo valor vem ao encontro com o princípio da </w:t>
      </w:r>
      <w:r w:rsidR="00B607B6" w:rsidRPr="00B607B6">
        <w:rPr>
          <w:rFonts w:asciiTheme="minorHAnsi" w:hAnsiTheme="minorHAnsi" w:cstheme="minorHAnsi"/>
          <w:b/>
        </w:rPr>
        <w:t>economicidade</w:t>
      </w:r>
      <w:r w:rsidR="00B607B6">
        <w:rPr>
          <w:rFonts w:asciiTheme="minorHAnsi" w:hAnsiTheme="minorHAnsi" w:cstheme="minorHAnsi"/>
        </w:rPr>
        <w:t>.</w:t>
      </w:r>
    </w:p>
    <w:p w:rsidR="00B607B6" w:rsidRPr="00B607B6" w:rsidRDefault="008B3990" w:rsidP="00B607B6">
      <w:pPr>
        <w:spacing w:line="276" w:lineRule="auto"/>
        <w:jc w:val="both"/>
        <w:rPr>
          <w:rFonts w:asciiTheme="minorHAnsi" w:hAnsiTheme="minorHAnsi" w:cstheme="minorHAnsi"/>
        </w:rPr>
      </w:pPr>
      <w:r>
        <w:rPr>
          <w:rFonts w:asciiTheme="minorHAnsi" w:hAnsiTheme="minorHAnsi" w:cstheme="minorHAnsi"/>
          <w:b/>
        </w:rPr>
        <w:t>8</w:t>
      </w:r>
      <w:r w:rsidR="00B607B6">
        <w:rPr>
          <w:rFonts w:asciiTheme="minorHAnsi" w:hAnsiTheme="minorHAnsi" w:cstheme="minorHAnsi"/>
          <w:b/>
        </w:rPr>
        <w:t>.7</w:t>
      </w:r>
      <w:r w:rsidR="00B607B6">
        <w:rPr>
          <w:rFonts w:asciiTheme="minorHAnsi" w:hAnsiTheme="minorHAnsi" w:cstheme="minorHAnsi"/>
        </w:rPr>
        <w:tab/>
      </w:r>
      <w:r w:rsidR="00B607B6" w:rsidRPr="00B607B6">
        <w:rPr>
          <w:rFonts w:asciiTheme="minorHAnsi" w:hAnsiTheme="minorHAnsi" w:cstheme="minorHAnsi"/>
        </w:rPr>
        <w:t xml:space="preserve">Nas palavras do doutor Marçal </w:t>
      </w:r>
      <w:proofErr w:type="spellStart"/>
      <w:r w:rsidR="00B607B6" w:rsidRPr="00B607B6">
        <w:rPr>
          <w:rFonts w:asciiTheme="minorHAnsi" w:hAnsiTheme="minorHAnsi" w:cstheme="minorHAnsi"/>
        </w:rPr>
        <w:t>Justen</w:t>
      </w:r>
      <w:proofErr w:type="spellEnd"/>
      <w:r w:rsidR="00B607B6" w:rsidRPr="00B607B6">
        <w:rPr>
          <w:rFonts w:asciiTheme="minorHAnsi" w:hAnsiTheme="minorHAnsi" w:cstheme="minorHAnsi"/>
        </w:rPr>
        <w:t xml:space="preserve"> Filho (2004, p. 236)</w:t>
      </w:r>
      <w:proofErr w:type="gramStart"/>
      <w:r w:rsidR="00B607B6" w:rsidRPr="00B607B6">
        <w:rPr>
          <w:rFonts w:asciiTheme="minorHAnsi" w:hAnsiTheme="minorHAnsi" w:cstheme="minorHAnsi"/>
        </w:rPr>
        <w:t>1</w:t>
      </w:r>
      <w:proofErr w:type="gramEnd"/>
      <w:r w:rsidR="00B607B6" w:rsidRPr="00B607B6">
        <w:rPr>
          <w:rFonts w:asciiTheme="minorHAnsi" w:hAnsiTheme="minorHAnsi" w:cstheme="minorHAnsi"/>
        </w:rPr>
        <w:t>:</w:t>
      </w:r>
    </w:p>
    <w:p w:rsidR="00B607B6" w:rsidRDefault="00B607B6" w:rsidP="004B5697">
      <w:pPr>
        <w:spacing w:line="276" w:lineRule="auto"/>
        <w:ind w:left="3261"/>
        <w:jc w:val="both"/>
        <w:rPr>
          <w:rFonts w:asciiTheme="minorHAnsi" w:hAnsiTheme="minorHAnsi" w:cstheme="minorHAnsi"/>
        </w:rPr>
      </w:pPr>
      <w:proofErr w:type="gramStart"/>
      <w:r w:rsidRPr="00B607B6">
        <w:rPr>
          <w:rFonts w:asciiTheme="minorHAnsi" w:hAnsiTheme="minorHAnsi" w:cstheme="minorHAnsi"/>
        </w:rPr>
        <w:t>“A pequena relevância econômica da contratação não justifica gastos com uma licitação</w:t>
      </w:r>
    </w:p>
    <w:p w:rsidR="00B607B6" w:rsidRDefault="00B607B6" w:rsidP="004B5697">
      <w:pPr>
        <w:spacing w:line="276" w:lineRule="auto"/>
        <w:ind w:left="3261"/>
        <w:jc w:val="both"/>
        <w:rPr>
          <w:rFonts w:asciiTheme="minorHAnsi" w:hAnsiTheme="minorHAnsi" w:cstheme="minorHAnsi"/>
        </w:rPr>
      </w:pPr>
      <w:r w:rsidRPr="00B607B6">
        <w:rPr>
          <w:rFonts w:asciiTheme="minorHAnsi" w:hAnsiTheme="minorHAnsi" w:cstheme="minorHAnsi"/>
        </w:rPr>
        <w:t>comum</w:t>
      </w:r>
      <w:proofErr w:type="gramEnd"/>
      <w:r w:rsidRPr="00B607B6">
        <w:rPr>
          <w:rFonts w:asciiTheme="minorHAnsi" w:hAnsiTheme="minorHAnsi" w:cstheme="minorHAnsi"/>
        </w:rPr>
        <w:t xml:space="preserve">. A distinção legislativa entre concorrência, tomada de preços e convite se filia não só à dimensão econômica do contrato. A lei determinou que as formalidades prévias </w:t>
      </w:r>
      <w:proofErr w:type="gramStart"/>
      <w:r w:rsidRPr="00B607B6">
        <w:rPr>
          <w:rFonts w:asciiTheme="minorHAnsi" w:hAnsiTheme="minorHAnsi" w:cstheme="minorHAnsi"/>
        </w:rPr>
        <w:t>deverão</w:t>
      </w:r>
      <w:proofErr w:type="gramEnd"/>
      <w:r w:rsidRPr="00B607B6">
        <w:rPr>
          <w:rFonts w:asciiTheme="minorHAnsi" w:hAnsiTheme="minorHAnsi" w:cstheme="minorHAnsi"/>
        </w:rPr>
        <w:t xml:space="preserve"> ser proporcionais às peculiaridades do interesse e da necessidade pública. </w:t>
      </w:r>
      <w:proofErr w:type="gramStart"/>
      <w:r w:rsidRPr="00B607B6">
        <w:rPr>
          <w:rFonts w:asciiTheme="minorHAnsi" w:hAnsiTheme="minorHAnsi" w:cstheme="minorHAnsi"/>
        </w:rPr>
        <w:t>Por isso, tanto mais simples serão as formalidades e mais rápido o procedimento licitatório, quanto menor for o valor a ser despendido pela Administração Pública."</w:t>
      </w:r>
      <w:proofErr w:type="gramEnd"/>
      <w:r w:rsidRPr="00B607B6">
        <w:rPr>
          <w:rFonts w:asciiTheme="minorHAnsi" w:hAnsiTheme="minorHAnsi" w:cstheme="minorHAnsi"/>
        </w:rPr>
        <w:t>.</w:t>
      </w:r>
    </w:p>
    <w:p w:rsidR="00B607B6" w:rsidRPr="00B607B6" w:rsidRDefault="008B3990" w:rsidP="00B607B6">
      <w:pPr>
        <w:spacing w:line="276" w:lineRule="auto"/>
        <w:jc w:val="both"/>
        <w:rPr>
          <w:rFonts w:asciiTheme="minorHAnsi" w:hAnsiTheme="minorHAnsi" w:cstheme="minorHAnsi"/>
        </w:rPr>
      </w:pPr>
      <w:r>
        <w:rPr>
          <w:rFonts w:asciiTheme="minorHAnsi" w:hAnsiTheme="minorHAnsi" w:cstheme="minorHAnsi"/>
          <w:b/>
        </w:rPr>
        <w:t>8</w:t>
      </w:r>
      <w:r w:rsidR="00B607B6">
        <w:rPr>
          <w:rFonts w:asciiTheme="minorHAnsi" w:hAnsiTheme="minorHAnsi" w:cstheme="minorHAnsi"/>
          <w:b/>
        </w:rPr>
        <w:t>.8</w:t>
      </w:r>
      <w:r w:rsidR="00B607B6">
        <w:rPr>
          <w:rFonts w:asciiTheme="minorHAnsi" w:hAnsiTheme="minorHAnsi" w:cstheme="minorHAnsi"/>
        </w:rPr>
        <w:tab/>
      </w:r>
      <w:r w:rsidR="00B607B6" w:rsidRPr="00B607B6">
        <w:rPr>
          <w:rFonts w:asciiTheme="minorHAnsi" w:hAnsiTheme="minorHAnsi" w:cstheme="minorHAnsi"/>
        </w:rPr>
        <w:t xml:space="preserve">Por fim, na inteligência de Jorge Ulisses </w:t>
      </w:r>
      <w:proofErr w:type="spellStart"/>
      <w:r w:rsidR="00B607B6" w:rsidRPr="00B607B6">
        <w:rPr>
          <w:rFonts w:asciiTheme="minorHAnsi" w:hAnsiTheme="minorHAnsi" w:cstheme="minorHAnsi"/>
        </w:rPr>
        <w:t>Jacoby</w:t>
      </w:r>
      <w:proofErr w:type="spellEnd"/>
      <w:r w:rsidR="00B607B6" w:rsidRPr="00B607B6">
        <w:rPr>
          <w:rFonts w:asciiTheme="minorHAnsi" w:hAnsiTheme="minorHAnsi" w:cstheme="minorHAnsi"/>
        </w:rPr>
        <w:t xml:space="preserve"> Fernandes, em Contratação Direta sem licitação, Ed. Brasília Jurídica, 5ª Edição, p. 289:</w:t>
      </w:r>
    </w:p>
    <w:p w:rsidR="00B607B6" w:rsidRPr="00B607B6" w:rsidRDefault="00B607B6" w:rsidP="004B5697">
      <w:pPr>
        <w:spacing w:line="276" w:lineRule="auto"/>
        <w:ind w:left="3261"/>
        <w:jc w:val="both"/>
        <w:rPr>
          <w:rFonts w:asciiTheme="minorHAnsi" w:hAnsiTheme="minorHAnsi" w:cstheme="minorHAnsi"/>
        </w:rPr>
      </w:pPr>
      <w:r w:rsidRPr="00B607B6">
        <w:rPr>
          <w:rFonts w:asciiTheme="minorHAnsi" w:hAnsiTheme="minorHAnsi" w:cstheme="minorHAnsi"/>
        </w:rPr>
        <w:t xml:space="preserve">“Para que a situação possa implicar dispensa de licitação, deve o fato concreto enquadrar-se no dispositivo legal, preenchendo todos os requisitos. Não é permitido qualquer exercício de criatividade ao administrador, encontrando-se as hipóteses de licitação dispensável previstas expressamente na lei, </w:t>
      </w:r>
      <w:proofErr w:type="spellStart"/>
      <w:r w:rsidRPr="00B607B6">
        <w:rPr>
          <w:rFonts w:asciiTheme="minorHAnsi" w:hAnsiTheme="minorHAnsi" w:cstheme="minorHAnsi"/>
          <w:i/>
        </w:rPr>
        <w:t>numerus</w:t>
      </w:r>
      <w:proofErr w:type="spellEnd"/>
      <w:r w:rsidRPr="00B607B6">
        <w:rPr>
          <w:rFonts w:asciiTheme="minorHAnsi" w:hAnsiTheme="minorHAnsi" w:cstheme="minorHAnsi"/>
          <w:i/>
        </w:rPr>
        <w:t xml:space="preserve"> </w:t>
      </w:r>
      <w:proofErr w:type="spellStart"/>
      <w:r w:rsidRPr="00B607B6">
        <w:rPr>
          <w:rFonts w:asciiTheme="minorHAnsi" w:hAnsiTheme="minorHAnsi" w:cstheme="minorHAnsi"/>
          <w:i/>
        </w:rPr>
        <w:t>clausus</w:t>
      </w:r>
      <w:proofErr w:type="spellEnd"/>
      <w:r w:rsidRPr="00B607B6">
        <w:rPr>
          <w:rFonts w:asciiTheme="minorHAnsi" w:hAnsiTheme="minorHAnsi" w:cstheme="minorHAnsi"/>
          <w:i/>
        </w:rPr>
        <w:t xml:space="preserve">, </w:t>
      </w:r>
      <w:r w:rsidRPr="00B607B6">
        <w:rPr>
          <w:rFonts w:asciiTheme="minorHAnsi" w:hAnsiTheme="minorHAnsi" w:cstheme="minorHAnsi"/>
        </w:rPr>
        <w:t>no jargão jurídico, querendo significar que são aquelas hipóteses que o legislador expressamente indicou que comportam dispensa de licitação."</w:t>
      </w:r>
      <w:r>
        <w:rPr>
          <w:rFonts w:asciiTheme="minorHAnsi" w:hAnsiTheme="minorHAnsi" w:cstheme="minorHAnsi"/>
        </w:rPr>
        <w:t>.</w:t>
      </w:r>
    </w:p>
    <w:p w:rsidR="00B607B6" w:rsidRDefault="008B3990" w:rsidP="000F4905">
      <w:pPr>
        <w:jc w:val="both"/>
        <w:rPr>
          <w:rFonts w:asciiTheme="minorHAnsi" w:hAnsiTheme="minorHAnsi" w:cstheme="minorHAnsi"/>
        </w:rPr>
      </w:pPr>
      <w:r>
        <w:rPr>
          <w:rFonts w:asciiTheme="minorHAnsi" w:hAnsiTheme="minorHAnsi" w:cstheme="minorHAnsi"/>
          <w:b/>
        </w:rPr>
        <w:t>8</w:t>
      </w:r>
      <w:r w:rsidR="00B607B6">
        <w:rPr>
          <w:rFonts w:asciiTheme="minorHAnsi" w:hAnsiTheme="minorHAnsi" w:cstheme="minorHAnsi"/>
          <w:b/>
        </w:rPr>
        <w:t>.9</w:t>
      </w:r>
      <w:r w:rsidR="00B607B6">
        <w:rPr>
          <w:rFonts w:asciiTheme="minorHAnsi" w:hAnsiTheme="minorHAnsi" w:cstheme="minorHAnsi"/>
        </w:rPr>
        <w:tab/>
      </w:r>
      <w:r w:rsidR="00B607B6" w:rsidRPr="00B607B6">
        <w:rPr>
          <w:rFonts w:asciiTheme="minorHAnsi" w:hAnsiTheme="minorHAnsi" w:cstheme="minorHAnsi"/>
        </w:rPr>
        <w:t>Portanto, como a lei autoriza a contratação direta quando o valor envolvido for de pequena relevância econômica, desde que a unidade gestora não ter atingido o limite previsto naquele exercício financeiro, bem como, mediante o somatório da despesa realizada com objetos</w:t>
      </w:r>
      <w:r w:rsidR="00B607B6" w:rsidRPr="00B607B6">
        <w:rPr>
          <w:rFonts w:asciiTheme="minorHAnsi" w:hAnsiTheme="minorHAnsi" w:cstheme="minorHAnsi"/>
          <w:b/>
        </w:rPr>
        <w:t xml:space="preserve"> </w:t>
      </w:r>
      <w:r w:rsidR="00B607B6" w:rsidRPr="00B607B6">
        <w:rPr>
          <w:rFonts w:asciiTheme="minorHAnsi" w:hAnsiTheme="minorHAnsi" w:cstheme="minorHAnsi"/>
        </w:rPr>
        <w:t>de mesma natureza, a presente contratação atende ao disposto no Art. 75, inciso II, da Lei Federal 14.133/21</w:t>
      </w:r>
      <w:r w:rsidR="00B607B6">
        <w:rPr>
          <w:rFonts w:asciiTheme="minorHAnsi" w:hAnsiTheme="minorHAnsi" w:cstheme="minorHAnsi"/>
        </w:rPr>
        <w:t>.</w:t>
      </w:r>
    </w:p>
    <w:p w:rsidR="00B809D5" w:rsidRDefault="00B809D5" w:rsidP="000F4905">
      <w:pPr>
        <w:jc w:val="both"/>
        <w:rPr>
          <w:rFonts w:asciiTheme="minorHAnsi" w:hAnsiTheme="minorHAnsi" w:cstheme="minorHAnsi"/>
        </w:rPr>
      </w:pPr>
      <w:r>
        <w:rPr>
          <w:rFonts w:asciiTheme="minorHAnsi" w:hAnsiTheme="minorHAnsi" w:cstheme="minorHAnsi"/>
          <w:b/>
        </w:rPr>
        <w:t>8.10</w:t>
      </w:r>
      <w:r>
        <w:rPr>
          <w:rFonts w:asciiTheme="minorHAnsi" w:hAnsiTheme="minorHAnsi" w:cstheme="minorHAnsi"/>
        </w:rPr>
        <w:tab/>
      </w:r>
      <w:r w:rsidR="007D2F18" w:rsidRPr="007D2F18">
        <w:rPr>
          <w:rFonts w:asciiTheme="minorHAnsi" w:hAnsiTheme="minorHAnsi" w:cstheme="minorHAnsi"/>
        </w:rPr>
        <w:t>Art. 82</w:t>
      </w:r>
      <w:proofErr w:type="gramStart"/>
      <w:r w:rsidR="007D2F18" w:rsidRPr="007D2F18">
        <w:rPr>
          <w:rFonts w:asciiTheme="minorHAnsi" w:hAnsiTheme="minorHAnsi" w:cstheme="minorHAnsi"/>
        </w:rPr>
        <w:t>.,</w:t>
      </w:r>
      <w:proofErr w:type="gramEnd"/>
      <w:r w:rsidR="007D2F18" w:rsidRPr="007D2F18">
        <w:rPr>
          <w:rFonts w:asciiTheme="minorHAnsi" w:hAnsiTheme="minorHAnsi" w:cstheme="minorHAnsi"/>
        </w:rPr>
        <w:t xml:space="preserve"> Lei n. 14.133/21: O edital de licitação para registro de preços observará as regras gerais desta Lei e deverá dispor sobre: VI - as condições para alteração de preços registrados;</w:t>
      </w:r>
    </w:p>
    <w:p w:rsidR="00B809D5" w:rsidRPr="00B809D5" w:rsidRDefault="00B809D5" w:rsidP="00B809D5">
      <w:pPr>
        <w:jc w:val="both"/>
        <w:rPr>
          <w:rFonts w:asciiTheme="minorHAnsi" w:hAnsiTheme="minorHAnsi" w:cstheme="minorHAnsi"/>
        </w:rPr>
      </w:pPr>
      <w:r w:rsidRPr="00B809D5">
        <w:rPr>
          <w:rFonts w:asciiTheme="minorHAnsi" w:hAnsiTheme="minorHAnsi" w:cstheme="minorHAnsi"/>
          <w:b/>
        </w:rPr>
        <w:t>8.11</w:t>
      </w:r>
      <w:r>
        <w:rPr>
          <w:rFonts w:asciiTheme="minorHAnsi" w:hAnsiTheme="minorHAnsi" w:cstheme="minorHAnsi"/>
        </w:rPr>
        <w:tab/>
      </w:r>
      <w:r w:rsidRPr="00B809D5">
        <w:rPr>
          <w:rFonts w:asciiTheme="minorHAnsi" w:hAnsiTheme="minorHAnsi" w:cstheme="minorHAnsi"/>
        </w:rPr>
        <w:t>Art. 85</w:t>
      </w:r>
      <w:proofErr w:type="gramStart"/>
      <w:r w:rsidRPr="00B809D5">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 xml:space="preserve"> </w:t>
      </w:r>
      <w:r w:rsidRPr="00B607B6">
        <w:rPr>
          <w:rFonts w:asciiTheme="minorHAnsi" w:hAnsiTheme="minorHAnsi" w:cstheme="minorHAnsi"/>
        </w:rPr>
        <w:t>Decreto Municipal nº 932/2024</w:t>
      </w:r>
      <w:r>
        <w:rPr>
          <w:rFonts w:asciiTheme="minorHAnsi" w:hAnsiTheme="minorHAnsi" w:cstheme="minorHAnsi"/>
        </w:rPr>
        <w:t>,</w:t>
      </w:r>
      <w:r w:rsidRPr="00B809D5">
        <w:rPr>
          <w:rFonts w:asciiTheme="minorHAnsi" w:hAnsiTheme="minorHAnsi" w:cstheme="minorHAnsi"/>
        </w:rPr>
        <w:t xml:space="preserve"> </w:t>
      </w:r>
      <w:r>
        <w:rPr>
          <w:rFonts w:asciiTheme="minorHAnsi" w:hAnsiTheme="minorHAnsi" w:cstheme="minorHAnsi"/>
        </w:rPr>
        <w:t>nos</w:t>
      </w:r>
      <w:r w:rsidRPr="00B809D5">
        <w:rPr>
          <w:rFonts w:asciiTheme="minorHAnsi" w:hAnsiTheme="minorHAnsi" w:cstheme="minorHAnsi"/>
        </w:rPr>
        <w:t xml:space="preserve"> processo</w:t>
      </w:r>
      <w:r>
        <w:rPr>
          <w:rFonts w:asciiTheme="minorHAnsi" w:hAnsiTheme="minorHAnsi" w:cstheme="minorHAnsi"/>
        </w:rPr>
        <w:t>s</w:t>
      </w:r>
      <w:r w:rsidRPr="00B809D5">
        <w:rPr>
          <w:rFonts w:asciiTheme="minorHAnsi" w:hAnsiTheme="minorHAnsi" w:cstheme="minorHAnsi"/>
        </w:rPr>
        <w:t xml:space="preserve"> de contratação direta por dispensa de licitação de até R$ 20.000,00 (vinte mil reais)</w:t>
      </w:r>
      <w:r>
        <w:rPr>
          <w:rFonts w:asciiTheme="minorHAnsi" w:hAnsiTheme="minorHAnsi" w:cstheme="minorHAnsi"/>
        </w:rPr>
        <w:t xml:space="preserve"> dispensa-se o parecer jurídico.</w:t>
      </w:r>
    </w:p>
    <w:p w:rsidR="00C6437E" w:rsidRPr="00124B98" w:rsidRDefault="008B3990" w:rsidP="000F4905">
      <w:pPr>
        <w:jc w:val="both"/>
        <w:rPr>
          <w:rFonts w:asciiTheme="minorHAnsi" w:hAnsiTheme="minorHAnsi" w:cstheme="minorHAnsi"/>
        </w:rPr>
      </w:pPr>
      <w:r>
        <w:rPr>
          <w:rFonts w:asciiTheme="minorHAnsi" w:hAnsiTheme="minorHAnsi" w:cstheme="minorHAnsi"/>
          <w:b/>
        </w:rPr>
        <w:lastRenderedPageBreak/>
        <w:t>09</w:t>
      </w:r>
      <w:r w:rsidR="00C6437E" w:rsidRPr="00124B98">
        <w:rPr>
          <w:rFonts w:asciiTheme="minorHAnsi" w:hAnsiTheme="minorHAnsi" w:cstheme="minorHAnsi"/>
          <w:b/>
        </w:rPr>
        <w:tab/>
      </w:r>
      <w:r>
        <w:rPr>
          <w:rFonts w:asciiTheme="minorHAnsi" w:hAnsiTheme="minorHAnsi" w:cstheme="minorHAnsi"/>
          <w:b/>
        </w:rPr>
        <w:t>DA</w:t>
      </w:r>
      <w:r w:rsidR="00C6437E" w:rsidRPr="00124B98">
        <w:rPr>
          <w:rFonts w:asciiTheme="minorHAnsi" w:hAnsiTheme="minorHAnsi" w:cstheme="minorHAnsi"/>
          <w:b/>
        </w:rPr>
        <w:t xml:space="preserve"> </w:t>
      </w:r>
      <w:r w:rsidR="00DF2E49">
        <w:rPr>
          <w:rFonts w:asciiTheme="minorHAnsi" w:hAnsiTheme="minorHAnsi" w:cstheme="minorHAnsi"/>
          <w:b/>
        </w:rPr>
        <w:t>EXECUÇÃO</w:t>
      </w:r>
      <w:r>
        <w:rPr>
          <w:rFonts w:asciiTheme="minorHAnsi" w:hAnsiTheme="minorHAnsi" w:cstheme="minorHAnsi"/>
          <w:b/>
        </w:rPr>
        <w:t xml:space="preserve"> E METODOLOGIA DOS SERVIÇOS</w:t>
      </w:r>
    </w:p>
    <w:p w:rsidR="00C6437E" w:rsidRPr="00124B98" w:rsidRDefault="00C6437E" w:rsidP="000F4905">
      <w:pPr>
        <w:jc w:val="both"/>
        <w:rPr>
          <w:rFonts w:asciiTheme="minorHAnsi" w:hAnsiTheme="minorHAnsi" w:cstheme="minorHAnsi"/>
        </w:rPr>
      </w:pPr>
    </w:p>
    <w:p w:rsidR="008567B4" w:rsidRDefault="005E68B1" w:rsidP="004B5697">
      <w:pPr>
        <w:spacing w:line="276" w:lineRule="auto"/>
        <w:jc w:val="both"/>
        <w:rPr>
          <w:rFonts w:asciiTheme="minorHAnsi" w:hAnsiTheme="minorHAnsi" w:cstheme="minorHAnsi"/>
        </w:rPr>
      </w:pPr>
      <w:r>
        <w:rPr>
          <w:rFonts w:asciiTheme="minorHAnsi" w:hAnsiTheme="minorHAnsi" w:cstheme="minorHAnsi"/>
          <w:b/>
        </w:rPr>
        <w:t>9</w:t>
      </w:r>
      <w:r w:rsidR="00C6437E" w:rsidRPr="00C53CB0">
        <w:rPr>
          <w:rFonts w:asciiTheme="minorHAnsi" w:hAnsiTheme="minorHAnsi" w:cstheme="minorHAnsi"/>
          <w:b/>
        </w:rPr>
        <w:t>.1</w:t>
      </w:r>
      <w:r w:rsidR="00E976CB" w:rsidRPr="00124B98">
        <w:rPr>
          <w:rFonts w:asciiTheme="minorHAnsi" w:hAnsiTheme="minorHAnsi" w:cstheme="minorHAnsi"/>
        </w:rPr>
        <w:tab/>
      </w:r>
      <w:r w:rsidR="008567B4" w:rsidRPr="008567B4">
        <w:rPr>
          <w:rFonts w:asciiTheme="minorHAnsi" w:hAnsiTheme="minorHAnsi" w:cstheme="minorHAnsi"/>
        </w:rPr>
        <w:t>O fornecimento do objeto contratado dar-se-á no prazo máximo de 03 (TRÊS) dias</w:t>
      </w:r>
    </w:p>
    <w:p w:rsidR="008567B4" w:rsidRDefault="008567B4" w:rsidP="004B5697">
      <w:pPr>
        <w:spacing w:line="276" w:lineRule="auto"/>
        <w:jc w:val="both"/>
        <w:rPr>
          <w:rFonts w:asciiTheme="minorHAnsi" w:hAnsiTheme="minorHAnsi" w:cstheme="minorHAnsi"/>
        </w:rPr>
      </w:pPr>
      <w:proofErr w:type="gramStart"/>
      <w:r w:rsidRPr="008567B4">
        <w:rPr>
          <w:rFonts w:asciiTheme="minorHAnsi" w:hAnsiTheme="minorHAnsi" w:cstheme="minorHAnsi"/>
        </w:rPr>
        <w:t>conforme</w:t>
      </w:r>
      <w:proofErr w:type="gramEnd"/>
      <w:r w:rsidRPr="008567B4">
        <w:rPr>
          <w:rFonts w:asciiTheme="minorHAnsi" w:hAnsiTheme="minorHAnsi" w:cstheme="minorHAnsi"/>
        </w:rPr>
        <w:t xml:space="preserve"> necessidade de agendamento por parte da Secretaria Municipal de </w:t>
      </w:r>
      <w:r>
        <w:rPr>
          <w:rFonts w:asciiTheme="minorHAnsi" w:hAnsiTheme="minorHAnsi" w:cstheme="minorHAnsi"/>
        </w:rPr>
        <w:t>S</w:t>
      </w:r>
      <w:r w:rsidRPr="008567B4">
        <w:rPr>
          <w:rFonts w:asciiTheme="minorHAnsi" w:hAnsiTheme="minorHAnsi" w:cstheme="minorHAnsi"/>
        </w:rPr>
        <w:t>aúde, a partir</w:t>
      </w:r>
    </w:p>
    <w:p w:rsidR="005E68B1" w:rsidRDefault="008567B4" w:rsidP="004B5697">
      <w:pPr>
        <w:spacing w:line="276" w:lineRule="auto"/>
        <w:jc w:val="both"/>
        <w:rPr>
          <w:rFonts w:asciiTheme="minorHAnsi" w:hAnsiTheme="minorHAnsi" w:cstheme="minorHAnsi"/>
        </w:rPr>
      </w:pPr>
      <w:proofErr w:type="gramStart"/>
      <w:r w:rsidRPr="008567B4">
        <w:rPr>
          <w:rFonts w:asciiTheme="minorHAnsi" w:hAnsiTheme="minorHAnsi" w:cstheme="minorHAnsi"/>
        </w:rPr>
        <w:t>do</w:t>
      </w:r>
      <w:proofErr w:type="gramEnd"/>
      <w:r>
        <w:rPr>
          <w:rFonts w:asciiTheme="minorHAnsi" w:hAnsiTheme="minorHAnsi" w:cstheme="minorHAnsi"/>
        </w:rPr>
        <w:t xml:space="preserve"> </w:t>
      </w:r>
      <w:r w:rsidRPr="008567B4">
        <w:rPr>
          <w:rFonts w:asciiTheme="minorHAnsi" w:hAnsiTheme="minorHAnsi" w:cstheme="minorHAnsi"/>
        </w:rPr>
        <w:t>recebimento da Ordem de Fornecimento</w:t>
      </w:r>
      <w:r>
        <w:rPr>
          <w:rFonts w:asciiTheme="minorHAnsi" w:hAnsiTheme="minorHAnsi" w:cstheme="minorHAnsi"/>
        </w:rPr>
        <w:t>.</w:t>
      </w:r>
    </w:p>
    <w:p w:rsidR="002A7F37" w:rsidRPr="008567B4" w:rsidRDefault="005E68B1" w:rsidP="008567B4">
      <w:pPr>
        <w:spacing w:line="276" w:lineRule="auto"/>
        <w:jc w:val="both"/>
        <w:rPr>
          <w:rFonts w:asciiTheme="minorHAnsi" w:hAnsiTheme="minorHAnsi" w:cstheme="minorHAnsi"/>
        </w:rPr>
      </w:pPr>
      <w:r>
        <w:rPr>
          <w:rFonts w:asciiTheme="minorHAnsi" w:hAnsiTheme="minorHAnsi" w:cstheme="minorHAnsi"/>
          <w:b/>
        </w:rPr>
        <w:t>9.2</w:t>
      </w:r>
      <w:r>
        <w:rPr>
          <w:rFonts w:asciiTheme="minorHAnsi" w:hAnsiTheme="minorHAnsi" w:cstheme="minorHAnsi"/>
          <w:b/>
        </w:rPr>
        <w:tab/>
      </w:r>
      <w:r w:rsidR="008567B4">
        <w:rPr>
          <w:rFonts w:asciiTheme="minorHAnsi" w:hAnsiTheme="minorHAnsi" w:cstheme="minorHAnsi"/>
        </w:rPr>
        <w:t>Os locais e horários de partida e chegada, assim como</w:t>
      </w:r>
      <w:proofErr w:type="gramStart"/>
      <w:r w:rsidR="008567B4">
        <w:rPr>
          <w:rFonts w:asciiTheme="minorHAnsi" w:hAnsiTheme="minorHAnsi" w:cstheme="minorHAnsi"/>
        </w:rPr>
        <w:t xml:space="preserve">  </w:t>
      </w:r>
      <w:proofErr w:type="gramEnd"/>
      <w:r w:rsidR="008567B4">
        <w:rPr>
          <w:rFonts w:asciiTheme="minorHAnsi" w:hAnsiTheme="minorHAnsi" w:cstheme="minorHAnsi"/>
        </w:rPr>
        <w:t>paradas que se fizerem necessárias, serão tratadas entre o responsável da Administração e a empresa, conforme demanda.</w:t>
      </w:r>
    </w:p>
    <w:p w:rsidR="00C6437E" w:rsidRPr="00124B98" w:rsidRDefault="00C6437E" w:rsidP="000F4905">
      <w:pPr>
        <w:spacing w:line="276" w:lineRule="auto"/>
        <w:jc w:val="both"/>
        <w:rPr>
          <w:rFonts w:asciiTheme="minorHAnsi" w:hAnsiTheme="minorHAnsi" w:cstheme="minorHAnsi"/>
        </w:rPr>
      </w:pPr>
    </w:p>
    <w:p w:rsidR="00AE229C" w:rsidRDefault="005E68B1" w:rsidP="000F4905">
      <w:pPr>
        <w:spacing w:line="276" w:lineRule="auto"/>
        <w:jc w:val="both"/>
        <w:rPr>
          <w:rFonts w:asciiTheme="minorHAnsi" w:hAnsiTheme="minorHAnsi" w:cstheme="minorHAnsi"/>
          <w:b/>
        </w:rPr>
      </w:pPr>
      <w:r>
        <w:rPr>
          <w:rFonts w:asciiTheme="minorHAnsi" w:hAnsiTheme="minorHAnsi" w:cstheme="minorHAnsi"/>
          <w:b/>
        </w:rPr>
        <w:t>1</w:t>
      </w:r>
      <w:r w:rsidR="00C6437E" w:rsidRPr="00124B98">
        <w:rPr>
          <w:rFonts w:asciiTheme="minorHAnsi" w:hAnsiTheme="minorHAnsi" w:cstheme="minorHAnsi"/>
          <w:b/>
        </w:rPr>
        <w:t>0</w:t>
      </w:r>
      <w:r w:rsidR="00AE229C" w:rsidRPr="00124B98">
        <w:rPr>
          <w:rFonts w:asciiTheme="minorHAnsi" w:hAnsiTheme="minorHAnsi" w:cstheme="minorHAnsi"/>
          <w:b/>
        </w:rPr>
        <w:tab/>
        <w:t>DOCUMENTAÇÃO EXIGIDA</w:t>
      </w:r>
    </w:p>
    <w:p w:rsidR="002A7F37" w:rsidRPr="00124B98" w:rsidRDefault="002A7F37" w:rsidP="000F4905">
      <w:pPr>
        <w:spacing w:line="276" w:lineRule="auto"/>
        <w:jc w:val="both"/>
        <w:rPr>
          <w:rFonts w:asciiTheme="minorHAnsi" w:hAnsiTheme="minorHAnsi" w:cstheme="minorHAnsi"/>
          <w:b/>
        </w:rPr>
      </w:pPr>
    </w:p>
    <w:p w:rsidR="00765E35" w:rsidRPr="00124B98" w:rsidRDefault="00DB6B2B" w:rsidP="00096C8A">
      <w:pPr>
        <w:spacing w:line="276" w:lineRule="auto"/>
        <w:jc w:val="both"/>
        <w:rPr>
          <w:rFonts w:asciiTheme="minorHAnsi" w:hAnsiTheme="minorHAnsi" w:cstheme="minorHAnsi"/>
        </w:rPr>
      </w:pPr>
      <w:r w:rsidRPr="00DB6B2B">
        <w:rPr>
          <w:rFonts w:asciiTheme="minorHAnsi" w:hAnsiTheme="minorHAnsi" w:cstheme="minorHAnsi"/>
          <w:b/>
        </w:rPr>
        <w:t>10.1</w:t>
      </w:r>
      <w:r w:rsidR="005652BB" w:rsidRPr="00124B98">
        <w:rPr>
          <w:rFonts w:asciiTheme="minorHAnsi" w:hAnsiTheme="minorHAnsi" w:cstheme="minorHAnsi"/>
        </w:rPr>
        <w:tab/>
      </w:r>
      <w:r w:rsidR="00765E35" w:rsidRPr="00124B98">
        <w:rPr>
          <w:rFonts w:asciiTheme="minorHAnsi" w:hAnsiTheme="minorHAnsi" w:cstheme="minorHAnsi"/>
        </w:rPr>
        <w:t xml:space="preserve">A empresa </w:t>
      </w:r>
      <w:r w:rsidR="005652BB" w:rsidRPr="00124B98">
        <w:rPr>
          <w:rFonts w:asciiTheme="minorHAnsi" w:hAnsiTheme="minorHAnsi" w:cstheme="minorHAnsi"/>
        </w:rPr>
        <w:t>contratada</w:t>
      </w:r>
      <w:r w:rsidR="00765E35" w:rsidRPr="00124B98">
        <w:rPr>
          <w:rFonts w:asciiTheme="minorHAnsi" w:hAnsiTheme="minorHAnsi" w:cstheme="minorHAnsi"/>
        </w:rPr>
        <w:t xml:space="preserve"> deverá apresentar os documentos a seguir descritos, em original, fotocópia autenticada por Tabelião, por servidor designado pela Administração Municipal, ou ainda por publicaçã</w:t>
      </w:r>
      <w:r w:rsidR="00096C8A">
        <w:rPr>
          <w:rFonts w:asciiTheme="minorHAnsi" w:hAnsiTheme="minorHAnsi" w:cstheme="minorHAnsi"/>
        </w:rPr>
        <w:t>o em Órgão de Imprensa Oficial, e</w:t>
      </w:r>
      <w:r w:rsidR="00765E35" w:rsidRPr="00124B98">
        <w:rPr>
          <w:rFonts w:asciiTheme="minorHAnsi" w:hAnsiTheme="minorHAnsi" w:cstheme="minorHAnsi"/>
        </w:rPr>
        <w:t>ssa autenticação deverá</w:t>
      </w:r>
      <w:r w:rsidR="008567B4">
        <w:rPr>
          <w:rFonts w:asciiTheme="minorHAnsi" w:hAnsiTheme="minorHAnsi" w:cstheme="minorHAnsi"/>
        </w:rPr>
        <w:t xml:space="preserve"> </w:t>
      </w:r>
      <w:r w:rsidR="00765E35" w:rsidRPr="00124B98">
        <w:rPr>
          <w:rFonts w:asciiTheme="minorHAnsi" w:hAnsiTheme="minorHAnsi" w:cstheme="minorHAnsi"/>
        </w:rPr>
        <w:t>ser efetuada de forma prévia.</w:t>
      </w:r>
      <w:r w:rsidR="00096C8A">
        <w:rPr>
          <w:rFonts w:asciiTheme="minorHAnsi" w:hAnsiTheme="minorHAnsi" w:cstheme="minorHAnsi"/>
        </w:rPr>
        <w:t xml:space="preserve"> A documentação</w:t>
      </w:r>
      <w:r w:rsidR="00096C8A" w:rsidRPr="00124B98">
        <w:rPr>
          <w:rFonts w:asciiTheme="minorHAnsi" w:hAnsiTheme="minorHAnsi" w:cstheme="minorHAnsi"/>
        </w:rPr>
        <w:t>, conforme o caso</w:t>
      </w:r>
      <w:proofErr w:type="gramStart"/>
      <w:r w:rsidR="00096C8A" w:rsidRPr="00124B98">
        <w:rPr>
          <w:rFonts w:asciiTheme="minorHAnsi" w:hAnsiTheme="minorHAnsi" w:cstheme="minorHAnsi"/>
        </w:rPr>
        <w:t>, consistirá</w:t>
      </w:r>
      <w:proofErr w:type="gramEnd"/>
      <w:r w:rsidR="00096C8A" w:rsidRPr="00124B98">
        <w:rPr>
          <w:rFonts w:asciiTheme="minorHAnsi" w:hAnsiTheme="minorHAnsi" w:cstheme="minorHAnsi"/>
        </w:rPr>
        <w:t xml:space="preserve"> em:</w:t>
      </w:r>
    </w:p>
    <w:p w:rsidR="0058181B" w:rsidRPr="00124B98" w:rsidRDefault="00DB6B2B" w:rsidP="00096C8A">
      <w:pPr>
        <w:spacing w:line="276" w:lineRule="auto"/>
        <w:jc w:val="both"/>
        <w:rPr>
          <w:rFonts w:asciiTheme="minorHAnsi" w:hAnsiTheme="minorHAnsi" w:cstheme="minorHAnsi"/>
        </w:rPr>
      </w:pPr>
      <w:r>
        <w:rPr>
          <w:rFonts w:asciiTheme="minorHAnsi" w:hAnsiTheme="minorHAnsi" w:cstheme="minorHAnsi"/>
          <w:b/>
        </w:rPr>
        <w:t>10</w:t>
      </w:r>
      <w:r w:rsidR="00765E35" w:rsidRPr="00C53CB0">
        <w:rPr>
          <w:rFonts w:asciiTheme="minorHAnsi" w:hAnsiTheme="minorHAnsi" w:cstheme="minorHAnsi"/>
          <w:b/>
        </w:rPr>
        <w:t>.</w:t>
      </w:r>
      <w:r>
        <w:rPr>
          <w:rFonts w:asciiTheme="minorHAnsi" w:hAnsiTheme="minorHAnsi" w:cstheme="minorHAnsi"/>
          <w:b/>
        </w:rPr>
        <w:t>1</w:t>
      </w:r>
      <w:r w:rsidR="00765E35" w:rsidRPr="00C53CB0">
        <w:rPr>
          <w:rFonts w:asciiTheme="minorHAnsi" w:hAnsiTheme="minorHAnsi" w:cstheme="minorHAnsi"/>
          <w:b/>
        </w:rPr>
        <w:t>.1</w:t>
      </w:r>
      <w:r w:rsidR="005652BB" w:rsidRPr="00124B98">
        <w:rPr>
          <w:rFonts w:asciiTheme="minorHAnsi" w:hAnsiTheme="minorHAnsi" w:cstheme="minorHAnsi"/>
        </w:rPr>
        <w:tab/>
      </w:r>
      <w:r w:rsidR="00096C8A">
        <w:rPr>
          <w:rFonts w:asciiTheme="minorHAnsi" w:hAnsiTheme="minorHAnsi" w:cstheme="minorHAnsi"/>
          <w:b/>
          <w:u w:val="single"/>
        </w:rPr>
        <w:t>R</w:t>
      </w:r>
      <w:r w:rsidR="00096C8A" w:rsidRPr="00096C8A">
        <w:rPr>
          <w:rFonts w:asciiTheme="minorHAnsi" w:hAnsiTheme="minorHAnsi" w:cstheme="minorHAnsi"/>
          <w:b/>
          <w:u w:val="single"/>
        </w:rPr>
        <w:t>elativos</w:t>
      </w:r>
      <w:r w:rsidR="0058181B" w:rsidRPr="00096C8A">
        <w:rPr>
          <w:rFonts w:asciiTheme="minorHAnsi" w:hAnsiTheme="minorHAnsi" w:cstheme="minorHAnsi"/>
          <w:b/>
          <w:u w:val="single"/>
        </w:rPr>
        <w:t xml:space="preserve"> à habilitação jurídica:</w:t>
      </w:r>
      <w:r w:rsidR="0058181B" w:rsidRPr="00124B98">
        <w:rPr>
          <w:rFonts w:asciiTheme="minorHAnsi" w:hAnsiTheme="minorHAnsi" w:cstheme="minorHAnsi"/>
        </w:rPr>
        <w:t xml:space="preserve"> </w:t>
      </w:r>
    </w:p>
    <w:p w:rsidR="00C53CB0" w:rsidRPr="00C53CB0" w:rsidRDefault="0058181B" w:rsidP="0090238C">
      <w:pPr>
        <w:pStyle w:val="PargrafodaLista"/>
        <w:numPr>
          <w:ilvl w:val="0"/>
          <w:numId w:val="2"/>
        </w:numPr>
        <w:spacing w:line="276" w:lineRule="auto"/>
        <w:jc w:val="both"/>
        <w:rPr>
          <w:rFonts w:asciiTheme="minorHAnsi" w:hAnsiTheme="minorHAnsi" w:cstheme="minorHAnsi"/>
          <w:b/>
          <w:u w:val="single"/>
        </w:rPr>
      </w:pPr>
      <w:r w:rsidRPr="00124B98">
        <w:rPr>
          <w:rFonts w:asciiTheme="minorHAnsi" w:hAnsiTheme="minorHAnsi" w:cstheme="minorHAnsi"/>
        </w:rPr>
        <w:t xml:space="preserve">Declaração expressa do proponente, sob as penas da Lei, da não ocorrência </w:t>
      </w:r>
      <w:proofErr w:type="gramStart"/>
      <w:r w:rsidRPr="00124B98">
        <w:rPr>
          <w:rFonts w:asciiTheme="minorHAnsi" w:hAnsiTheme="minorHAnsi" w:cstheme="minorHAnsi"/>
        </w:rPr>
        <w:t>de</w:t>
      </w:r>
      <w:proofErr w:type="gramEnd"/>
    </w:p>
    <w:p w:rsidR="0058181B" w:rsidRPr="00124B98" w:rsidRDefault="0058181B" w:rsidP="00C53CB0">
      <w:pPr>
        <w:pStyle w:val="PargrafodaLista"/>
        <w:spacing w:line="276" w:lineRule="auto"/>
        <w:ind w:left="1080"/>
        <w:jc w:val="both"/>
        <w:rPr>
          <w:rFonts w:asciiTheme="minorHAnsi" w:hAnsiTheme="minorHAnsi" w:cstheme="minorHAnsi"/>
          <w:b/>
          <w:u w:val="single"/>
        </w:rPr>
      </w:pPr>
      <w:r w:rsidRPr="00124B98">
        <w:rPr>
          <w:rFonts w:asciiTheme="minorHAnsi" w:hAnsiTheme="minorHAnsi" w:cstheme="minorHAnsi"/>
        </w:rPr>
        <w:t xml:space="preserve"> </w:t>
      </w:r>
      <w:proofErr w:type="gramStart"/>
      <w:r w:rsidRPr="00124B98">
        <w:rPr>
          <w:rFonts w:asciiTheme="minorHAnsi" w:hAnsiTheme="minorHAnsi" w:cstheme="minorHAnsi"/>
        </w:rPr>
        <w:t>fatos</w:t>
      </w:r>
      <w:proofErr w:type="gramEnd"/>
      <w:r w:rsidRPr="00124B98">
        <w:rPr>
          <w:rFonts w:asciiTheme="minorHAnsi" w:hAnsiTheme="minorHAnsi" w:cstheme="minorHAnsi"/>
        </w:rPr>
        <w:t xml:space="preserve"> impeditivos para a sua habilitação neste certame; </w:t>
      </w:r>
    </w:p>
    <w:p w:rsidR="0058181B" w:rsidRPr="00124B98" w:rsidRDefault="0058181B" w:rsidP="0090238C">
      <w:pPr>
        <w:pStyle w:val="PargrafodaLista"/>
        <w:numPr>
          <w:ilvl w:val="0"/>
          <w:numId w:val="2"/>
        </w:numPr>
        <w:spacing w:line="276" w:lineRule="auto"/>
        <w:jc w:val="both"/>
        <w:rPr>
          <w:rFonts w:asciiTheme="minorHAnsi" w:hAnsiTheme="minorHAnsi" w:cstheme="minorHAnsi"/>
        </w:rPr>
      </w:pPr>
      <w:r w:rsidRPr="00124B98">
        <w:rPr>
          <w:rFonts w:asciiTheme="minorHAnsi" w:hAnsiTheme="minorHAnsi" w:cstheme="minorHAnsi"/>
        </w:rPr>
        <w:t xml:space="preserve">Declaração comprovando não empregar menores conforme cumprimento do disposto no artigo 7º, inciso </w:t>
      </w:r>
      <w:r w:rsidR="00C9125C" w:rsidRPr="00124B98">
        <w:rPr>
          <w:rFonts w:asciiTheme="minorHAnsi" w:hAnsiTheme="minorHAnsi" w:cstheme="minorHAnsi"/>
        </w:rPr>
        <w:t>XXXIII da Constituição Federal.</w:t>
      </w:r>
    </w:p>
    <w:p w:rsidR="0058181B" w:rsidRPr="00124B98" w:rsidRDefault="00D41246" w:rsidP="00124B98">
      <w:pPr>
        <w:spacing w:line="276" w:lineRule="auto"/>
        <w:jc w:val="both"/>
        <w:rPr>
          <w:rFonts w:asciiTheme="minorHAnsi" w:hAnsiTheme="minorHAnsi" w:cstheme="minorHAnsi"/>
        </w:rPr>
      </w:pPr>
      <w:r>
        <w:rPr>
          <w:rFonts w:asciiTheme="minorHAnsi" w:hAnsiTheme="minorHAnsi" w:cstheme="minorHAnsi"/>
          <w:b/>
        </w:rPr>
        <w:t>10</w:t>
      </w:r>
      <w:r w:rsidR="0058181B" w:rsidRPr="000C2A8D">
        <w:rPr>
          <w:rFonts w:asciiTheme="minorHAnsi" w:hAnsiTheme="minorHAnsi" w:cstheme="minorHAnsi"/>
          <w:b/>
        </w:rPr>
        <w:t>.</w:t>
      </w:r>
      <w:r>
        <w:rPr>
          <w:rFonts w:asciiTheme="minorHAnsi" w:hAnsiTheme="minorHAnsi" w:cstheme="minorHAnsi"/>
          <w:b/>
        </w:rPr>
        <w:t>1</w:t>
      </w:r>
      <w:r w:rsidR="0058181B" w:rsidRPr="000C2A8D">
        <w:rPr>
          <w:rFonts w:asciiTheme="minorHAnsi" w:hAnsiTheme="minorHAnsi" w:cstheme="minorHAnsi"/>
          <w:b/>
        </w:rPr>
        <w:t>.</w:t>
      </w:r>
      <w:r w:rsidR="00C9125C" w:rsidRPr="000C2A8D">
        <w:rPr>
          <w:rFonts w:asciiTheme="minorHAnsi" w:hAnsiTheme="minorHAnsi" w:cstheme="minorHAnsi"/>
          <w:b/>
        </w:rPr>
        <w:t>2</w:t>
      </w:r>
      <w:r w:rsidR="005652BB" w:rsidRPr="00124B98">
        <w:rPr>
          <w:rFonts w:asciiTheme="minorHAnsi" w:hAnsiTheme="minorHAnsi" w:cstheme="minorHAnsi"/>
        </w:rPr>
        <w:tab/>
      </w:r>
      <w:r w:rsidR="0058181B" w:rsidRPr="00096C8A">
        <w:rPr>
          <w:rFonts w:asciiTheme="minorHAnsi" w:hAnsiTheme="minorHAnsi" w:cstheme="minorHAnsi"/>
          <w:b/>
          <w:u w:val="single"/>
        </w:rPr>
        <w:t xml:space="preserve">Relativos à </w:t>
      </w:r>
      <w:r w:rsidR="00730A4B">
        <w:rPr>
          <w:rFonts w:asciiTheme="minorHAnsi" w:hAnsiTheme="minorHAnsi" w:cstheme="minorHAnsi"/>
          <w:b/>
          <w:u w:val="single"/>
        </w:rPr>
        <w:t>r</w:t>
      </w:r>
      <w:r w:rsidR="0058181B" w:rsidRPr="00096C8A">
        <w:rPr>
          <w:rFonts w:asciiTheme="minorHAnsi" w:hAnsiTheme="minorHAnsi" w:cstheme="minorHAnsi"/>
          <w:b/>
          <w:u w:val="single"/>
        </w:rPr>
        <w:t xml:space="preserve">egularidade </w:t>
      </w:r>
      <w:r w:rsidR="00730A4B">
        <w:rPr>
          <w:rFonts w:asciiTheme="minorHAnsi" w:hAnsiTheme="minorHAnsi" w:cstheme="minorHAnsi"/>
          <w:b/>
          <w:u w:val="single"/>
        </w:rPr>
        <w:t>f</w:t>
      </w:r>
      <w:r w:rsidR="0058181B" w:rsidRPr="00096C8A">
        <w:rPr>
          <w:rFonts w:asciiTheme="minorHAnsi" w:hAnsiTheme="minorHAnsi" w:cstheme="minorHAnsi"/>
          <w:b/>
          <w:u w:val="single"/>
        </w:rPr>
        <w:t>iscal:</w:t>
      </w:r>
      <w:r w:rsidR="0058181B" w:rsidRPr="00124B98">
        <w:rPr>
          <w:rFonts w:asciiTheme="minorHAnsi" w:hAnsiTheme="minorHAnsi" w:cstheme="minorHAnsi"/>
        </w:rPr>
        <w:t xml:space="preserve"> </w:t>
      </w:r>
    </w:p>
    <w:p w:rsidR="00096C8A" w:rsidRPr="00096C8A" w:rsidRDefault="0058181B" w:rsidP="0090238C">
      <w:pPr>
        <w:pStyle w:val="PargrafodaLista"/>
        <w:numPr>
          <w:ilvl w:val="0"/>
          <w:numId w:val="3"/>
        </w:numPr>
        <w:spacing w:line="276" w:lineRule="auto"/>
        <w:jc w:val="both"/>
        <w:rPr>
          <w:rFonts w:asciiTheme="minorHAnsi" w:hAnsiTheme="minorHAnsi" w:cstheme="minorHAnsi"/>
          <w:b/>
          <w:u w:val="single"/>
        </w:rPr>
      </w:pPr>
      <w:r w:rsidRPr="00124B98">
        <w:rPr>
          <w:rFonts w:asciiTheme="minorHAnsi" w:hAnsiTheme="minorHAnsi" w:cstheme="minorHAnsi"/>
        </w:rPr>
        <w:t>Prova de Inscrição no Cadastro Nacional de Pessoa Jurídica (CNPJ/MF);</w:t>
      </w:r>
    </w:p>
    <w:p w:rsidR="0058181B" w:rsidRPr="00160764" w:rsidRDefault="00096C8A" w:rsidP="0090238C">
      <w:pPr>
        <w:pStyle w:val="PargrafodaLista"/>
        <w:numPr>
          <w:ilvl w:val="0"/>
          <w:numId w:val="3"/>
        </w:numPr>
        <w:spacing w:line="276" w:lineRule="auto"/>
        <w:jc w:val="both"/>
        <w:rPr>
          <w:rFonts w:asciiTheme="minorHAnsi" w:hAnsiTheme="minorHAnsi" w:cstheme="minorHAnsi"/>
          <w:b/>
          <w:u w:val="single"/>
        </w:rPr>
      </w:pPr>
      <w:r w:rsidRPr="00096C8A">
        <w:rPr>
          <w:rFonts w:asciiTheme="minorHAnsi" w:hAnsiTheme="minorHAnsi" w:cstheme="minorHAnsi"/>
        </w:rPr>
        <w:t>Registro comercial, no caso de empresa individual</w:t>
      </w:r>
      <w:r>
        <w:rPr>
          <w:rFonts w:asciiTheme="minorHAnsi" w:hAnsiTheme="minorHAnsi" w:cstheme="minorHAnsi"/>
        </w:rPr>
        <w:t>;</w:t>
      </w:r>
      <w:proofErr w:type="gramStart"/>
      <w:r>
        <w:rPr>
          <w:rFonts w:asciiTheme="minorHAnsi" w:hAnsiTheme="minorHAnsi" w:cstheme="minorHAnsi"/>
        </w:rPr>
        <w:t xml:space="preserve"> </w:t>
      </w:r>
      <w:r w:rsidR="0058181B" w:rsidRPr="00124B98">
        <w:rPr>
          <w:rFonts w:asciiTheme="minorHAnsi" w:hAnsiTheme="minorHAnsi" w:cstheme="minorHAnsi"/>
        </w:rPr>
        <w:t xml:space="preserve"> </w:t>
      </w:r>
    </w:p>
    <w:p w:rsidR="00160764" w:rsidRPr="00124B98" w:rsidRDefault="00160764" w:rsidP="0090238C">
      <w:pPr>
        <w:pStyle w:val="PargrafodaLista"/>
        <w:numPr>
          <w:ilvl w:val="0"/>
          <w:numId w:val="3"/>
        </w:numPr>
        <w:spacing w:line="276" w:lineRule="auto"/>
        <w:jc w:val="both"/>
        <w:rPr>
          <w:rFonts w:asciiTheme="minorHAnsi" w:hAnsiTheme="minorHAnsi" w:cstheme="minorHAnsi"/>
          <w:b/>
          <w:u w:val="single"/>
        </w:rPr>
      </w:pPr>
      <w:proofErr w:type="gramEnd"/>
      <w:r>
        <w:rPr>
          <w:rFonts w:ascii="Calibri" w:hAnsi="Calibri" w:cs="Calibri"/>
          <w:lang w:bidi="pt-PT"/>
        </w:rPr>
        <w:t>C</w:t>
      </w:r>
      <w:r w:rsidRPr="00160764">
        <w:rPr>
          <w:rFonts w:ascii="Calibri" w:hAnsi="Calibri" w:cs="Calibri"/>
          <w:lang w:bidi="pt-PT"/>
        </w:rPr>
        <w:t>ontrato social em vigor</w:t>
      </w:r>
      <w:r>
        <w:rPr>
          <w:rFonts w:ascii="Calibri" w:hAnsi="Calibri" w:cs="Calibri"/>
          <w:lang w:bidi="pt-PT"/>
        </w:rPr>
        <w:t>, suas alterações ou consolidação</w:t>
      </w:r>
      <w:r w:rsidRPr="00160764">
        <w:rPr>
          <w:rFonts w:ascii="Calibri" w:hAnsi="Calibri" w:cs="Calibri"/>
          <w:lang w:bidi="pt-PT"/>
        </w:rPr>
        <w:t>, devidamente registrado, acompanhado dos documentos comprobatórios de eleição de seus administradores;</w:t>
      </w:r>
    </w:p>
    <w:p w:rsidR="0058181B" w:rsidRPr="00124B98" w:rsidRDefault="0058181B" w:rsidP="0090238C">
      <w:pPr>
        <w:pStyle w:val="PargrafodaLista"/>
        <w:numPr>
          <w:ilvl w:val="0"/>
          <w:numId w:val="3"/>
        </w:numPr>
        <w:spacing w:line="276" w:lineRule="auto"/>
        <w:jc w:val="both"/>
        <w:rPr>
          <w:rFonts w:asciiTheme="minorHAnsi" w:hAnsiTheme="minorHAnsi" w:cstheme="minorHAnsi"/>
          <w:b/>
          <w:u w:val="single"/>
        </w:rPr>
      </w:pPr>
      <w:r w:rsidRPr="00124B98">
        <w:rPr>
          <w:rFonts w:asciiTheme="minorHAnsi" w:hAnsiTheme="minorHAnsi" w:cstheme="minorHAnsi"/>
        </w:rPr>
        <w:t xml:space="preserve">Certidão Negativa Unificada de débitos relativos a Tributos Federais e a Dívida Ativa da União, na forma da Lei (abrangendo as contribuições sociais previstas nas alíneas ‘a’ a ‘d’ do parágrafo único do artigo 11 da Lei n. 8.212, de 24 de Julho de 1991); </w:t>
      </w:r>
    </w:p>
    <w:p w:rsidR="0058181B" w:rsidRPr="00124B98" w:rsidRDefault="0058181B" w:rsidP="0090238C">
      <w:pPr>
        <w:pStyle w:val="PargrafodaLista"/>
        <w:numPr>
          <w:ilvl w:val="0"/>
          <w:numId w:val="3"/>
        </w:numPr>
        <w:spacing w:line="276" w:lineRule="auto"/>
        <w:jc w:val="both"/>
        <w:rPr>
          <w:rFonts w:asciiTheme="minorHAnsi" w:hAnsiTheme="minorHAnsi" w:cstheme="minorHAnsi"/>
          <w:b/>
          <w:u w:val="single"/>
        </w:rPr>
      </w:pPr>
      <w:r w:rsidRPr="00124B98">
        <w:rPr>
          <w:rFonts w:asciiTheme="minorHAnsi" w:hAnsiTheme="minorHAnsi" w:cstheme="minorHAnsi"/>
        </w:rPr>
        <w:t xml:space="preserve">Prova de regularidade perante a Fazenda Municipal do domicílio ou sede do proponente, ou outra equivalente, na forma da Lei; </w:t>
      </w:r>
    </w:p>
    <w:p w:rsidR="0058181B" w:rsidRPr="00124B98" w:rsidRDefault="0058181B" w:rsidP="0090238C">
      <w:pPr>
        <w:pStyle w:val="PargrafodaLista"/>
        <w:numPr>
          <w:ilvl w:val="0"/>
          <w:numId w:val="3"/>
        </w:numPr>
        <w:spacing w:line="276" w:lineRule="auto"/>
        <w:jc w:val="both"/>
        <w:rPr>
          <w:rFonts w:asciiTheme="minorHAnsi" w:hAnsiTheme="minorHAnsi" w:cstheme="minorHAnsi"/>
          <w:b/>
          <w:u w:val="single"/>
        </w:rPr>
      </w:pPr>
      <w:r w:rsidRPr="00124B98">
        <w:rPr>
          <w:rFonts w:asciiTheme="minorHAnsi" w:hAnsiTheme="minorHAnsi" w:cstheme="minorHAnsi"/>
        </w:rPr>
        <w:t xml:space="preserve">Prova de regularidade perante a Fazenda Estadual do domicílio ou sede do proponente, ou outra equivalente, na forma da Lei; </w:t>
      </w:r>
    </w:p>
    <w:p w:rsidR="0058181B" w:rsidRPr="00124B98" w:rsidRDefault="0058181B" w:rsidP="0090238C">
      <w:pPr>
        <w:pStyle w:val="PargrafodaLista"/>
        <w:numPr>
          <w:ilvl w:val="0"/>
          <w:numId w:val="3"/>
        </w:numPr>
        <w:spacing w:line="276" w:lineRule="auto"/>
        <w:jc w:val="both"/>
        <w:rPr>
          <w:rFonts w:asciiTheme="minorHAnsi" w:hAnsiTheme="minorHAnsi" w:cstheme="minorHAnsi"/>
          <w:b/>
          <w:u w:val="single"/>
        </w:rPr>
      </w:pPr>
      <w:r w:rsidRPr="00124B98">
        <w:rPr>
          <w:rFonts w:asciiTheme="minorHAnsi" w:hAnsiTheme="minorHAnsi" w:cstheme="minorHAnsi"/>
        </w:rPr>
        <w:t xml:space="preserve">Prova de regularidade relativa ao Fundo de Garantia por Tempo de Serviço (FGTS), emitida pela Caixa Econômica Federal; </w:t>
      </w:r>
    </w:p>
    <w:p w:rsidR="0058181B" w:rsidRPr="00124B98" w:rsidRDefault="0058181B" w:rsidP="0090238C">
      <w:pPr>
        <w:pStyle w:val="PargrafodaLista"/>
        <w:numPr>
          <w:ilvl w:val="0"/>
          <w:numId w:val="3"/>
        </w:numPr>
        <w:spacing w:line="276" w:lineRule="auto"/>
        <w:jc w:val="both"/>
        <w:rPr>
          <w:rFonts w:asciiTheme="minorHAnsi" w:hAnsiTheme="minorHAnsi" w:cstheme="minorHAnsi"/>
          <w:b/>
          <w:u w:val="single"/>
        </w:rPr>
      </w:pPr>
      <w:r w:rsidRPr="00124B98">
        <w:rPr>
          <w:rFonts w:asciiTheme="minorHAnsi" w:hAnsiTheme="minorHAnsi" w:cstheme="minorHAnsi"/>
        </w:rPr>
        <w:t xml:space="preserve">Prova de inexistência de débitos inadimplidos perante a Justiça do Trabalho, mediante apresentação de certidão negativa. </w:t>
      </w:r>
    </w:p>
    <w:p w:rsidR="0058181B" w:rsidRPr="00124B98" w:rsidRDefault="00D41246" w:rsidP="00124B98">
      <w:pPr>
        <w:spacing w:line="276" w:lineRule="auto"/>
        <w:jc w:val="both"/>
        <w:rPr>
          <w:rFonts w:asciiTheme="minorHAnsi" w:hAnsiTheme="minorHAnsi" w:cstheme="minorHAnsi"/>
        </w:rPr>
      </w:pPr>
      <w:r>
        <w:rPr>
          <w:rFonts w:asciiTheme="minorHAnsi" w:hAnsiTheme="minorHAnsi" w:cstheme="minorHAnsi"/>
          <w:b/>
        </w:rPr>
        <w:t>10</w:t>
      </w:r>
      <w:r w:rsidR="0058181B" w:rsidRPr="000C2A8D">
        <w:rPr>
          <w:rFonts w:asciiTheme="minorHAnsi" w:hAnsiTheme="minorHAnsi" w:cstheme="minorHAnsi"/>
          <w:b/>
        </w:rPr>
        <w:t>.</w:t>
      </w:r>
      <w:r>
        <w:rPr>
          <w:rFonts w:asciiTheme="minorHAnsi" w:hAnsiTheme="minorHAnsi" w:cstheme="minorHAnsi"/>
          <w:b/>
        </w:rPr>
        <w:t>1</w:t>
      </w:r>
      <w:r w:rsidR="0058181B" w:rsidRPr="000C2A8D">
        <w:rPr>
          <w:rFonts w:asciiTheme="minorHAnsi" w:hAnsiTheme="minorHAnsi" w:cstheme="minorHAnsi"/>
          <w:b/>
        </w:rPr>
        <w:t>.</w:t>
      </w:r>
      <w:r w:rsidR="00C9125C" w:rsidRPr="000C2A8D">
        <w:rPr>
          <w:rFonts w:asciiTheme="minorHAnsi" w:hAnsiTheme="minorHAnsi" w:cstheme="minorHAnsi"/>
          <w:b/>
        </w:rPr>
        <w:t>3</w:t>
      </w:r>
      <w:r w:rsidR="005652BB" w:rsidRPr="00124B98">
        <w:rPr>
          <w:rFonts w:asciiTheme="minorHAnsi" w:hAnsiTheme="minorHAnsi" w:cstheme="minorHAnsi"/>
        </w:rPr>
        <w:tab/>
      </w:r>
      <w:r w:rsidR="00730A4B">
        <w:rPr>
          <w:rFonts w:asciiTheme="minorHAnsi" w:hAnsiTheme="minorHAnsi" w:cstheme="minorHAnsi"/>
          <w:b/>
          <w:u w:val="single"/>
        </w:rPr>
        <w:t>Relativos à q</w:t>
      </w:r>
      <w:r w:rsidR="0058181B" w:rsidRPr="00096C8A">
        <w:rPr>
          <w:rFonts w:asciiTheme="minorHAnsi" w:hAnsiTheme="minorHAnsi" w:cstheme="minorHAnsi"/>
          <w:b/>
          <w:u w:val="single"/>
        </w:rPr>
        <w:t>ualificação Econômico-Financeira:</w:t>
      </w:r>
      <w:r w:rsidR="0058181B" w:rsidRPr="00124B98">
        <w:rPr>
          <w:rFonts w:asciiTheme="minorHAnsi" w:hAnsiTheme="minorHAnsi" w:cstheme="minorHAnsi"/>
        </w:rPr>
        <w:t xml:space="preserve"> </w:t>
      </w:r>
    </w:p>
    <w:p w:rsidR="004F4931" w:rsidRPr="00730A4B" w:rsidRDefault="0058181B" w:rsidP="00730A4B">
      <w:pPr>
        <w:pStyle w:val="PargrafodaLista"/>
        <w:numPr>
          <w:ilvl w:val="0"/>
          <w:numId w:val="4"/>
        </w:numPr>
        <w:jc w:val="both"/>
        <w:rPr>
          <w:rFonts w:asciiTheme="minorHAnsi" w:hAnsiTheme="minorHAnsi" w:cstheme="minorHAnsi"/>
        </w:rPr>
      </w:pPr>
      <w:r w:rsidRPr="00124B98">
        <w:rPr>
          <w:rFonts w:asciiTheme="minorHAnsi" w:hAnsiTheme="minorHAnsi" w:cstheme="minorHAnsi"/>
        </w:rPr>
        <w:t>Certidão negativa de falência e concordata.</w:t>
      </w:r>
      <w:r w:rsidRPr="00730A4B">
        <w:rPr>
          <w:rFonts w:asciiTheme="minorHAnsi" w:hAnsiTheme="minorHAnsi" w:cstheme="minorHAnsi"/>
        </w:rPr>
        <w:t xml:space="preserve"> </w:t>
      </w:r>
    </w:p>
    <w:p w:rsidR="00730A4B" w:rsidRPr="00730A4B" w:rsidRDefault="00730A4B" w:rsidP="00730A4B">
      <w:pPr>
        <w:ind w:firstLine="709"/>
        <w:jc w:val="both"/>
        <w:rPr>
          <w:rFonts w:asciiTheme="minorHAnsi" w:hAnsiTheme="minorHAnsi" w:cstheme="minorHAnsi"/>
        </w:rPr>
      </w:pPr>
    </w:p>
    <w:p w:rsidR="00E97A79" w:rsidRPr="00124B98" w:rsidRDefault="00D41246" w:rsidP="0084272A">
      <w:pPr>
        <w:jc w:val="both"/>
        <w:rPr>
          <w:rFonts w:asciiTheme="minorHAnsi" w:hAnsiTheme="minorHAnsi" w:cstheme="minorHAnsi"/>
          <w:b/>
        </w:rPr>
      </w:pPr>
      <w:r>
        <w:rPr>
          <w:rFonts w:asciiTheme="minorHAnsi" w:hAnsiTheme="minorHAnsi" w:cstheme="minorHAnsi"/>
          <w:b/>
        </w:rPr>
        <w:t>11</w:t>
      </w:r>
      <w:r w:rsidR="00AE229C" w:rsidRPr="00124B98">
        <w:rPr>
          <w:rFonts w:asciiTheme="minorHAnsi" w:hAnsiTheme="minorHAnsi" w:cstheme="minorHAnsi"/>
          <w:b/>
        </w:rPr>
        <w:tab/>
      </w:r>
      <w:r w:rsidR="00E97A79" w:rsidRPr="00124B98">
        <w:rPr>
          <w:rFonts w:asciiTheme="minorHAnsi" w:hAnsiTheme="minorHAnsi" w:cstheme="minorHAnsi"/>
          <w:b/>
        </w:rPr>
        <w:t>DA EXECUÇÃO E FISCALIZAÇÃO DO CONTRATO</w:t>
      </w:r>
    </w:p>
    <w:p w:rsidR="00D41246" w:rsidRDefault="00D41246" w:rsidP="0084272A">
      <w:pPr>
        <w:jc w:val="both"/>
        <w:rPr>
          <w:rFonts w:asciiTheme="minorHAnsi" w:hAnsiTheme="minorHAnsi" w:cstheme="minorHAnsi"/>
          <w:b/>
        </w:rPr>
      </w:pPr>
    </w:p>
    <w:p w:rsidR="00B809D5" w:rsidRDefault="00D41246" w:rsidP="0084272A">
      <w:pPr>
        <w:jc w:val="both"/>
        <w:rPr>
          <w:rFonts w:asciiTheme="minorHAnsi" w:hAnsiTheme="minorHAnsi" w:cstheme="minorHAnsi"/>
        </w:rPr>
      </w:pPr>
      <w:r>
        <w:rPr>
          <w:rFonts w:asciiTheme="minorHAnsi" w:hAnsiTheme="minorHAnsi" w:cstheme="minorHAnsi"/>
          <w:b/>
        </w:rPr>
        <w:t>11</w:t>
      </w:r>
      <w:r w:rsidR="00E97A79" w:rsidRPr="000C2A8D">
        <w:rPr>
          <w:rFonts w:asciiTheme="minorHAnsi" w:hAnsiTheme="minorHAnsi" w:cstheme="minorHAnsi"/>
          <w:b/>
        </w:rPr>
        <w:t>.1</w:t>
      </w:r>
      <w:r w:rsidR="00E97A79" w:rsidRPr="00124B98">
        <w:rPr>
          <w:rFonts w:asciiTheme="minorHAnsi" w:hAnsiTheme="minorHAnsi" w:cstheme="minorHAnsi"/>
        </w:rPr>
        <w:tab/>
        <w:t>O acompanhamento e a fiscalização da execução do contrato consistem na verificação</w:t>
      </w:r>
    </w:p>
    <w:p w:rsidR="00E97A79" w:rsidRPr="00124B98" w:rsidRDefault="00E97A79" w:rsidP="0084272A">
      <w:pPr>
        <w:jc w:val="both"/>
        <w:rPr>
          <w:rFonts w:asciiTheme="minorHAnsi" w:hAnsiTheme="minorHAnsi" w:cstheme="minorHAnsi"/>
        </w:rPr>
      </w:pPr>
      <w:proofErr w:type="gramStart"/>
      <w:r w:rsidRPr="00124B98">
        <w:rPr>
          <w:rFonts w:asciiTheme="minorHAnsi" w:hAnsiTheme="minorHAnsi" w:cstheme="minorHAnsi"/>
        </w:rPr>
        <w:lastRenderedPageBreak/>
        <w:t>da</w:t>
      </w:r>
      <w:proofErr w:type="gramEnd"/>
      <w:r w:rsidRPr="00124B98">
        <w:rPr>
          <w:rFonts w:asciiTheme="minorHAnsi" w:hAnsiTheme="minorHAnsi" w:cstheme="minorHAnsi"/>
        </w:rPr>
        <w:t xml:space="preserve"> conformidade da prestação dos serviços, dos materiais</w:t>
      </w:r>
      <w:r w:rsidR="00D41246">
        <w:rPr>
          <w:rFonts w:asciiTheme="minorHAnsi" w:hAnsiTheme="minorHAnsi" w:cstheme="minorHAnsi"/>
        </w:rPr>
        <w:t xml:space="preserve"> </w:t>
      </w:r>
      <w:r w:rsidRPr="00124B98">
        <w:rPr>
          <w:rFonts w:asciiTheme="minorHAnsi" w:hAnsiTheme="minorHAnsi" w:cstheme="minorHAnsi"/>
        </w:rPr>
        <w:t xml:space="preserve">empregados, de forma a assegurar o perfeito cumprimento do que foi acordado. </w:t>
      </w:r>
    </w:p>
    <w:p w:rsidR="00E97A79" w:rsidRPr="00124B98" w:rsidRDefault="00D41246" w:rsidP="00124B98">
      <w:pPr>
        <w:spacing w:line="276" w:lineRule="auto"/>
        <w:jc w:val="both"/>
        <w:rPr>
          <w:rFonts w:asciiTheme="minorHAnsi" w:hAnsiTheme="minorHAnsi" w:cstheme="minorHAnsi"/>
        </w:rPr>
      </w:pPr>
      <w:r>
        <w:rPr>
          <w:rFonts w:asciiTheme="minorHAnsi" w:hAnsiTheme="minorHAnsi" w:cstheme="minorHAnsi"/>
          <w:b/>
        </w:rPr>
        <w:t>11.2</w:t>
      </w:r>
      <w:r>
        <w:rPr>
          <w:rFonts w:asciiTheme="minorHAnsi" w:hAnsiTheme="minorHAnsi" w:cstheme="minorHAnsi"/>
          <w:b/>
        </w:rPr>
        <w:tab/>
      </w:r>
      <w:r w:rsidR="008567B4" w:rsidRPr="008567B4">
        <w:rPr>
          <w:rFonts w:asciiTheme="minorHAnsi" w:hAnsiTheme="minorHAnsi" w:cstheme="minorHAnsi"/>
        </w:rPr>
        <w:t>A r</w:t>
      </w:r>
      <w:r w:rsidR="00E97A79" w:rsidRPr="00124B98">
        <w:rPr>
          <w:rFonts w:asciiTheme="minorHAnsi" w:hAnsiTheme="minorHAnsi" w:cstheme="minorHAnsi"/>
        </w:rPr>
        <w:t>esponsabilidade da Contrata</w:t>
      </w:r>
      <w:r w:rsidR="008567B4">
        <w:rPr>
          <w:rFonts w:asciiTheme="minorHAnsi" w:hAnsiTheme="minorHAnsi" w:cstheme="minorHAnsi"/>
        </w:rPr>
        <w:t>da</w:t>
      </w:r>
      <w:r w:rsidR="00E97A79" w:rsidRPr="00124B98">
        <w:rPr>
          <w:rFonts w:asciiTheme="minorHAnsi" w:hAnsiTheme="minorHAnsi" w:cstheme="minorHAnsi"/>
        </w:rPr>
        <w:t xml:space="preserve">, inclusive perante terceiros, por quaisquer irregularidades e, na sua ocorrência, não implica corresponsabilidade do Poder Público ou de seus agentes e prepostos. </w:t>
      </w:r>
    </w:p>
    <w:p w:rsidR="00E97A79" w:rsidRPr="00124B98" w:rsidRDefault="00D41246" w:rsidP="00124B98">
      <w:pPr>
        <w:spacing w:line="276" w:lineRule="auto"/>
        <w:jc w:val="both"/>
        <w:rPr>
          <w:rFonts w:asciiTheme="minorHAnsi" w:hAnsiTheme="minorHAnsi" w:cstheme="minorHAnsi"/>
        </w:rPr>
      </w:pPr>
      <w:r>
        <w:rPr>
          <w:rFonts w:asciiTheme="minorHAnsi" w:hAnsiTheme="minorHAnsi" w:cstheme="minorHAnsi"/>
          <w:b/>
        </w:rPr>
        <w:t>11</w:t>
      </w:r>
      <w:r w:rsidR="00E97A79" w:rsidRPr="000C2A8D">
        <w:rPr>
          <w:rFonts w:asciiTheme="minorHAnsi" w:hAnsiTheme="minorHAnsi" w:cstheme="minorHAnsi"/>
          <w:b/>
        </w:rPr>
        <w:t>.3</w:t>
      </w:r>
      <w:r w:rsidR="00E97A79" w:rsidRPr="00124B98">
        <w:rPr>
          <w:rFonts w:asciiTheme="minorHAnsi" w:hAnsiTheme="minorHAnsi" w:cstheme="minorHAnsi"/>
        </w:rPr>
        <w:tab/>
      </w:r>
      <w:r w:rsidR="00DF2E49" w:rsidRPr="00DF2E49">
        <w:rPr>
          <w:rFonts w:asciiTheme="minorHAnsi" w:hAnsiTheme="minorHAnsi" w:cstheme="minorHAnsi"/>
        </w:rPr>
        <w:t xml:space="preserve">Para o acompanhamento, controle, fiscalização e avaliação do objeto </w:t>
      </w:r>
      <w:proofErr w:type="gramStart"/>
      <w:r w:rsidR="00DF2E49" w:rsidRPr="00DF2E49">
        <w:rPr>
          <w:rFonts w:asciiTheme="minorHAnsi" w:hAnsiTheme="minorHAnsi" w:cstheme="minorHAnsi"/>
        </w:rPr>
        <w:t>foi designad</w:t>
      </w:r>
      <w:r w:rsidR="00941346">
        <w:rPr>
          <w:rFonts w:asciiTheme="minorHAnsi" w:hAnsiTheme="minorHAnsi" w:cstheme="minorHAnsi"/>
        </w:rPr>
        <w:t>o</w:t>
      </w:r>
      <w:proofErr w:type="gramEnd"/>
      <w:r w:rsidR="00DF2E49" w:rsidRPr="00DF2E49">
        <w:rPr>
          <w:rFonts w:asciiTheme="minorHAnsi" w:hAnsiTheme="minorHAnsi" w:cstheme="minorHAnsi"/>
        </w:rPr>
        <w:t xml:space="preserve"> pel</w:t>
      </w:r>
      <w:r w:rsidR="00434425">
        <w:rPr>
          <w:rFonts w:asciiTheme="minorHAnsi" w:hAnsiTheme="minorHAnsi" w:cstheme="minorHAnsi"/>
        </w:rPr>
        <w:t>o</w:t>
      </w:r>
      <w:r w:rsidR="00DF2E49" w:rsidRPr="00DF2E49">
        <w:rPr>
          <w:rFonts w:asciiTheme="minorHAnsi" w:hAnsiTheme="minorHAnsi" w:cstheme="minorHAnsi"/>
        </w:rPr>
        <w:t xml:space="preserve"> Secretári</w:t>
      </w:r>
      <w:r w:rsidR="00434425">
        <w:rPr>
          <w:rFonts w:asciiTheme="minorHAnsi" w:hAnsiTheme="minorHAnsi" w:cstheme="minorHAnsi"/>
        </w:rPr>
        <w:t>o</w:t>
      </w:r>
      <w:r w:rsidR="00DF2E49" w:rsidRPr="00DF2E49">
        <w:rPr>
          <w:rFonts w:asciiTheme="minorHAnsi" w:hAnsiTheme="minorHAnsi" w:cstheme="minorHAnsi"/>
        </w:rPr>
        <w:t xml:space="preserve"> de </w:t>
      </w:r>
      <w:r w:rsidR="00941346">
        <w:rPr>
          <w:rFonts w:asciiTheme="minorHAnsi" w:hAnsiTheme="minorHAnsi" w:cstheme="minorHAnsi"/>
        </w:rPr>
        <w:t>Saúde</w:t>
      </w:r>
      <w:r w:rsidR="00DF2E49" w:rsidRPr="00DF2E49">
        <w:rPr>
          <w:rFonts w:asciiTheme="minorHAnsi" w:hAnsiTheme="minorHAnsi" w:cstheme="minorHAnsi"/>
        </w:rPr>
        <w:t xml:space="preserve">, podendo ser auxiliado por outro servidor igualmente designado </w:t>
      </w:r>
      <w:r w:rsidR="00941346">
        <w:rPr>
          <w:rFonts w:asciiTheme="minorHAnsi" w:hAnsiTheme="minorHAnsi" w:cstheme="minorHAnsi"/>
        </w:rPr>
        <w:t>o</w:t>
      </w:r>
      <w:r w:rsidR="00DF2E49" w:rsidRPr="00DF2E49">
        <w:rPr>
          <w:rFonts w:asciiTheme="minorHAnsi" w:hAnsiTheme="minorHAnsi" w:cstheme="minorHAnsi"/>
        </w:rPr>
        <w:t xml:space="preserve"> servidor</w:t>
      </w:r>
      <w:r w:rsidR="00DF2E49" w:rsidRPr="00CA2B4F">
        <w:rPr>
          <w:rFonts w:asciiTheme="minorHAnsi" w:hAnsiTheme="minorHAnsi" w:cstheme="minorHAnsi"/>
        </w:rPr>
        <w:t xml:space="preserve">: </w:t>
      </w:r>
      <w:r w:rsidR="00941346" w:rsidRPr="00941346">
        <w:rPr>
          <w:rFonts w:asciiTheme="minorHAnsi" w:hAnsiTheme="minorHAnsi" w:cstheme="minorHAnsi"/>
          <w:b/>
        </w:rPr>
        <w:t>Claudio Ambrosio Paulo</w:t>
      </w:r>
      <w:r w:rsidR="00DF2E49" w:rsidRPr="00941346">
        <w:rPr>
          <w:rFonts w:asciiTheme="minorHAnsi" w:hAnsiTheme="minorHAnsi" w:cstheme="minorHAnsi"/>
        </w:rPr>
        <w:t>.</w:t>
      </w:r>
      <w:r w:rsidR="00E97A79" w:rsidRPr="00124B98">
        <w:rPr>
          <w:rFonts w:asciiTheme="minorHAnsi" w:hAnsiTheme="minorHAnsi" w:cstheme="minorHAnsi"/>
        </w:rPr>
        <w:t xml:space="preserve"> </w:t>
      </w:r>
    </w:p>
    <w:p w:rsidR="00E97A79" w:rsidRPr="00124B98" w:rsidRDefault="00D41246" w:rsidP="00124B98">
      <w:pPr>
        <w:spacing w:line="276" w:lineRule="auto"/>
        <w:jc w:val="both"/>
        <w:rPr>
          <w:rFonts w:asciiTheme="minorHAnsi" w:hAnsiTheme="minorHAnsi" w:cstheme="minorHAnsi"/>
        </w:rPr>
      </w:pPr>
      <w:r>
        <w:rPr>
          <w:rFonts w:asciiTheme="minorHAnsi" w:hAnsiTheme="minorHAnsi" w:cstheme="minorHAnsi"/>
          <w:b/>
        </w:rPr>
        <w:t>11</w:t>
      </w:r>
      <w:r w:rsidR="00E97A79" w:rsidRPr="000C2A8D">
        <w:rPr>
          <w:rFonts w:asciiTheme="minorHAnsi" w:hAnsiTheme="minorHAnsi" w:cstheme="minorHAnsi"/>
          <w:b/>
        </w:rPr>
        <w:t>.4</w:t>
      </w:r>
      <w:r w:rsidR="00E97A79" w:rsidRPr="00124B98">
        <w:rPr>
          <w:rFonts w:asciiTheme="minorHAnsi" w:hAnsiTheme="minorHAnsi" w:cstheme="minorHAnsi"/>
        </w:rPr>
        <w:tab/>
        <w:t xml:space="preserve">A representante da Administração anotará em registro próprio todas as ocorrências relacionadas à execução do contrato, determinando o que for necessário à regularização das faltas ou defeitos observados. </w:t>
      </w:r>
    </w:p>
    <w:p w:rsidR="00E97A79" w:rsidRPr="00124B98" w:rsidRDefault="00D41246" w:rsidP="00124B98">
      <w:pPr>
        <w:spacing w:line="276" w:lineRule="auto"/>
        <w:jc w:val="both"/>
        <w:rPr>
          <w:rFonts w:asciiTheme="minorHAnsi" w:hAnsiTheme="minorHAnsi" w:cstheme="minorHAnsi"/>
        </w:rPr>
      </w:pPr>
      <w:r>
        <w:rPr>
          <w:rFonts w:asciiTheme="minorHAnsi" w:hAnsiTheme="minorHAnsi" w:cstheme="minorHAnsi"/>
          <w:b/>
        </w:rPr>
        <w:t>11</w:t>
      </w:r>
      <w:r w:rsidR="00E97A79" w:rsidRPr="000C2A8D">
        <w:rPr>
          <w:rFonts w:asciiTheme="minorHAnsi" w:hAnsiTheme="minorHAnsi" w:cstheme="minorHAnsi"/>
          <w:b/>
        </w:rPr>
        <w:t>.5</w:t>
      </w:r>
      <w:r w:rsidR="00E97A79" w:rsidRPr="00124B98">
        <w:rPr>
          <w:rFonts w:asciiTheme="minorHAnsi" w:hAnsiTheme="minorHAnsi" w:cstheme="minorHAnsi"/>
        </w:rPr>
        <w:tab/>
        <w:t xml:space="preserve">Estando em conformidade, os documentos de cobrança deverão ser atestados pela fiscalização do contrato e enviados ao setor competente para o devido pagamento. </w:t>
      </w:r>
    </w:p>
    <w:p w:rsidR="00E97A79" w:rsidRPr="00124B98" w:rsidRDefault="00D41246" w:rsidP="00124B98">
      <w:pPr>
        <w:spacing w:line="276" w:lineRule="auto"/>
        <w:jc w:val="both"/>
        <w:rPr>
          <w:rFonts w:asciiTheme="minorHAnsi" w:hAnsiTheme="minorHAnsi" w:cstheme="minorHAnsi"/>
        </w:rPr>
      </w:pPr>
      <w:r>
        <w:rPr>
          <w:rFonts w:asciiTheme="minorHAnsi" w:hAnsiTheme="minorHAnsi" w:cstheme="minorHAnsi"/>
          <w:b/>
        </w:rPr>
        <w:t>11</w:t>
      </w:r>
      <w:r w:rsidR="00E97A79" w:rsidRPr="000C2A8D">
        <w:rPr>
          <w:rFonts w:asciiTheme="minorHAnsi" w:hAnsiTheme="minorHAnsi" w:cstheme="minorHAnsi"/>
          <w:b/>
        </w:rPr>
        <w:t>.6</w:t>
      </w:r>
      <w:r w:rsidR="00E97A79" w:rsidRPr="00124B98">
        <w:rPr>
          <w:rFonts w:asciiTheme="minorHAnsi" w:hAnsiTheme="minorHAnsi" w:cstheme="minorHAnsi"/>
        </w:rPr>
        <w:tab/>
        <w:t>Em caso de não conformidade, a Contratada será notificada, por escrito, sobre as irregularidades apontadas, para as</w:t>
      </w:r>
      <w:r>
        <w:rPr>
          <w:rFonts w:asciiTheme="minorHAnsi" w:hAnsiTheme="minorHAnsi" w:cstheme="minorHAnsi"/>
        </w:rPr>
        <w:t xml:space="preserve"> devidas</w:t>
      </w:r>
      <w:r w:rsidR="00E97A79" w:rsidRPr="00124B98">
        <w:rPr>
          <w:rFonts w:asciiTheme="minorHAnsi" w:hAnsiTheme="minorHAnsi" w:cstheme="minorHAnsi"/>
        </w:rPr>
        <w:t xml:space="preserve"> providências</w:t>
      </w:r>
      <w:r>
        <w:rPr>
          <w:rFonts w:asciiTheme="minorHAnsi" w:hAnsiTheme="minorHAnsi" w:cstheme="minorHAnsi"/>
        </w:rPr>
        <w:t xml:space="preserve"> conforme</w:t>
      </w:r>
      <w:r w:rsidR="00E97A79" w:rsidRPr="00124B98">
        <w:rPr>
          <w:rFonts w:asciiTheme="minorHAnsi" w:hAnsiTheme="minorHAnsi" w:cstheme="minorHAnsi"/>
        </w:rPr>
        <w:t xml:space="preserve"> o</w:t>
      </w:r>
      <w:r>
        <w:rPr>
          <w:rFonts w:asciiTheme="minorHAnsi" w:hAnsiTheme="minorHAnsi" w:cstheme="minorHAnsi"/>
        </w:rPr>
        <w:t>s</w:t>
      </w:r>
      <w:r w:rsidR="00E97A79" w:rsidRPr="00124B98">
        <w:rPr>
          <w:rFonts w:asciiTheme="minorHAnsi" w:hAnsiTheme="minorHAnsi" w:cstheme="minorHAnsi"/>
        </w:rPr>
        <w:t xml:space="preserve"> artigo</w:t>
      </w:r>
      <w:r>
        <w:rPr>
          <w:rFonts w:asciiTheme="minorHAnsi" w:hAnsiTheme="minorHAnsi" w:cstheme="minorHAnsi"/>
        </w:rPr>
        <w:t>s</w:t>
      </w:r>
      <w:r w:rsidR="00E97A79" w:rsidRPr="00124B98">
        <w:rPr>
          <w:rFonts w:asciiTheme="minorHAnsi" w:hAnsiTheme="minorHAnsi" w:cstheme="minorHAnsi"/>
        </w:rPr>
        <w:t xml:space="preserve"> </w:t>
      </w:r>
      <w:r>
        <w:rPr>
          <w:rFonts w:asciiTheme="minorHAnsi" w:hAnsiTheme="minorHAnsi" w:cstheme="minorHAnsi"/>
        </w:rPr>
        <w:t>134 e 147</w:t>
      </w:r>
      <w:r w:rsidR="00E97A79" w:rsidRPr="00124B98">
        <w:rPr>
          <w:rFonts w:asciiTheme="minorHAnsi" w:hAnsiTheme="minorHAnsi" w:cstheme="minorHAnsi"/>
        </w:rPr>
        <w:t xml:space="preserve"> da Lei n</w:t>
      </w:r>
      <w:r>
        <w:rPr>
          <w:rFonts w:asciiTheme="minorHAnsi" w:hAnsiTheme="minorHAnsi" w:cstheme="minorHAnsi"/>
        </w:rPr>
        <w:t>º</w:t>
      </w:r>
      <w:r w:rsidR="00E97A79" w:rsidRPr="00124B98">
        <w:rPr>
          <w:rFonts w:asciiTheme="minorHAnsi" w:hAnsiTheme="minorHAnsi" w:cstheme="minorHAnsi"/>
        </w:rPr>
        <w:t xml:space="preserve">. </w:t>
      </w:r>
      <w:r>
        <w:rPr>
          <w:rFonts w:asciiTheme="minorHAnsi" w:hAnsiTheme="minorHAnsi" w:cstheme="minorHAnsi"/>
        </w:rPr>
        <w:t>14</w:t>
      </w:r>
      <w:r w:rsidR="00E97A79" w:rsidRPr="00124B98">
        <w:rPr>
          <w:rFonts w:asciiTheme="minorHAnsi" w:hAnsiTheme="minorHAnsi" w:cstheme="minorHAnsi"/>
        </w:rPr>
        <w:t>.</w:t>
      </w:r>
      <w:r>
        <w:rPr>
          <w:rFonts w:asciiTheme="minorHAnsi" w:hAnsiTheme="minorHAnsi" w:cstheme="minorHAnsi"/>
        </w:rPr>
        <w:t>133</w:t>
      </w:r>
      <w:r w:rsidR="00E97A79" w:rsidRPr="00124B98">
        <w:rPr>
          <w:rFonts w:asciiTheme="minorHAnsi" w:hAnsiTheme="minorHAnsi" w:cstheme="minorHAnsi"/>
        </w:rPr>
        <w:t xml:space="preserve"> de </w:t>
      </w:r>
      <w:r>
        <w:rPr>
          <w:rFonts w:asciiTheme="minorHAnsi" w:hAnsiTheme="minorHAnsi" w:cstheme="minorHAnsi"/>
        </w:rPr>
        <w:t>1</w:t>
      </w:r>
      <w:r w:rsidR="00E97A79" w:rsidRPr="00124B98">
        <w:rPr>
          <w:rFonts w:asciiTheme="minorHAnsi" w:hAnsiTheme="minorHAnsi" w:cstheme="minorHAnsi"/>
        </w:rPr>
        <w:t xml:space="preserve">1 de </w:t>
      </w:r>
      <w:r>
        <w:rPr>
          <w:rFonts w:asciiTheme="minorHAnsi" w:hAnsiTheme="minorHAnsi" w:cstheme="minorHAnsi"/>
        </w:rPr>
        <w:t>abril</w:t>
      </w:r>
      <w:r w:rsidR="00E97A79" w:rsidRPr="00124B98">
        <w:rPr>
          <w:rFonts w:asciiTheme="minorHAnsi" w:hAnsiTheme="minorHAnsi" w:cstheme="minorHAnsi"/>
        </w:rPr>
        <w:t xml:space="preserve"> de </w:t>
      </w:r>
      <w:r>
        <w:rPr>
          <w:rFonts w:asciiTheme="minorHAnsi" w:hAnsiTheme="minorHAnsi" w:cstheme="minorHAnsi"/>
        </w:rPr>
        <w:t>2021</w:t>
      </w:r>
      <w:r w:rsidR="00E97A79" w:rsidRPr="00124B98">
        <w:rPr>
          <w:rFonts w:asciiTheme="minorHAnsi" w:hAnsiTheme="minorHAnsi" w:cstheme="minorHAnsi"/>
        </w:rPr>
        <w:t xml:space="preserve">, no que couber. </w:t>
      </w:r>
    </w:p>
    <w:p w:rsidR="00E97A79" w:rsidRPr="00124B98" w:rsidRDefault="00D41246" w:rsidP="0084272A">
      <w:pPr>
        <w:jc w:val="both"/>
        <w:rPr>
          <w:rFonts w:asciiTheme="minorHAnsi" w:hAnsiTheme="minorHAnsi" w:cstheme="minorHAnsi"/>
        </w:rPr>
      </w:pPr>
      <w:r>
        <w:rPr>
          <w:rFonts w:asciiTheme="minorHAnsi" w:hAnsiTheme="minorHAnsi" w:cstheme="minorHAnsi"/>
          <w:b/>
        </w:rPr>
        <w:t>11</w:t>
      </w:r>
      <w:r w:rsidR="00E97A79" w:rsidRPr="000C2A8D">
        <w:rPr>
          <w:rFonts w:asciiTheme="minorHAnsi" w:hAnsiTheme="minorHAnsi" w:cstheme="minorHAnsi"/>
          <w:b/>
        </w:rPr>
        <w:t>.7</w:t>
      </w:r>
      <w:r w:rsidR="00E97A79" w:rsidRPr="00124B98">
        <w:rPr>
          <w:rFonts w:asciiTheme="minorHAnsi" w:hAnsiTheme="minorHAnsi" w:cstheme="minorHAnsi"/>
        </w:rPr>
        <w:tab/>
        <w:t>Quaisquer exigências da fiscalização do Contrato inerentes ao objeto</w:t>
      </w:r>
      <w:r w:rsidR="00F00643" w:rsidRPr="00124B98">
        <w:rPr>
          <w:rFonts w:asciiTheme="minorHAnsi" w:hAnsiTheme="minorHAnsi" w:cstheme="minorHAnsi"/>
        </w:rPr>
        <w:t xml:space="preserve"> deverão</w:t>
      </w:r>
      <w:r w:rsidR="00E97A79" w:rsidRPr="00124B98">
        <w:rPr>
          <w:rFonts w:asciiTheme="minorHAnsi" w:hAnsiTheme="minorHAnsi" w:cstheme="minorHAnsi"/>
        </w:rPr>
        <w:t xml:space="preserve"> ser prontamente atendidas pela Contratada.</w:t>
      </w:r>
    </w:p>
    <w:p w:rsidR="000F4905" w:rsidRDefault="000F4905" w:rsidP="0084272A">
      <w:pPr>
        <w:jc w:val="both"/>
        <w:rPr>
          <w:rFonts w:asciiTheme="minorHAnsi" w:hAnsiTheme="minorHAnsi" w:cstheme="minorHAnsi"/>
          <w:b/>
        </w:rPr>
      </w:pPr>
    </w:p>
    <w:p w:rsidR="00E97A79" w:rsidRPr="00124B98" w:rsidRDefault="00447763" w:rsidP="0084272A">
      <w:pPr>
        <w:jc w:val="both"/>
        <w:rPr>
          <w:rFonts w:asciiTheme="minorHAnsi" w:hAnsiTheme="minorHAnsi" w:cstheme="minorHAnsi"/>
          <w:b/>
        </w:rPr>
      </w:pPr>
      <w:r w:rsidRPr="00124B98">
        <w:rPr>
          <w:rFonts w:asciiTheme="minorHAnsi" w:hAnsiTheme="minorHAnsi" w:cstheme="minorHAnsi"/>
          <w:b/>
        </w:rPr>
        <w:t>1</w:t>
      </w:r>
      <w:r w:rsidR="00297534">
        <w:rPr>
          <w:rFonts w:asciiTheme="minorHAnsi" w:hAnsiTheme="minorHAnsi" w:cstheme="minorHAnsi"/>
          <w:b/>
        </w:rPr>
        <w:t>2</w:t>
      </w:r>
      <w:r w:rsidR="00AE229C" w:rsidRPr="00124B98">
        <w:rPr>
          <w:rFonts w:asciiTheme="minorHAnsi" w:hAnsiTheme="minorHAnsi" w:cstheme="minorHAnsi"/>
          <w:b/>
        </w:rPr>
        <w:tab/>
      </w:r>
      <w:r w:rsidR="00E97A79" w:rsidRPr="00124B98">
        <w:rPr>
          <w:rFonts w:asciiTheme="minorHAnsi" w:hAnsiTheme="minorHAnsi" w:cstheme="minorHAnsi"/>
          <w:b/>
        </w:rPr>
        <w:t>DAS SANÇÕES ADMINISTRATIVAS</w:t>
      </w:r>
    </w:p>
    <w:p w:rsidR="00E97A79" w:rsidRPr="00124B98" w:rsidRDefault="00E97A79" w:rsidP="0084272A">
      <w:pPr>
        <w:jc w:val="both"/>
        <w:rPr>
          <w:rFonts w:asciiTheme="minorHAnsi" w:hAnsiTheme="minorHAnsi" w:cstheme="minorHAnsi"/>
          <w:b/>
        </w:rPr>
      </w:pPr>
    </w:p>
    <w:p w:rsidR="00297534" w:rsidRDefault="00E97A79" w:rsidP="0084272A">
      <w:pPr>
        <w:jc w:val="both"/>
        <w:rPr>
          <w:rFonts w:asciiTheme="minorHAnsi" w:hAnsiTheme="minorHAnsi" w:cstheme="minorHAnsi"/>
        </w:rPr>
      </w:pPr>
      <w:r w:rsidRPr="000C2A8D">
        <w:rPr>
          <w:rFonts w:asciiTheme="minorHAnsi" w:hAnsiTheme="minorHAnsi" w:cstheme="minorHAnsi"/>
          <w:b/>
        </w:rPr>
        <w:t>1</w:t>
      </w:r>
      <w:r w:rsidR="00297534">
        <w:rPr>
          <w:rFonts w:asciiTheme="minorHAnsi" w:hAnsiTheme="minorHAnsi" w:cstheme="minorHAnsi"/>
          <w:b/>
        </w:rPr>
        <w:t>2</w:t>
      </w:r>
      <w:r w:rsidRPr="000C2A8D">
        <w:rPr>
          <w:rFonts w:asciiTheme="minorHAnsi" w:hAnsiTheme="minorHAnsi" w:cstheme="minorHAnsi"/>
          <w:b/>
        </w:rPr>
        <w:t>.1</w:t>
      </w:r>
      <w:r w:rsidRPr="00124B98">
        <w:rPr>
          <w:rFonts w:asciiTheme="minorHAnsi" w:hAnsiTheme="minorHAnsi" w:cstheme="minorHAnsi"/>
        </w:rPr>
        <w:tab/>
      </w:r>
      <w:r w:rsidR="00297534" w:rsidRPr="00297534">
        <w:rPr>
          <w:rFonts w:asciiTheme="minorHAnsi" w:hAnsiTheme="minorHAnsi" w:cstheme="minorHAnsi"/>
        </w:rPr>
        <w:t>O contratado será responsabilizado administrativamente pelas seguintes infrações, com aplicação das seguintes sanções (</w:t>
      </w:r>
      <w:hyperlink r:id="rId9" w:anchor="art155" w:history="1">
        <w:r w:rsidR="00297534" w:rsidRPr="00297534">
          <w:rPr>
            <w:rStyle w:val="Hyperlink"/>
            <w:rFonts w:asciiTheme="minorHAnsi" w:hAnsiTheme="minorHAnsi" w:cstheme="minorHAnsi"/>
          </w:rPr>
          <w:t>art. 155 e 156 da Lei nº 14.133/2021</w:t>
        </w:r>
      </w:hyperlink>
      <w:r w:rsidR="00297534" w:rsidRPr="00297534">
        <w:rPr>
          <w:rFonts w:asciiTheme="minorHAnsi" w:hAnsiTheme="minorHAnsi" w:cstheme="minorHAnsi"/>
        </w:rPr>
        <w:t>):</w:t>
      </w:r>
    </w:p>
    <w:p w:rsidR="00297534" w:rsidRDefault="00BC10EE" w:rsidP="00BC10EE">
      <w:pPr>
        <w:spacing w:line="276" w:lineRule="auto"/>
        <w:jc w:val="both"/>
        <w:rPr>
          <w:rFonts w:asciiTheme="minorHAnsi" w:hAnsiTheme="minorHAnsi" w:cstheme="minorHAnsi"/>
        </w:rPr>
      </w:pPr>
      <w:r>
        <w:rPr>
          <w:rFonts w:asciiTheme="minorHAnsi" w:hAnsiTheme="minorHAnsi" w:cstheme="minorHAnsi"/>
        </w:rPr>
        <w:tab/>
        <w:t>I - D</w:t>
      </w:r>
      <w:r w:rsidR="00297534" w:rsidRPr="00297534">
        <w:rPr>
          <w:rFonts w:asciiTheme="minorHAnsi" w:hAnsiTheme="minorHAnsi" w:cstheme="minorHAnsi"/>
        </w:rPr>
        <w:t>ar causa à</w:t>
      </w:r>
      <w:r w:rsidR="00BC57D7">
        <w:rPr>
          <w:rFonts w:asciiTheme="minorHAnsi" w:hAnsiTheme="minorHAnsi" w:cstheme="minorHAnsi"/>
        </w:rPr>
        <w:t xml:space="preserve"> inexecução parcial do contrato;</w:t>
      </w:r>
    </w:p>
    <w:p w:rsidR="00297534" w:rsidRDefault="00BC57D7" w:rsidP="00BC57D7">
      <w:pPr>
        <w:spacing w:line="276" w:lineRule="auto"/>
        <w:jc w:val="both"/>
        <w:rPr>
          <w:rFonts w:asciiTheme="minorHAnsi" w:hAnsiTheme="minorHAnsi" w:cstheme="minorHAnsi"/>
        </w:rPr>
      </w:pPr>
      <w:r>
        <w:rPr>
          <w:rFonts w:asciiTheme="minorHAnsi" w:hAnsiTheme="minorHAnsi" w:cstheme="minorHAnsi"/>
        </w:rPr>
        <w:tab/>
        <w:t>II - D</w:t>
      </w:r>
      <w:bookmarkStart w:id="0" w:name="art155ii"/>
      <w:bookmarkEnd w:id="0"/>
      <w:r w:rsidR="00297534" w:rsidRPr="00297534">
        <w:rPr>
          <w:rFonts w:asciiTheme="minorHAnsi" w:hAnsiTheme="minorHAnsi" w:cstheme="minorHAnsi"/>
        </w:rPr>
        <w:t xml:space="preserve">ar causa à inexecução parcial do contrato que cause grave dano à Administração, </w:t>
      </w:r>
      <w:r>
        <w:rPr>
          <w:rFonts w:asciiTheme="minorHAnsi" w:hAnsiTheme="minorHAnsi" w:cstheme="minorHAnsi"/>
        </w:rPr>
        <w:tab/>
      </w:r>
      <w:r w:rsidR="00297534" w:rsidRPr="00297534">
        <w:rPr>
          <w:rFonts w:asciiTheme="minorHAnsi" w:hAnsiTheme="minorHAnsi" w:cstheme="minorHAnsi"/>
        </w:rPr>
        <w:t>ao funcionamento dos serviços públicos ou ao interesse coletivo;</w:t>
      </w:r>
    </w:p>
    <w:p w:rsidR="00297534" w:rsidRDefault="00BC57D7" w:rsidP="00BC57D7">
      <w:pPr>
        <w:spacing w:line="276" w:lineRule="auto"/>
        <w:jc w:val="both"/>
        <w:rPr>
          <w:rFonts w:asciiTheme="minorHAnsi" w:hAnsiTheme="minorHAnsi" w:cstheme="minorHAnsi"/>
        </w:rPr>
      </w:pPr>
      <w:r>
        <w:rPr>
          <w:rFonts w:asciiTheme="minorHAnsi" w:hAnsiTheme="minorHAnsi" w:cstheme="minorHAnsi"/>
        </w:rPr>
        <w:tab/>
        <w:t>III - D</w:t>
      </w:r>
      <w:bookmarkStart w:id="1" w:name="art155iii"/>
      <w:bookmarkEnd w:id="1"/>
      <w:r w:rsidR="00297534" w:rsidRPr="00297534">
        <w:rPr>
          <w:rFonts w:asciiTheme="minorHAnsi" w:hAnsiTheme="minorHAnsi" w:cstheme="minorHAnsi"/>
        </w:rPr>
        <w:t>ar causa à inexecução total do contrato;</w:t>
      </w:r>
    </w:p>
    <w:p w:rsidR="00297534" w:rsidRDefault="00BC57D7" w:rsidP="00BC57D7">
      <w:pPr>
        <w:spacing w:line="276" w:lineRule="auto"/>
        <w:jc w:val="both"/>
        <w:rPr>
          <w:rFonts w:asciiTheme="minorHAnsi" w:hAnsiTheme="minorHAnsi" w:cstheme="minorHAnsi"/>
        </w:rPr>
      </w:pPr>
      <w:r>
        <w:rPr>
          <w:rFonts w:asciiTheme="minorHAnsi" w:hAnsiTheme="minorHAnsi" w:cstheme="minorHAnsi"/>
        </w:rPr>
        <w:tab/>
        <w:t>IV - D</w:t>
      </w:r>
      <w:bookmarkStart w:id="2" w:name="art155iv"/>
      <w:bookmarkEnd w:id="2"/>
      <w:r w:rsidR="00297534" w:rsidRPr="00297534">
        <w:rPr>
          <w:rFonts w:asciiTheme="minorHAnsi" w:hAnsiTheme="minorHAnsi" w:cstheme="minorHAnsi"/>
        </w:rPr>
        <w:t>eixar de entregar a documentação exigida para o certame;</w:t>
      </w:r>
    </w:p>
    <w:p w:rsidR="00297534" w:rsidRDefault="00BC57D7" w:rsidP="00BC57D7">
      <w:pPr>
        <w:spacing w:line="276" w:lineRule="auto"/>
        <w:jc w:val="both"/>
        <w:rPr>
          <w:rFonts w:asciiTheme="minorHAnsi" w:hAnsiTheme="minorHAnsi" w:cstheme="minorHAnsi"/>
        </w:rPr>
      </w:pPr>
      <w:r>
        <w:rPr>
          <w:rFonts w:asciiTheme="minorHAnsi" w:hAnsiTheme="minorHAnsi" w:cstheme="minorHAnsi"/>
        </w:rPr>
        <w:tab/>
        <w:t>V - N</w:t>
      </w:r>
      <w:bookmarkStart w:id="3" w:name="art155v"/>
      <w:bookmarkEnd w:id="3"/>
      <w:r w:rsidR="00297534" w:rsidRPr="00297534">
        <w:rPr>
          <w:rFonts w:asciiTheme="minorHAnsi" w:hAnsiTheme="minorHAnsi" w:cstheme="minorHAnsi"/>
        </w:rPr>
        <w:t xml:space="preserve">ão manter a proposta, salvo em decorrência de fato superveniente devidamente </w:t>
      </w:r>
      <w:r>
        <w:rPr>
          <w:rFonts w:asciiTheme="minorHAnsi" w:hAnsiTheme="minorHAnsi" w:cstheme="minorHAnsi"/>
        </w:rPr>
        <w:tab/>
      </w:r>
      <w:r w:rsidR="00297534" w:rsidRPr="00297534">
        <w:rPr>
          <w:rFonts w:asciiTheme="minorHAnsi" w:hAnsiTheme="minorHAnsi" w:cstheme="minorHAnsi"/>
        </w:rPr>
        <w:t>justificado;</w:t>
      </w:r>
    </w:p>
    <w:p w:rsidR="00297534" w:rsidRDefault="00BC57D7" w:rsidP="00BC57D7">
      <w:pPr>
        <w:spacing w:line="276" w:lineRule="auto"/>
        <w:jc w:val="both"/>
        <w:rPr>
          <w:rFonts w:asciiTheme="minorHAnsi" w:hAnsiTheme="minorHAnsi" w:cstheme="minorHAnsi"/>
        </w:rPr>
      </w:pPr>
      <w:r>
        <w:rPr>
          <w:rFonts w:asciiTheme="minorHAnsi" w:hAnsiTheme="minorHAnsi" w:cstheme="minorHAnsi"/>
        </w:rPr>
        <w:tab/>
        <w:t>VI - N</w:t>
      </w:r>
      <w:bookmarkStart w:id="4" w:name="art155vi"/>
      <w:bookmarkEnd w:id="4"/>
      <w:r w:rsidR="00297534" w:rsidRPr="00297534">
        <w:rPr>
          <w:rFonts w:asciiTheme="minorHAnsi" w:hAnsiTheme="minorHAnsi" w:cstheme="minorHAnsi"/>
        </w:rPr>
        <w:t xml:space="preserve">ão celebrar o contrato ou não entregar a documentação exigida para a </w:t>
      </w:r>
      <w:r>
        <w:rPr>
          <w:rFonts w:asciiTheme="minorHAnsi" w:hAnsiTheme="minorHAnsi" w:cstheme="minorHAnsi"/>
        </w:rPr>
        <w:tab/>
      </w:r>
      <w:r w:rsidR="00297534" w:rsidRPr="00297534">
        <w:rPr>
          <w:rFonts w:asciiTheme="minorHAnsi" w:hAnsiTheme="minorHAnsi" w:cstheme="minorHAnsi"/>
        </w:rPr>
        <w:t>contratação, quando convocado dentro do prazo de validade de sua proposta;</w:t>
      </w:r>
    </w:p>
    <w:p w:rsidR="00297534" w:rsidRDefault="00BC57D7" w:rsidP="00BC57D7">
      <w:pPr>
        <w:spacing w:line="276" w:lineRule="auto"/>
        <w:jc w:val="both"/>
        <w:rPr>
          <w:rFonts w:asciiTheme="minorHAnsi" w:hAnsiTheme="minorHAnsi" w:cstheme="minorHAnsi"/>
        </w:rPr>
      </w:pPr>
      <w:r>
        <w:rPr>
          <w:rFonts w:asciiTheme="minorHAnsi" w:hAnsiTheme="minorHAnsi" w:cstheme="minorHAnsi"/>
        </w:rPr>
        <w:tab/>
        <w:t>VII - E</w:t>
      </w:r>
      <w:bookmarkStart w:id="5" w:name="art155vii"/>
      <w:bookmarkEnd w:id="5"/>
      <w:r w:rsidR="00297534" w:rsidRPr="00297534">
        <w:rPr>
          <w:rFonts w:asciiTheme="minorHAnsi" w:hAnsiTheme="minorHAnsi" w:cstheme="minorHAnsi"/>
        </w:rPr>
        <w:t xml:space="preserve">nsejar o retardamento da execução ou da entrega do objeto sem motivo </w:t>
      </w:r>
      <w:r>
        <w:rPr>
          <w:rFonts w:asciiTheme="minorHAnsi" w:hAnsiTheme="minorHAnsi" w:cstheme="minorHAnsi"/>
        </w:rPr>
        <w:tab/>
      </w:r>
      <w:r w:rsidR="00297534" w:rsidRPr="00297534">
        <w:rPr>
          <w:rFonts w:asciiTheme="minorHAnsi" w:hAnsiTheme="minorHAnsi" w:cstheme="minorHAnsi"/>
        </w:rPr>
        <w:t>justificado;</w:t>
      </w:r>
    </w:p>
    <w:p w:rsidR="00297534" w:rsidRDefault="00BC57D7" w:rsidP="00BC57D7">
      <w:pPr>
        <w:spacing w:line="276" w:lineRule="auto"/>
        <w:jc w:val="both"/>
        <w:rPr>
          <w:rFonts w:asciiTheme="minorHAnsi" w:hAnsiTheme="minorHAnsi" w:cstheme="minorHAnsi"/>
        </w:rPr>
      </w:pPr>
      <w:r>
        <w:rPr>
          <w:rFonts w:asciiTheme="minorHAnsi" w:hAnsiTheme="minorHAnsi" w:cstheme="minorHAnsi"/>
        </w:rPr>
        <w:tab/>
        <w:t>VIII - A</w:t>
      </w:r>
      <w:bookmarkStart w:id="6" w:name="art155viii"/>
      <w:bookmarkEnd w:id="6"/>
      <w:r w:rsidR="00297534" w:rsidRPr="00297534">
        <w:rPr>
          <w:rFonts w:asciiTheme="minorHAnsi" w:hAnsiTheme="minorHAnsi" w:cstheme="minorHAnsi"/>
        </w:rPr>
        <w:t xml:space="preserve">presentar declaração ou documentação falsa exigida para o certame ou prestar </w:t>
      </w:r>
      <w:r>
        <w:rPr>
          <w:rFonts w:asciiTheme="minorHAnsi" w:hAnsiTheme="minorHAnsi" w:cstheme="minorHAnsi"/>
        </w:rPr>
        <w:tab/>
      </w:r>
      <w:r w:rsidR="00297534" w:rsidRPr="00297534">
        <w:rPr>
          <w:rFonts w:asciiTheme="minorHAnsi" w:hAnsiTheme="minorHAnsi" w:cstheme="minorHAnsi"/>
        </w:rPr>
        <w:t>declaração falsa durante a execução do contrato;</w:t>
      </w:r>
    </w:p>
    <w:p w:rsidR="00297534" w:rsidRDefault="00BC57D7" w:rsidP="00BC57D7">
      <w:pPr>
        <w:spacing w:line="276" w:lineRule="auto"/>
        <w:jc w:val="both"/>
        <w:rPr>
          <w:rFonts w:asciiTheme="minorHAnsi" w:hAnsiTheme="minorHAnsi" w:cstheme="minorHAnsi"/>
        </w:rPr>
      </w:pPr>
      <w:r>
        <w:rPr>
          <w:rFonts w:asciiTheme="minorHAnsi" w:hAnsiTheme="minorHAnsi" w:cstheme="minorHAnsi"/>
        </w:rPr>
        <w:tab/>
        <w:t>IX - F</w:t>
      </w:r>
      <w:bookmarkStart w:id="7" w:name="art155ix"/>
      <w:bookmarkEnd w:id="7"/>
      <w:r w:rsidR="00297534" w:rsidRPr="00297534">
        <w:rPr>
          <w:rFonts w:asciiTheme="minorHAnsi" w:hAnsiTheme="minorHAnsi" w:cstheme="minorHAnsi"/>
        </w:rPr>
        <w:t>raudar ou praticar ato fraudulento na execução do contrato;</w:t>
      </w:r>
    </w:p>
    <w:p w:rsidR="00297534" w:rsidRDefault="00BC57D7" w:rsidP="00BC57D7">
      <w:pPr>
        <w:spacing w:line="276" w:lineRule="auto"/>
        <w:jc w:val="both"/>
        <w:rPr>
          <w:rFonts w:asciiTheme="minorHAnsi" w:hAnsiTheme="minorHAnsi" w:cstheme="minorHAnsi"/>
        </w:rPr>
      </w:pPr>
      <w:r>
        <w:rPr>
          <w:rFonts w:asciiTheme="minorHAnsi" w:hAnsiTheme="minorHAnsi" w:cstheme="minorHAnsi"/>
        </w:rPr>
        <w:tab/>
        <w:t>X - C</w:t>
      </w:r>
      <w:bookmarkStart w:id="8" w:name="art155x"/>
      <w:bookmarkEnd w:id="8"/>
      <w:r w:rsidR="00297534" w:rsidRPr="00297534">
        <w:rPr>
          <w:rFonts w:asciiTheme="minorHAnsi" w:hAnsiTheme="minorHAnsi" w:cstheme="minorHAnsi"/>
        </w:rPr>
        <w:t>omportar-se de modo inidôneo ou cometer fraude de qualquer natureza;</w:t>
      </w:r>
    </w:p>
    <w:p w:rsidR="00297534" w:rsidRDefault="00BC57D7" w:rsidP="00BC57D7">
      <w:pPr>
        <w:spacing w:line="276" w:lineRule="auto"/>
        <w:jc w:val="both"/>
        <w:rPr>
          <w:rFonts w:asciiTheme="minorHAnsi" w:hAnsiTheme="minorHAnsi" w:cstheme="minorHAnsi"/>
        </w:rPr>
      </w:pPr>
      <w:r>
        <w:rPr>
          <w:rFonts w:asciiTheme="minorHAnsi" w:hAnsiTheme="minorHAnsi" w:cstheme="minorHAnsi"/>
        </w:rPr>
        <w:tab/>
        <w:t>XI - P</w:t>
      </w:r>
      <w:bookmarkStart w:id="9" w:name="art155xi"/>
      <w:bookmarkEnd w:id="9"/>
      <w:r w:rsidR="00297534" w:rsidRPr="00297534">
        <w:rPr>
          <w:rFonts w:asciiTheme="minorHAnsi" w:hAnsiTheme="minorHAnsi" w:cstheme="minorHAnsi"/>
        </w:rPr>
        <w:t>raticar atos ilícitos com vistas a frustrar os objetivos da contratação;</w:t>
      </w:r>
    </w:p>
    <w:p w:rsidR="00297534" w:rsidRDefault="00BC57D7" w:rsidP="00BC57D7">
      <w:pPr>
        <w:spacing w:line="276" w:lineRule="auto"/>
        <w:jc w:val="both"/>
        <w:rPr>
          <w:rFonts w:asciiTheme="minorHAnsi" w:hAnsiTheme="minorHAnsi" w:cstheme="minorHAnsi"/>
        </w:rPr>
      </w:pPr>
      <w:r>
        <w:rPr>
          <w:rFonts w:asciiTheme="minorHAnsi" w:hAnsiTheme="minorHAnsi" w:cstheme="minorHAnsi"/>
        </w:rPr>
        <w:tab/>
        <w:t>XII - P</w:t>
      </w:r>
      <w:bookmarkStart w:id="10" w:name="art155xii"/>
      <w:bookmarkEnd w:id="10"/>
      <w:r w:rsidR="00297534" w:rsidRPr="00297534">
        <w:rPr>
          <w:rFonts w:asciiTheme="minorHAnsi" w:hAnsiTheme="minorHAnsi" w:cstheme="minorHAnsi"/>
        </w:rPr>
        <w:t xml:space="preserve">raticar ato lesivo previsto no art. 5º da </w:t>
      </w:r>
      <w:hyperlink r:id="rId10" w:history="1">
        <w:r w:rsidR="00297534" w:rsidRPr="00297534">
          <w:rPr>
            <w:rStyle w:val="Hyperlink"/>
            <w:rFonts w:asciiTheme="minorHAnsi" w:hAnsiTheme="minorHAnsi" w:cstheme="minorHAnsi"/>
          </w:rPr>
          <w:t>Lei nº 12.846, de 1º de agosto de 2013</w:t>
        </w:r>
      </w:hyperlink>
      <w:r w:rsidR="00297534" w:rsidRPr="00297534">
        <w:rPr>
          <w:rFonts w:asciiTheme="minorHAnsi" w:hAnsiTheme="minorHAnsi" w:cstheme="minorHAnsi"/>
        </w:rPr>
        <w:t xml:space="preserve"> – </w:t>
      </w:r>
      <w:r>
        <w:rPr>
          <w:rFonts w:asciiTheme="minorHAnsi" w:hAnsiTheme="minorHAnsi" w:cstheme="minorHAnsi"/>
        </w:rPr>
        <w:tab/>
      </w:r>
      <w:r w:rsidR="00297534" w:rsidRPr="00297534">
        <w:rPr>
          <w:rFonts w:asciiTheme="minorHAnsi" w:hAnsiTheme="minorHAnsi" w:cstheme="minorHAnsi"/>
        </w:rPr>
        <w:t xml:space="preserve">Dispõe sobre a responsabilização administrativa e civil de pessoas jurídicas pela prática </w:t>
      </w:r>
      <w:r>
        <w:rPr>
          <w:rFonts w:asciiTheme="minorHAnsi" w:hAnsiTheme="minorHAnsi" w:cstheme="minorHAnsi"/>
        </w:rPr>
        <w:tab/>
      </w:r>
      <w:r w:rsidR="00297534" w:rsidRPr="00297534">
        <w:rPr>
          <w:rFonts w:asciiTheme="minorHAnsi" w:hAnsiTheme="minorHAnsi" w:cstheme="minorHAnsi"/>
        </w:rPr>
        <w:t xml:space="preserve">de atos contra a administração pública, nacional ou estrangeira, e dá outras </w:t>
      </w:r>
      <w:r>
        <w:rPr>
          <w:rFonts w:asciiTheme="minorHAnsi" w:hAnsiTheme="minorHAnsi" w:cstheme="minorHAnsi"/>
        </w:rPr>
        <w:tab/>
      </w:r>
      <w:r w:rsidR="00297534" w:rsidRPr="00297534">
        <w:rPr>
          <w:rFonts w:asciiTheme="minorHAnsi" w:hAnsiTheme="minorHAnsi" w:cstheme="minorHAnsi"/>
        </w:rPr>
        <w:t>providências</w:t>
      </w:r>
      <w:r w:rsidR="00297534">
        <w:rPr>
          <w:rFonts w:asciiTheme="minorHAnsi" w:hAnsiTheme="minorHAnsi" w:cstheme="minorHAnsi"/>
        </w:rPr>
        <w:t>.</w:t>
      </w:r>
    </w:p>
    <w:p w:rsidR="00297534" w:rsidRDefault="00297534" w:rsidP="007F3FF4">
      <w:pPr>
        <w:spacing w:line="276" w:lineRule="auto"/>
        <w:jc w:val="both"/>
        <w:rPr>
          <w:rFonts w:asciiTheme="minorHAnsi" w:hAnsiTheme="minorHAnsi" w:cstheme="minorHAnsi"/>
        </w:rPr>
      </w:pPr>
      <w:r w:rsidRPr="00297534">
        <w:rPr>
          <w:rFonts w:asciiTheme="minorHAnsi" w:hAnsiTheme="minorHAnsi" w:cstheme="minorHAnsi"/>
          <w:b/>
        </w:rPr>
        <w:t>12.2</w:t>
      </w:r>
      <w:r>
        <w:rPr>
          <w:rFonts w:asciiTheme="minorHAnsi" w:hAnsiTheme="minorHAnsi" w:cstheme="minorHAnsi"/>
          <w:b/>
        </w:rPr>
        <w:tab/>
      </w:r>
      <w:r w:rsidRPr="00297534">
        <w:rPr>
          <w:rFonts w:asciiTheme="minorHAnsi" w:hAnsiTheme="minorHAnsi" w:cstheme="minorHAnsi"/>
        </w:rPr>
        <w:t>Serão aplicadas as seguintes sanções às penalidades acima indicadas</w:t>
      </w:r>
      <w:r>
        <w:rPr>
          <w:rFonts w:asciiTheme="minorHAnsi" w:hAnsiTheme="minorHAnsi" w:cstheme="minorHAnsi"/>
        </w:rPr>
        <w:t>:</w:t>
      </w:r>
    </w:p>
    <w:p w:rsidR="00EF3B88" w:rsidRDefault="00BC57D7" w:rsidP="00BC57D7">
      <w:pPr>
        <w:spacing w:line="276" w:lineRule="auto"/>
        <w:jc w:val="both"/>
        <w:rPr>
          <w:rFonts w:asciiTheme="minorHAnsi" w:hAnsiTheme="minorHAnsi" w:cstheme="minorHAnsi"/>
        </w:rPr>
      </w:pPr>
      <w:r>
        <w:rPr>
          <w:rFonts w:asciiTheme="minorHAnsi" w:hAnsiTheme="minorHAnsi" w:cstheme="minorHAnsi"/>
        </w:rPr>
        <w:lastRenderedPageBreak/>
        <w:tab/>
        <w:t>I - A</w:t>
      </w:r>
      <w:r w:rsidR="007F3FF4" w:rsidRPr="007F3FF4">
        <w:rPr>
          <w:rFonts w:asciiTheme="minorHAnsi" w:hAnsiTheme="minorHAnsi" w:cstheme="minorHAnsi"/>
        </w:rPr>
        <w:t>dvertência, quando não se justificar a imposição de penalidade mais grave;</w:t>
      </w:r>
    </w:p>
    <w:p w:rsidR="007F3FF4" w:rsidRDefault="00BC57D7" w:rsidP="00BC57D7">
      <w:pPr>
        <w:spacing w:line="276" w:lineRule="auto"/>
        <w:jc w:val="both"/>
        <w:rPr>
          <w:rFonts w:asciiTheme="minorHAnsi" w:hAnsiTheme="minorHAnsi" w:cstheme="minorHAnsi"/>
        </w:rPr>
      </w:pPr>
      <w:r>
        <w:rPr>
          <w:rFonts w:asciiTheme="minorHAnsi" w:hAnsiTheme="minorHAnsi" w:cstheme="minorHAnsi"/>
        </w:rPr>
        <w:tab/>
        <w:t>II - M</w:t>
      </w:r>
      <w:r w:rsidR="007F3FF4" w:rsidRPr="007F3FF4">
        <w:rPr>
          <w:rFonts w:asciiTheme="minorHAnsi" w:hAnsiTheme="minorHAnsi" w:cstheme="minorHAnsi"/>
        </w:rPr>
        <w:t xml:space="preserve">ulta de 20% sobre </w:t>
      </w:r>
      <w:r w:rsidR="007F3FF4" w:rsidRPr="00336D50">
        <w:rPr>
          <w:rFonts w:asciiTheme="minorHAnsi" w:hAnsiTheme="minorHAnsi" w:cstheme="minorHAnsi"/>
        </w:rPr>
        <w:t>o valor do contrato</w:t>
      </w:r>
      <w:r w:rsidR="00336D50">
        <w:rPr>
          <w:rFonts w:asciiTheme="minorHAnsi" w:hAnsiTheme="minorHAnsi" w:cstheme="minorHAnsi"/>
        </w:rPr>
        <w:t>;</w:t>
      </w:r>
    </w:p>
    <w:p w:rsidR="00336D50" w:rsidRDefault="00BC57D7" w:rsidP="00BC57D7">
      <w:pPr>
        <w:spacing w:line="276" w:lineRule="auto"/>
        <w:jc w:val="both"/>
        <w:rPr>
          <w:rFonts w:asciiTheme="minorHAnsi" w:hAnsiTheme="minorHAnsi" w:cstheme="minorHAnsi"/>
        </w:rPr>
      </w:pPr>
      <w:r>
        <w:rPr>
          <w:rFonts w:asciiTheme="minorHAnsi" w:hAnsiTheme="minorHAnsi" w:cstheme="minorHAnsi"/>
        </w:rPr>
        <w:tab/>
        <w:t>III - I</w:t>
      </w:r>
      <w:r w:rsidR="00336D50" w:rsidRPr="00336D50">
        <w:rPr>
          <w:rFonts w:asciiTheme="minorHAnsi" w:hAnsiTheme="minorHAnsi" w:cstheme="minorHAnsi"/>
        </w:rPr>
        <w:t xml:space="preserve">mpedimento de licitar e contratar no âmbito da Administração Pública direta e </w:t>
      </w:r>
      <w:r>
        <w:rPr>
          <w:rFonts w:asciiTheme="minorHAnsi" w:hAnsiTheme="minorHAnsi" w:cstheme="minorHAnsi"/>
        </w:rPr>
        <w:tab/>
      </w:r>
      <w:r w:rsidR="00336D50" w:rsidRPr="00336D50">
        <w:rPr>
          <w:rFonts w:asciiTheme="minorHAnsi" w:hAnsiTheme="minorHAnsi" w:cstheme="minorHAnsi"/>
        </w:rPr>
        <w:t xml:space="preserve">indireta do Município de </w:t>
      </w:r>
      <w:r w:rsidR="00DC455F">
        <w:rPr>
          <w:rFonts w:asciiTheme="minorHAnsi" w:hAnsiTheme="minorHAnsi" w:cstheme="minorHAnsi"/>
        </w:rPr>
        <w:t>Pescaria Brava</w:t>
      </w:r>
      <w:r w:rsidR="00336D50" w:rsidRPr="00336D50">
        <w:rPr>
          <w:rFonts w:asciiTheme="minorHAnsi" w:hAnsiTheme="minorHAnsi" w:cstheme="minorHAnsi"/>
        </w:rPr>
        <w:t xml:space="preserve">, pelo prazo máximo de </w:t>
      </w:r>
      <w:proofErr w:type="gramStart"/>
      <w:r w:rsidR="00336D50" w:rsidRPr="00336D50">
        <w:rPr>
          <w:rFonts w:asciiTheme="minorHAnsi" w:hAnsiTheme="minorHAnsi" w:cstheme="minorHAnsi"/>
        </w:rPr>
        <w:t>3</w:t>
      </w:r>
      <w:proofErr w:type="gramEnd"/>
      <w:r w:rsidR="00336D50" w:rsidRPr="00336D50">
        <w:rPr>
          <w:rFonts w:asciiTheme="minorHAnsi" w:hAnsiTheme="minorHAnsi" w:cstheme="minorHAnsi"/>
        </w:rPr>
        <w:t xml:space="preserve"> (três) anos (</w:t>
      </w:r>
      <w:hyperlink r:id="rId11" w:anchor="art156%C2%A74" w:history="1">
        <w:r w:rsidR="00336D50" w:rsidRPr="00336D50">
          <w:rPr>
            <w:rStyle w:val="Hyperlink"/>
            <w:rFonts w:asciiTheme="minorHAnsi" w:hAnsiTheme="minorHAnsi" w:cstheme="minorHAnsi"/>
          </w:rPr>
          <w:t xml:space="preserve">art. 156, </w:t>
        </w:r>
        <w:r w:rsidR="00AC6251" w:rsidRPr="00AC6251">
          <w:rPr>
            <w:rStyle w:val="Hyperlink"/>
            <w:rFonts w:asciiTheme="minorHAnsi" w:hAnsiTheme="minorHAnsi" w:cstheme="minorHAnsi"/>
            <w:u w:val="none"/>
          </w:rPr>
          <w:tab/>
        </w:r>
        <w:r w:rsidR="00336D50" w:rsidRPr="00336D50">
          <w:rPr>
            <w:rStyle w:val="Hyperlink"/>
            <w:rFonts w:asciiTheme="minorHAnsi" w:hAnsiTheme="minorHAnsi" w:cstheme="minorHAnsi"/>
          </w:rPr>
          <w:t xml:space="preserve">§ </w:t>
        </w:r>
        <w:r w:rsidRPr="00BC57D7">
          <w:rPr>
            <w:rStyle w:val="Hyperlink"/>
            <w:rFonts w:asciiTheme="minorHAnsi" w:hAnsiTheme="minorHAnsi" w:cstheme="minorHAnsi"/>
            <w:u w:val="none"/>
          </w:rPr>
          <w:tab/>
        </w:r>
        <w:r w:rsidR="00336D50" w:rsidRPr="00336D50">
          <w:rPr>
            <w:rStyle w:val="Hyperlink"/>
            <w:rFonts w:asciiTheme="minorHAnsi" w:hAnsiTheme="minorHAnsi" w:cstheme="minorHAnsi"/>
          </w:rPr>
          <w:t>4º</w:t>
        </w:r>
      </w:hyperlink>
      <w:r w:rsidR="00BC10EE">
        <w:rPr>
          <w:rFonts w:asciiTheme="minorHAnsi" w:hAnsiTheme="minorHAnsi" w:cstheme="minorHAnsi"/>
        </w:rPr>
        <w:t xml:space="preserve">), </w:t>
      </w:r>
      <w:r w:rsidR="00BC10EE" w:rsidRPr="007F3FF4">
        <w:rPr>
          <w:rFonts w:asciiTheme="minorHAnsi" w:hAnsiTheme="minorHAnsi" w:cstheme="minorHAnsi"/>
        </w:rPr>
        <w:t>quando não se justificar a imposição de penalidade mais grave</w:t>
      </w:r>
      <w:r w:rsidR="00BC10EE">
        <w:rPr>
          <w:rFonts w:asciiTheme="minorHAnsi" w:hAnsiTheme="minorHAnsi" w:cstheme="minorHAnsi"/>
        </w:rPr>
        <w:t>;</w:t>
      </w:r>
    </w:p>
    <w:p w:rsidR="00BC10EE" w:rsidRDefault="00BC57D7" w:rsidP="00BC57D7">
      <w:pPr>
        <w:spacing w:line="276" w:lineRule="auto"/>
        <w:jc w:val="both"/>
        <w:rPr>
          <w:rFonts w:asciiTheme="minorHAnsi" w:hAnsiTheme="minorHAnsi" w:cstheme="minorHAnsi"/>
        </w:rPr>
      </w:pPr>
      <w:r>
        <w:rPr>
          <w:rFonts w:asciiTheme="minorHAnsi" w:hAnsiTheme="minorHAnsi" w:cstheme="minorHAnsi"/>
        </w:rPr>
        <w:tab/>
        <w:t>IV - D</w:t>
      </w:r>
      <w:r w:rsidR="00BC10EE" w:rsidRPr="00BC10EE">
        <w:rPr>
          <w:rFonts w:asciiTheme="minorHAnsi" w:hAnsiTheme="minorHAnsi" w:cstheme="minorHAnsi"/>
        </w:rPr>
        <w:t xml:space="preserve">eclaração de inidoneidade para licitar ou contratar no âmbito da Administração </w:t>
      </w:r>
      <w:r>
        <w:rPr>
          <w:rFonts w:asciiTheme="minorHAnsi" w:hAnsiTheme="minorHAnsi" w:cstheme="minorHAnsi"/>
        </w:rPr>
        <w:tab/>
      </w:r>
      <w:r w:rsidR="00BC10EE" w:rsidRPr="00BC10EE">
        <w:rPr>
          <w:rFonts w:asciiTheme="minorHAnsi" w:hAnsiTheme="minorHAnsi" w:cstheme="minorHAnsi"/>
        </w:rPr>
        <w:t xml:space="preserve">Pública direta e indireta de todos os entes federativos, pelo prazo mínimo de </w:t>
      </w:r>
      <w:proofErr w:type="gramStart"/>
      <w:r w:rsidR="00BC10EE" w:rsidRPr="00BC10EE">
        <w:rPr>
          <w:rFonts w:asciiTheme="minorHAnsi" w:hAnsiTheme="minorHAnsi" w:cstheme="minorHAnsi"/>
        </w:rPr>
        <w:t>3</w:t>
      </w:r>
      <w:proofErr w:type="gramEnd"/>
      <w:r w:rsidR="00BC10EE" w:rsidRPr="00BC10EE">
        <w:rPr>
          <w:rFonts w:asciiTheme="minorHAnsi" w:hAnsiTheme="minorHAnsi" w:cstheme="minorHAnsi"/>
        </w:rPr>
        <w:t xml:space="preserve"> (três) </w:t>
      </w:r>
      <w:r>
        <w:rPr>
          <w:rFonts w:asciiTheme="minorHAnsi" w:hAnsiTheme="minorHAnsi" w:cstheme="minorHAnsi"/>
        </w:rPr>
        <w:tab/>
      </w:r>
      <w:r w:rsidR="00BC10EE" w:rsidRPr="00BC10EE">
        <w:rPr>
          <w:rFonts w:asciiTheme="minorHAnsi" w:hAnsiTheme="minorHAnsi" w:cstheme="minorHAnsi"/>
        </w:rPr>
        <w:t>anos e máximo de 6 (seis) anos (</w:t>
      </w:r>
      <w:hyperlink r:id="rId12" w:anchor="art156%C2%A75" w:history="1">
        <w:r w:rsidR="00BC10EE" w:rsidRPr="00BC10EE">
          <w:rPr>
            <w:rStyle w:val="Hyperlink"/>
            <w:rFonts w:asciiTheme="minorHAnsi" w:hAnsiTheme="minorHAnsi" w:cstheme="minorHAnsi"/>
          </w:rPr>
          <w:t>art. 156, § 5º</w:t>
        </w:r>
      </w:hyperlink>
      <w:r w:rsidR="00BC10EE">
        <w:rPr>
          <w:rFonts w:asciiTheme="minorHAnsi" w:hAnsiTheme="minorHAnsi" w:cstheme="minorHAnsi"/>
        </w:rPr>
        <w:t>);</w:t>
      </w:r>
    </w:p>
    <w:p w:rsidR="00BC10EE" w:rsidRDefault="00BC57D7" w:rsidP="00BC57D7">
      <w:pPr>
        <w:spacing w:line="276" w:lineRule="auto"/>
        <w:jc w:val="both"/>
        <w:rPr>
          <w:rFonts w:asciiTheme="minorHAnsi" w:hAnsiTheme="minorHAnsi" w:cstheme="minorHAnsi"/>
        </w:rPr>
      </w:pPr>
      <w:r>
        <w:rPr>
          <w:rFonts w:asciiTheme="minorHAnsi" w:hAnsiTheme="minorHAnsi" w:cstheme="minorHAnsi"/>
        </w:rPr>
        <w:tab/>
        <w:t>V - A</w:t>
      </w:r>
      <w:r w:rsidR="00BC10EE">
        <w:rPr>
          <w:rFonts w:asciiTheme="minorHAnsi" w:hAnsiTheme="minorHAnsi" w:cstheme="minorHAnsi"/>
        </w:rPr>
        <w:t>s sanções I, III e IV</w:t>
      </w:r>
      <w:r w:rsidR="00BC10EE" w:rsidRPr="007F3FF4">
        <w:rPr>
          <w:rFonts w:asciiTheme="minorHAnsi" w:hAnsiTheme="minorHAnsi" w:cstheme="minorHAnsi"/>
        </w:rPr>
        <w:t xml:space="preserve"> </w:t>
      </w:r>
      <w:r w:rsidR="00BC10EE">
        <w:rPr>
          <w:rFonts w:asciiTheme="minorHAnsi" w:hAnsiTheme="minorHAnsi" w:cstheme="minorHAnsi"/>
        </w:rPr>
        <w:t>p</w:t>
      </w:r>
      <w:r w:rsidR="00BC10EE" w:rsidRPr="007F3FF4">
        <w:rPr>
          <w:rFonts w:asciiTheme="minorHAnsi" w:hAnsiTheme="minorHAnsi" w:cstheme="minorHAnsi"/>
        </w:rPr>
        <w:t>ode</w:t>
      </w:r>
      <w:r w:rsidR="00BC10EE">
        <w:rPr>
          <w:rFonts w:asciiTheme="minorHAnsi" w:hAnsiTheme="minorHAnsi" w:cstheme="minorHAnsi"/>
        </w:rPr>
        <w:t>rão</w:t>
      </w:r>
      <w:r w:rsidR="00BC10EE" w:rsidRPr="007F3FF4">
        <w:rPr>
          <w:rFonts w:asciiTheme="minorHAnsi" w:hAnsiTheme="minorHAnsi" w:cstheme="minorHAnsi"/>
        </w:rPr>
        <w:t xml:space="preserve"> ser aplicada</w:t>
      </w:r>
      <w:r w:rsidR="00BC10EE">
        <w:rPr>
          <w:rFonts w:asciiTheme="minorHAnsi" w:hAnsiTheme="minorHAnsi" w:cstheme="minorHAnsi"/>
        </w:rPr>
        <w:t>s</w:t>
      </w:r>
      <w:r w:rsidR="00BC10EE" w:rsidRPr="007F3FF4">
        <w:rPr>
          <w:rFonts w:asciiTheme="minorHAnsi" w:hAnsiTheme="minorHAnsi" w:cstheme="minorHAnsi"/>
        </w:rPr>
        <w:t xml:space="preserve"> cumulativamente com multa</w:t>
      </w:r>
      <w:r w:rsidR="00BC10EE">
        <w:rPr>
          <w:rFonts w:asciiTheme="minorHAnsi" w:hAnsiTheme="minorHAnsi" w:cstheme="minorHAnsi"/>
        </w:rPr>
        <w:t>;</w:t>
      </w:r>
    </w:p>
    <w:p w:rsidR="00BC10EE" w:rsidRDefault="00BC57D7" w:rsidP="00BC57D7">
      <w:pPr>
        <w:spacing w:line="276" w:lineRule="auto"/>
        <w:jc w:val="both"/>
        <w:rPr>
          <w:rFonts w:asciiTheme="minorHAnsi" w:hAnsiTheme="minorHAnsi" w:cstheme="minorHAnsi"/>
        </w:rPr>
      </w:pPr>
      <w:r>
        <w:rPr>
          <w:rFonts w:asciiTheme="minorHAnsi" w:hAnsiTheme="minorHAnsi" w:cstheme="minorHAnsi"/>
        </w:rPr>
        <w:tab/>
        <w:t>VI - N</w:t>
      </w:r>
      <w:r w:rsidR="00BC10EE" w:rsidRPr="00BC10EE">
        <w:rPr>
          <w:rFonts w:asciiTheme="minorHAnsi" w:hAnsiTheme="minorHAnsi" w:cstheme="minorHAnsi"/>
        </w:rPr>
        <w:t xml:space="preserve">a aplicação das sanções serão consideradas, conforme o Art. 156 </w:t>
      </w:r>
      <w:r w:rsidR="00BC10EE">
        <w:rPr>
          <w:rFonts w:asciiTheme="minorHAnsi" w:hAnsiTheme="minorHAnsi" w:cstheme="minorHAnsi"/>
        </w:rPr>
        <w:t xml:space="preserve">da Lei </w:t>
      </w:r>
      <w:r>
        <w:rPr>
          <w:rFonts w:asciiTheme="minorHAnsi" w:hAnsiTheme="minorHAnsi" w:cstheme="minorHAnsi"/>
        </w:rPr>
        <w:tab/>
      </w:r>
      <w:r w:rsidR="00BC10EE">
        <w:rPr>
          <w:rFonts w:asciiTheme="minorHAnsi" w:hAnsiTheme="minorHAnsi" w:cstheme="minorHAnsi"/>
        </w:rPr>
        <w:t xml:space="preserve">14.133/21, a </w:t>
      </w:r>
      <w:r w:rsidR="00BC10EE" w:rsidRPr="00BC10EE">
        <w:rPr>
          <w:rFonts w:asciiTheme="minorHAnsi" w:hAnsiTheme="minorHAnsi" w:cstheme="minorHAnsi"/>
        </w:rPr>
        <w:t>natureza e a gravidade da infração cometida</w:t>
      </w:r>
      <w:r w:rsidR="00BC10EE">
        <w:rPr>
          <w:rFonts w:asciiTheme="minorHAnsi" w:hAnsiTheme="minorHAnsi" w:cstheme="minorHAnsi"/>
        </w:rPr>
        <w:t xml:space="preserve">, as </w:t>
      </w:r>
      <w:r w:rsidR="00BC10EE" w:rsidRPr="00BC10EE">
        <w:rPr>
          <w:rFonts w:asciiTheme="minorHAnsi" w:hAnsiTheme="minorHAnsi" w:cstheme="minorHAnsi"/>
        </w:rPr>
        <w:t xml:space="preserve">peculiaridades do caso </w:t>
      </w:r>
      <w:r>
        <w:rPr>
          <w:rFonts w:asciiTheme="minorHAnsi" w:hAnsiTheme="minorHAnsi" w:cstheme="minorHAnsi"/>
        </w:rPr>
        <w:tab/>
      </w:r>
      <w:r w:rsidR="00BC10EE" w:rsidRPr="00BC10EE">
        <w:rPr>
          <w:rFonts w:asciiTheme="minorHAnsi" w:hAnsiTheme="minorHAnsi" w:cstheme="minorHAnsi"/>
        </w:rPr>
        <w:t>concreto</w:t>
      </w:r>
      <w:r w:rsidR="00BC10EE">
        <w:rPr>
          <w:rFonts w:asciiTheme="minorHAnsi" w:hAnsiTheme="minorHAnsi" w:cstheme="minorHAnsi"/>
        </w:rPr>
        <w:t xml:space="preserve">, as </w:t>
      </w:r>
      <w:r w:rsidR="00BC10EE" w:rsidRPr="00BC10EE">
        <w:rPr>
          <w:rFonts w:asciiTheme="minorHAnsi" w:hAnsiTheme="minorHAnsi" w:cstheme="minorHAnsi"/>
        </w:rPr>
        <w:t>circunstâncias agravantes ou atenuantes</w:t>
      </w:r>
      <w:r w:rsidR="00BC10EE">
        <w:rPr>
          <w:rFonts w:asciiTheme="minorHAnsi" w:hAnsiTheme="minorHAnsi" w:cstheme="minorHAnsi"/>
        </w:rPr>
        <w:t xml:space="preserve">, os </w:t>
      </w:r>
      <w:r w:rsidR="00BC10EE" w:rsidRPr="00BC10EE">
        <w:rPr>
          <w:rFonts w:asciiTheme="minorHAnsi" w:hAnsiTheme="minorHAnsi" w:cstheme="minorHAnsi"/>
        </w:rPr>
        <w:t xml:space="preserve">danos que dela provierem </w:t>
      </w:r>
      <w:r>
        <w:rPr>
          <w:rFonts w:asciiTheme="minorHAnsi" w:hAnsiTheme="minorHAnsi" w:cstheme="minorHAnsi"/>
        </w:rPr>
        <w:tab/>
      </w:r>
      <w:r w:rsidR="00BC10EE" w:rsidRPr="00BC10EE">
        <w:rPr>
          <w:rFonts w:asciiTheme="minorHAnsi" w:hAnsiTheme="minorHAnsi" w:cstheme="minorHAnsi"/>
        </w:rPr>
        <w:t>para a Administração Pública</w:t>
      </w:r>
      <w:r w:rsidR="00BC10EE">
        <w:rPr>
          <w:rFonts w:asciiTheme="minorHAnsi" w:hAnsiTheme="minorHAnsi" w:cstheme="minorHAnsi"/>
        </w:rPr>
        <w:t xml:space="preserve"> e a </w:t>
      </w:r>
      <w:r w:rsidR="00BC10EE" w:rsidRPr="00BC10EE">
        <w:rPr>
          <w:rFonts w:asciiTheme="minorHAnsi" w:hAnsiTheme="minorHAnsi" w:cstheme="minorHAnsi"/>
        </w:rPr>
        <w:t xml:space="preserve">implantação ou o aperfeiçoamento de programa de </w:t>
      </w:r>
      <w:r>
        <w:rPr>
          <w:rFonts w:asciiTheme="minorHAnsi" w:hAnsiTheme="minorHAnsi" w:cstheme="minorHAnsi"/>
        </w:rPr>
        <w:tab/>
      </w:r>
      <w:r w:rsidR="00BC10EE" w:rsidRPr="00BC10EE">
        <w:rPr>
          <w:rFonts w:asciiTheme="minorHAnsi" w:hAnsiTheme="minorHAnsi" w:cstheme="minorHAnsi"/>
        </w:rPr>
        <w:t>integridade, conforme normas e orientações dos órgãos de controle</w:t>
      </w:r>
      <w:r w:rsidR="00BC10EE">
        <w:rPr>
          <w:rFonts w:asciiTheme="minorHAnsi" w:hAnsiTheme="minorHAnsi" w:cstheme="minorHAnsi"/>
        </w:rPr>
        <w:t>.</w:t>
      </w:r>
    </w:p>
    <w:p w:rsidR="00BC10EE" w:rsidRPr="00BC10EE" w:rsidRDefault="00BC57D7" w:rsidP="008567B4">
      <w:pPr>
        <w:jc w:val="both"/>
        <w:rPr>
          <w:rFonts w:asciiTheme="minorHAnsi" w:hAnsiTheme="minorHAnsi" w:cstheme="minorHAnsi"/>
        </w:rPr>
      </w:pPr>
      <w:r>
        <w:rPr>
          <w:rFonts w:asciiTheme="minorHAnsi" w:hAnsiTheme="minorHAnsi" w:cstheme="minorHAnsi"/>
        </w:rPr>
        <w:tab/>
        <w:t>VII - S</w:t>
      </w:r>
      <w:r w:rsidR="00BC10EE" w:rsidRPr="00BC10EE">
        <w:rPr>
          <w:rFonts w:asciiTheme="minorHAnsi" w:hAnsiTheme="minorHAnsi" w:cstheme="minorHAnsi"/>
        </w:rPr>
        <w:t xml:space="preserve">erá facultada a defesa do interessado no prazo de 15 </w:t>
      </w:r>
      <w:r w:rsidR="00BC10EE">
        <w:rPr>
          <w:rFonts w:asciiTheme="minorHAnsi" w:hAnsiTheme="minorHAnsi" w:cstheme="minorHAnsi"/>
        </w:rPr>
        <w:t xml:space="preserve">(quinze) dias úteis, contado </w:t>
      </w:r>
      <w:r>
        <w:rPr>
          <w:rFonts w:asciiTheme="minorHAnsi" w:hAnsiTheme="minorHAnsi" w:cstheme="minorHAnsi"/>
        </w:rPr>
        <w:tab/>
      </w:r>
      <w:r w:rsidR="00BC10EE">
        <w:rPr>
          <w:rFonts w:asciiTheme="minorHAnsi" w:hAnsiTheme="minorHAnsi" w:cstheme="minorHAnsi"/>
        </w:rPr>
        <w:t xml:space="preserve">da </w:t>
      </w:r>
      <w:r w:rsidR="00BC10EE" w:rsidRPr="00BC10EE">
        <w:rPr>
          <w:rFonts w:asciiTheme="minorHAnsi" w:hAnsiTheme="minorHAnsi" w:cstheme="minorHAnsi"/>
        </w:rPr>
        <w:t>data de sua intimação</w:t>
      </w:r>
      <w:r>
        <w:rPr>
          <w:rFonts w:asciiTheme="minorHAnsi" w:hAnsiTheme="minorHAnsi" w:cstheme="minorHAnsi"/>
        </w:rPr>
        <w:t>.</w:t>
      </w:r>
    </w:p>
    <w:p w:rsidR="000F4905" w:rsidRDefault="000F4905" w:rsidP="008567B4">
      <w:pPr>
        <w:jc w:val="both"/>
        <w:rPr>
          <w:rFonts w:asciiTheme="minorHAnsi" w:hAnsiTheme="minorHAnsi" w:cstheme="minorHAnsi"/>
          <w:b/>
        </w:rPr>
      </w:pPr>
    </w:p>
    <w:p w:rsidR="004F4931" w:rsidRDefault="00157CFF" w:rsidP="008567B4">
      <w:pPr>
        <w:jc w:val="both"/>
        <w:rPr>
          <w:rFonts w:asciiTheme="minorHAnsi" w:hAnsiTheme="minorHAnsi" w:cstheme="minorHAnsi"/>
          <w:b/>
        </w:rPr>
      </w:pPr>
      <w:r w:rsidRPr="00124B98">
        <w:rPr>
          <w:rFonts w:asciiTheme="minorHAnsi" w:hAnsiTheme="minorHAnsi" w:cstheme="minorHAnsi"/>
          <w:b/>
        </w:rPr>
        <w:t>1</w:t>
      </w:r>
      <w:r w:rsidR="00BC57D7">
        <w:rPr>
          <w:rFonts w:asciiTheme="minorHAnsi" w:hAnsiTheme="minorHAnsi" w:cstheme="minorHAnsi"/>
          <w:b/>
        </w:rPr>
        <w:t>3</w:t>
      </w:r>
      <w:r w:rsidR="00AE229C" w:rsidRPr="00124B98">
        <w:rPr>
          <w:rFonts w:asciiTheme="minorHAnsi" w:hAnsiTheme="minorHAnsi" w:cstheme="minorHAnsi"/>
          <w:b/>
        </w:rPr>
        <w:tab/>
      </w:r>
      <w:r w:rsidR="00447763" w:rsidRPr="00124B98">
        <w:rPr>
          <w:rFonts w:asciiTheme="minorHAnsi" w:hAnsiTheme="minorHAnsi" w:cstheme="minorHAnsi"/>
          <w:b/>
        </w:rPr>
        <w:t xml:space="preserve">DA </w:t>
      </w:r>
      <w:r w:rsidR="000E0080">
        <w:rPr>
          <w:rFonts w:asciiTheme="minorHAnsi" w:hAnsiTheme="minorHAnsi" w:cstheme="minorHAnsi"/>
          <w:b/>
        </w:rPr>
        <w:t>EXTINÇÃO</w:t>
      </w:r>
      <w:r w:rsidR="00447763" w:rsidRPr="00124B98">
        <w:rPr>
          <w:rFonts w:asciiTheme="minorHAnsi" w:hAnsiTheme="minorHAnsi" w:cstheme="minorHAnsi"/>
          <w:b/>
        </w:rPr>
        <w:t xml:space="preserve"> DO CONTRATO</w:t>
      </w:r>
    </w:p>
    <w:p w:rsidR="007B4772" w:rsidRPr="00124B98" w:rsidRDefault="007B4772" w:rsidP="008567B4">
      <w:pPr>
        <w:jc w:val="both"/>
        <w:rPr>
          <w:rFonts w:asciiTheme="minorHAnsi" w:hAnsiTheme="minorHAnsi" w:cstheme="minorHAnsi"/>
          <w:b/>
        </w:rPr>
      </w:pPr>
    </w:p>
    <w:p w:rsidR="004F4931" w:rsidRPr="00124B98" w:rsidRDefault="00157CFF" w:rsidP="008567B4">
      <w:pPr>
        <w:jc w:val="both"/>
        <w:rPr>
          <w:rFonts w:asciiTheme="minorHAnsi" w:hAnsiTheme="minorHAnsi" w:cstheme="minorHAnsi"/>
        </w:rPr>
      </w:pPr>
      <w:r w:rsidRPr="000C2A8D">
        <w:rPr>
          <w:rFonts w:asciiTheme="minorHAnsi" w:hAnsiTheme="minorHAnsi" w:cstheme="minorHAnsi"/>
          <w:b/>
        </w:rPr>
        <w:t>1</w:t>
      </w:r>
      <w:r w:rsidR="000E0080">
        <w:rPr>
          <w:rFonts w:asciiTheme="minorHAnsi" w:hAnsiTheme="minorHAnsi" w:cstheme="minorHAnsi"/>
          <w:b/>
        </w:rPr>
        <w:t>3</w:t>
      </w:r>
      <w:r w:rsidR="00447763" w:rsidRPr="000C2A8D">
        <w:rPr>
          <w:rFonts w:asciiTheme="minorHAnsi" w:hAnsiTheme="minorHAnsi" w:cstheme="minorHAnsi"/>
          <w:b/>
        </w:rPr>
        <w:t>.1</w:t>
      </w:r>
      <w:r w:rsidR="00477AE1" w:rsidRPr="00124B98">
        <w:rPr>
          <w:rFonts w:asciiTheme="minorHAnsi" w:hAnsiTheme="minorHAnsi" w:cstheme="minorHAnsi"/>
        </w:rPr>
        <w:tab/>
      </w:r>
      <w:r w:rsidR="00447763" w:rsidRPr="00124B98">
        <w:rPr>
          <w:rFonts w:asciiTheme="minorHAnsi" w:hAnsiTheme="minorHAnsi" w:cstheme="minorHAnsi"/>
        </w:rPr>
        <w:t xml:space="preserve">A </w:t>
      </w:r>
      <w:r w:rsidR="000E0080">
        <w:rPr>
          <w:rFonts w:asciiTheme="minorHAnsi" w:hAnsiTheme="minorHAnsi" w:cstheme="minorHAnsi"/>
        </w:rPr>
        <w:t>extinção</w:t>
      </w:r>
      <w:r w:rsidR="00447763" w:rsidRPr="00124B98">
        <w:rPr>
          <w:rFonts w:asciiTheme="minorHAnsi" w:hAnsiTheme="minorHAnsi" w:cstheme="minorHAnsi"/>
        </w:rPr>
        <w:t xml:space="preserve"> do contrato ser</w:t>
      </w:r>
      <w:r w:rsidR="000E0080">
        <w:rPr>
          <w:rFonts w:asciiTheme="minorHAnsi" w:hAnsiTheme="minorHAnsi" w:cstheme="minorHAnsi"/>
        </w:rPr>
        <w:t>á</w:t>
      </w:r>
      <w:r w:rsidR="00447763" w:rsidRPr="00124B98">
        <w:rPr>
          <w:rFonts w:asciiTheme="minorHAnsi" w:hAnsiTheme="minorHAnsi" w:cstheme="minorHAnsi"/>
        </w:rPr>
        <w:t xml:space="preserve"> regulamentada pelos </w:t>
      </w:r>
      <w:proofErr w:type="spellStart"/>
      <w:r w:rsidR="000E0080">
        <w:rPr>
          <w:rFonts w:asciiTheme="minorHAnsi" w:hAnsiTheme="minorHAnsi" w:cstheme="minorHAnsi"/>
        </w:rPr>
        <w:t>A</w:t>
      </w:r>
      <w:r w:rsidR="00447763" w:rsidRPr="00124B98">
        <w:rPr>
          <w:rFonts w:asciiTheme="minorHAnsi" w:hAnsiTheme="minorHAnsi" w:cstheme="minorHAnsi"/>
        </w:rPr>
        <w:t>rts</w:t>
      </w:r>
      <w:proofErr w:type="spellEnd"/>
      <w:r w:rsidR="00447763" w:rsidRPr="00124B98">
        <w:rPr>
          <w:rFonts w:asciiTheme="minorHAnsi" w:hAnsiTheme="minorHAnsi" w:cstheme="minorHAnsi"/>
        </w:rPr>
        <w:t xml:space="preserve">. </w:t>
      </w:r>
      <w:r w:rsidR="000E0080">
        <w:rPr>
          <w:rFonts w:asciiTheme="minorHAnsi" w:hAnsiTheme="minorHAnsi" w:cstheme="minorHAnsi"/>
        </w:rPr>
        <w:t>137</w:t>
      </w:r>
      <w:r w:rsidR="00447763" w:rsidRPr="00124B98">
        <w:rPr>
          <w:rFonts w:asciiTheme="minorHAnsi" w:hAnsiTheme="minorHAnsi" w:cstheme="minorHAnsi"/>
        </w:rPr>
        <w:t xml:space="preserve">, </w:t>
      </w:r>
      <w:r w:rsidR="000E0080">
        <w:rPr>
          <w:rFonts w:asciiTheme="minorHAnsi" w:hAnsiTheme="minorHAnsi" w:cstheme="minorHAnsi"/>
        </w:rPr>
        <w:t>138 e 139</w:t>
      </w:r>
      <w:r w:rsidR="007B4772">
        <w:rPr>
          <w:rFonts w:asciiTheme="minorHAnsi" w:hAnsiTheme="minorHAnsi" w:cstheme="minorHAnsi"/>
        </w:rPr>
        <w:t xml:space="preserve">, seus </w:t>
      </w:r>
      <w:r w:rsidR="00447763" w:rsidRPr="00124B98">
        <w:rPr>
          <w:rFonts w:asciiTheme="minorHAnsi" w:hAnsiTheme="minorHAnsi" w:cstheme="minorHAnsi"/>
        </w:rPr>
        <w:t>parágrafos</w:t>
      </w:r>
      <w:r w:rsidR="007B4772">
        <w:rPr>
          <w:rFonts w:asciiTheme="minorHAnsi" w:hAnsiTheme="minorHAnsi" w:cstheme="minorHAnsi"/>
        </w:rPr>
        <w:t xml:space="preserve"> </w:t>
      </w:r>
      <w:r w:rsidR="00447763" w:rsidRPr="00124B98">
        <w:rPr>
          <w:rFonts w:asciiTheme="minorHAnsi" w:hAnsiTheme="minorHAnsi" w:cstheme="minorHAnsi"/>
        </w:rPr>
        <w:t xml:space="preserve">e incisos da Lei nº </w:t>
      </w:r>
      <w:r w:rsidR="000E0080">
        <w:rPr>
          <w:rFonts w:asciiTheme="minorHAnsi" w:hAnsiTheme="minorHAnsi" w:cstheme="minorHAnsi"/>
        </w:rPr>
        <w:t>14.133/2021</w:t>
      </w:r>
      <w:r w:rsidR="00447763" w:rsidRPr="00124B98">
        <w:rPr>
          <w:rFonts w:asciiTheme="minorHAnsi" w:hAnsiTheme="minorHAnsi" w:cstheme="minorHAnsi"/>
        </w:rPr>
        <w:t>.</w:t>
      </w:r>
    </w:p>
    <w:p w:rsidR="004F4931" w:rsidRPr="00124B98" w:rsidRDefault="004F4931" w:rsidP="008567B4">
      <w:pPr>
        <w:jc w:val="both"/>
        <w:rPr>
          <w:rFonts w:asciiTheme="minorHAnsi" w:hAnsiTheme="minorHAnsi" w:cstheme="minorHAnsi"/>
        </w:rPr>
      </w:pPr>
    </w:p>
    <w:p w:rsidR="004F4931" w:rsidRPr="00124B98" w:rsidRDefault="00157CFF" w:rsidP="008567B4">
      <w:pPr>
        <w:jc w:val="both"/>
        <w:rPr>
          <w:rFonts w:asciiTheme="minorHAnsi" w:hAnsiTheme="minorHAnsi" w:cstheme="minorHAnsi"/>
          <w:b/>
        </w:rPr>
      </w:pPr>
      <w:r w:rsidRPr="00124B98">
        <w:rPr>
          <w:rFonts w:asciiTheme="minorHAnsi" w:hAnsiTheme="minorHAnsi" w:cstheme="minorHAnsi"/>
          <w:b/>
        </w:rPr>
        <w:t>1</w:t>
      </w:r>
      <w:r w:rsidR="000E0080">
        <w:rPr>
          <w:rFonts w:asciiTheme="minorHAnsi" w:hAnsiTheme="minorHAnsi" w:cstheme="minorHAnsi"/>
          <w:b/>
        </w:rPr>
        <w:t>4</w:t>
      </w:r>
      <w:r w:rsidR="00AE229C" w:rsidRPr="00124B98">
        <w:rPr>
          <w:rFonts w:asciiTheme="minorHAnsi" w:hAnsiTheme="minorHAnsi" w:cstheme="minorHAnsi"/>
          <w:b/>
        </w:rPr>
        <w:tab/>
      </w:r>
      <w:r w:rsidR="00447763" w:rsidRPr="00124B98">
        <w:rPr>
          <w:rFonts w:asciiTheme="minorHAnsi" w:hAnsiTheme="minorHAnsi" w:cstheme="minorHAnsi"/>
          <w:b/>
        </w:rPr>
        <w:t>DAS DISPOSIÇÕES FINAIS</w:t>
      </w:r>
    </w:p>
    <w:p w:rsidR="004F4931" w:rsidRPr="00124B98" w:rsidRDefault="004F4931" w:rsidP="008567B4">
      <w:pPr>
        <w:jc w:val="both"/>
        <w:rPr>
          <w:rFonts w:asciiTheme="minorHAnsi" w:hAnsiTheme="minorHAnsi" w:cstheme="minorHAnsi"/>
          <w:b/>
        </w:rPr>
      </w:pPr>
    </w:p>
    <w:p w:rsidR="004F4931" w:rsidRPr="00124B98" w:rsidRDefault="00157CFF" w:rsidP="008567B4">
      <w:pPr>
        <w:jc w:val="both"/>
        <w:rPr>
          <w:rFonts w:asciiTheme="minorHAnsi" w:hAnsiTheme="minorHAnsi" w:cstheme="minorHAnsi"/>
        </w:rPr>
      </w:pPr>
      <w:r w:rsidRPr="000E0080">
        <w:rPr>
          <w:rFonts w:asciiTheme="minorHAnsi" w:hAnsiTheme="minorHAnsi" w:cstheme="minorHAnsi"/>
          <w:b/>
        </w:rPr>
        <w:t>1</w:t>
      </w:r>
      <w:r w:rsidR="007B4772">
        <w:rPr>
          <w:rFonts w:asciiTheme="minorHAnsi" w:hAnsiTheme="minorHAnsi" w:cstheme="minorHAnsi"/>
          <w:b/>
        </w:rPr>
        <w:t>4</w:t>
      </w:r>
      <w:r w:rsidRPr="000E0080">
        <w:rPr>
          <w:rFonts w:asciiTheme="minorHAnsi" w:hAnsiTheme="minorHAnsi" w:cstheme="minorHAnsi"/>
          <w:b/>
        </w:rPr>
        <w:t>.1</w:t>
      </w:r>
      <w:r w:rsidRPr="00124B98">
        <w:rPr>
          <w:rFonts w:asciiTheme="minorHAnsi" w:hAnsiTheme="minorHAnsi" w:cstheme="minorHAnsi"/>
        </w:rPr>
        <w:tab/>
        <w:t>Os casos omissos no presente Edital serão solucionados com fulcro na Lei n</w:t>
      </w:r>
      <w:r w:rsidR="007B4772">
        <w:rPr>
          <w:rFonts w:asciiTheme="minorHAnsi" w:hAnsiTheme="minorHAnsi" w:cstheme="minorHAnsi"/>
        </w:rPr>
        <w:t>º</w:t>
      </w:r>
      <w:r w:rsidRPr="00124B98">
        <w:rPr>
          <w:rFonts w:asciiTheme="minorHAnsi" w:hAnsiTheme="minorHAnsi" w:cstheme="minorHAnsi"/>
        </w:rPr>
        <w:t xml:space="preserve">. </w:t>
      </w:r>
      <w:r w:rsidR="000E0080">
        <w:rPr>
          <w:rFonts w:asciiTheme="minorHAnsi" w:hAnsiTheme="minorHAnsi" w:cstheme="minorHAnsi"/>
        </w:rPr>
        <w:t xml:space="preserve">14.133/2021 </w:t>
      </w:r>
      <w:r w:rsidRPr="00124B98">
        <w:rPr>
          <w:rFonts w:asciiTheme="minorHAnsi" w:hAnsiTheme="minorHAnsi" w:cstheme="minorHAnsi"/>
        </w:rPr>
        <w:t>e suas alterações, bem como as demais normas pertinentes.</w:t>
      </w:r>
    </w:p>
    <w:p w:rsidR="003D620E" w:rsidRDefault="00157CFF" w:rsidP="00124B98">
      <w:pPr>
        <w:spacing w:line="276" w:lineRule="auto"/>
        <w:jc w:val="both"/>
        <w:rPr>
          <w:rFonts w:asciiTheme="minorHAnsi" w:hAnsiTheme="minorHAnsi" w:cstheme="minorHAnsi"/>
        </w:rPr>
      </w:pPr>
      <w:r w:rsidRPr="000E0080">
        <w:rPr>
          <w:rFonts w:asciiTheme="minorHAnsi" w:hAnsiTheme="minorHAnsi" w:cstheme="minorHAnsi"/>
          <w:b/>
        </w:rPr>
        <w:t>1</w:t>
      </w:r>
      <w:r w:rsidR="000E0080">
        <w:rPr>
          <w:rFonts w:asciiTheme="minorHAnsi" w:hAnsiTheme="minorHAnsi" w:cstheme="minorHAnsi"/>
          <w:b/>
        </w:rPr>
        <w:t>4</w:t>
      </w:r>
      <w:r w:rsidRPr="000E0080">
        <w:rPr>
          <w:rFonts w:asciiTheme="minorHAnsi" w:hAnsiTheme="minorHAnsi" w:cstheme="minorHAnsi"/>
          <w:b/>
        </w:rPr>
        <w:t>.2</w:t>
      </w:r>
      <w:r w:rsidRPr="00124B98">
        <w:rPr>
          <w:rFonts w:asciiTheme="minorHAnsi" w:hAnsiTheme="minorHAnsi" w:cstheme="minorHAnsi"/>
        </w:rPr>
        <w:tab/>
      </w:r>
      <w:r w:rsidR="003D620E" w:rsidRPr="003D620E">
        <w:rPr>
          <w:rFonts w:asciiTheme="minorHAnsi" w:hAnsiTheme="minorHAnsi" w:cstheme="minorHAnsi"/>
          <w:lang w:val="pt-PT"/>
        </w:rPr>
        <w:t xml:space="preserve">As características técnicas, quantitativos, orçamentos, e os demais métodos e/ou procedimentos constantes neste Edital foram baseadas em </w:t>
      </w:r>
      <w:r w:rsidR="003D620E" w:rsidRPr="003D620E">
        <w:rPr>
          <w:rFonts w:asciiTheme="minorHAnsi" w:hAnsiTheme="minorHAnsi" w:cstheme="minorHAnsi"/>
        </w:rPr>
        <w:t>Termo de referência</w:t>
      </w:r>
      <w:r w:rsidR="003D620E" w:rsidRPr="003D620E">
        <w:rPr>
          <w:rFonts w:asciiTheme="minorHAnsi" w:hAnsiTheme="minorHAnsi" w:cstheme="minorHAnsi"/>
          <w:lang w:val="pt-PT"/>
        </w:rPr>
        <w:t xml:space="preserve"> emitido pela</w:t>
      </w:r>
      <w:r w:rsidR="003D620E">
        <w:rPr>
          <w:rFonts w:asciiTheme="minorHAnsi" w:hAnsiTheme="minorHAnsi" w:cstheme="minorHAnsi"/>
          <w:lang w:val="pt-PT"/>
        </w:rPr>
        <w:t>(s)</w:t>
      </w:r>
      <w:r w:rsidR="003D620E" w:rsidRPr="003D620E">
        <w:rPr>
          <w:rFonts w:asciiTheme="minorHAnsi" w:hAnsiTheme="minorHAnsi" w:cstheme="minorHAnsi"/>
          <w:lang w:val="pt-PT"/>
        </w:rPr>
        <w:t xml:space="preserve"> secretaria</w:t>
      </w:r>
      <w:r w:rsidR="003D620E">
        <w:rPr>
          <w:rFonts w:asciiTheme="minorHAnsi" w:hAnsiTheme="minorHAnsi" w:cstheme="minorHAnsi"/>
          <w:lang w:val="pt-PT"/>
        </w:rPr>
        <w:t>(s)</w:t>
      </w:r>
      <w:r w:rsidR="003D620E" w:rsidRPr="003D620E">
        <w:rPr>
          <w:rFonts w:asciiTheme="minorHAnsi" w:hAnsiTheme="minorHAnsi" w:cstheme="minorHAnsi"/>
          <w:lang w:val="pt-PT"/>
        </w:rPr>
        <w:t xml:space="preserve"> </w:t>
      </w:r>
      <w:proofErr w:type="gramStart"/>
      <w:r w:rsidR="003D620E" w:rsidRPr="003D620E">
        <w:rPr>
          <w:rFonts w:asciiTheme="minorHAnsi" w:hAnsiTheme="minorHAnsi" w:cstheme="minorHAnsi"/>
          <w:lang w:val="pt-PT"/>
        </w:rPr>
        <w:t>responsável</w:t>
      </w:r>
      <w:r w:rsidR="003D620E">
        <w:rPr>
          <w:rFonts w:asciiTheme="minorHAnsi" w:hAnsiTheme="minorHAnsi" w:cstheme="minorHAnsi"/>
          <w:lang w:val="pt-PT"/>
        </w:rPr>
        <w:t>(</w:t>
      </w:r>
      <w:proofErr w:type="gramEnd"/>
      <w:r w:rsidR="003D620E">
        <w:rPr>
          <w:rFonts w:asciiTheme="minorHAnsi" w:hAnsiTheme="minorHAnsi" w:cstheme="minorHAnsi"/>
          <w:lang w:val="pt-PT"/>
        </w:rPr>
        <w:t>is)</w:t>
      </w:r>
      <w:r w:rsidR="003D620E" w:rsidRPr="003D620E">
        <w:rPr>
          <w:rFonts w:asciiTheme="minorHAnsi" w:hAnsiTheme="minorHAnsi" w:cstheme="minorHAnsi"/>
          <w:lang w:val="pt-PT"/>
        </w:rPr>
        <w:t>.</w:t>
      </w:r>
    </w:p>
    <w:p w:rsidR="00157CFF" w:rsidRPr="00124B98" w:rsidRDefault="003D620E" w:rsidP="00124B98">
      <w:pPr>
        <w:spacing w:line="276" w:lineRule="auto"/>
        <w:jc w:val="both"/>
        <w:rPr>
          <w:rFonts w:asciiTheme="minorHAnsi" w:hAnsiTheme="minorHAnsi" w:cstheme="minorHAnsi"/>
        </w:rPr>
      </w:pPr>
      <w:r w:rsidRPr="000E0080">
        <w:rPr>
          <w:rFonts w:asciiTheme="minorHAnsi" w:hAnsiTheme="minorHAnsi" w:cstheme="minorHAnsi"/>
          <w:b/>
        </w:rPr>
        <w:t>1</w:t>
      </w:r>
      <w:r w:rsidR="000E0080">
        <w:rPr>
          <w:rFonts w:asciiTheme="minorHAnsi" w:hAnsiTheme="minorHAnsi" w:cstheme="minorHAnsi"/>
          <w:b/>
        </w:rPr>
        <w:t>4</w:t>
      </w:r>
      <w:r w:rsidRPr="000E0080">
        <w:rPr>
          <w:rFonts w:asciiTheme="minorHAnsi" w:hAnsiTheme="minorHAnsi" w:cstheme="minorHAnsi"/>
          <w:b/>
        </w:rPr>
        <w:t>.3</w:t>
      </w:r>
      <w:r>
        <w:rPr>
          <w:rFonts w:asciiTheme="minorHAnsi" w:hAnsiTheme="minorHAnsi" w:cstheme="minorHAnsi"/>
        </w:rPr>
        <w:tab/>
      </w:r>
      <w:r w:rsidR="00157CFF" w:rsidRPr="00124B98">
        <w:rPr>
          <w:rFonts w:asciiTheme="minorHAnsi" w:hAnsiTheme="minorHAnsi" w:cstheme="minorHAnsi"/>
        </w:rPr>
        <w:t>Para dirimir quaisquer questões decorrentes desta Dispensa de Licitação, não resolvidas na esfera administrativa, será competente o foro</w:t>
      </w:r>
      <w:r w:rsidR="004D34F3">
        <w:rPr>
          <w:rFonts w:asciiTheme="minorHAnsi" w:hAnsiTheme="minorHAnsi" w:cstheme="minorHAnsi"/>
        </w:rPr>
        <w:t xml:space="preserve"> da comarca</w:t>
      </w:r>
      <w:r w:rsidR="00157CFF" w:rsidRPr="00124B98">
        <w:rPr>
          <w:rFonts w:asciiTheme="minorHAnsi" w:hAnsiTheme="minorHAnsi" w:cstheme="minorHAnsi"/>
        </w:rPr>
        <w:t xml:space="preserve"> </w:t>
      </w:r>
      <w:r w:rsidR="00C53CB0">
        <w:rPr>
          <w:rFonts w:asciiTheme="minorHAnsi" w:hAnsiTheme="minorHAnsi" w:cstheme="minorHAnsi"/>
        </w:rPr>
        <w:t>de Laguna/SC.</w:t>
      </w:r>
    </w:p>
    <w:p w:rsidR="00477AE1" w:rsidRPr="00124B98" w:rsidRDefault="00477AE1" w:rsidP="00124B98">
      <w:pPr>
        <w:spacing w:line="276" w:lineRule="auto"/>
        <w:jc w:val="both"/>
        <w:rPr>
          <w:rFonts w:asciiTheme="minorHAnsi" w:hAnsiTheme="minorHAnsi" w:cstheme="minorHAnsi"/>
        </w:rPr>
      </w:pPr>
    </w:p>
    <w:p w:rsidR="000C2A8D" w:rsidRDefault="00447763" w:rsidP="00124B98">
      <w:pPr>
        <w:spacing w:line="276" w:lineRule="auto"/>
        <w:jc w:val="both"/>
        <w:rPr>
          <w:rFonts w:asciiTheme="minorHAnsi" w:hAnsiTheme="minorHAnsi" w:cstheme="minorHAnsi"/>
          <w:b/>
        </w:rPr>
      </w:pPr>
      <w:r w:rsidRPr="00124B98">
        <w:rPr>
          <w:rFonts w:asciiTheme="minorHAnsi" w:hAnsiTheme="minorHAnsi" w:cstheme="minorHAnsi"/>
        </w:rPr>
        <w:t xml:space="preserve">- </w:t>
      </w:r>
      <w:r w:rsidRPr="00124B98">
        <w:rPr>
          <w:rFonts w:asciiTheme="minorHAnsi" w:hAnsiTheme="minorHAnsi" w:cstheme="minorHAnsi"/>
          <w:b/>
        </w:rPr>
        <w:t xml:space="preserve">Os esclarecimentos ao Edital deverão ser enviados somente através do e-mail </w:t>
      </w:r>
      <w:hyperlink r:id="rId13">
        <w:r w:rsidRPr="00124B98">
          <w:rPr>
            <w:rFonts w:asciiTheme="minorHAnsi" w:hAnsiTheme="minorHAnsi" w:cstheme="minorHAnsi"/>
            <w:b/>
            <w:color w:val="0563C1"/>
            <w:u w:val="single"/>
          </w:rPr>
          <w:t>licitacao@pescariabrava.sc.gov.br</w:t>
        </w:r>
      </w:hyperlink>
      <w:r w:rsidRPr="00124B98">
        <w:rPr>
          <w:rFonts w:asciiTheme="minorHAnsi" w:hAnsiTheme="minorHAnsi" w:cstheme="minorHAnsi"/>
          <w:b/>
          <w:color w:val="004DBB"/>
          <w:u w:val="single"/>
        </w:rPr>
        <w:t xml:space="preserve">. </w:t>
      </w:r>
    </w:p>
    <w:p w:rsidR="004F4931" w:rsidRPr="00124B98" w:rsidRDefault="00447763" w:rsidP="008567B4">
      <w:pPr>
        <w:spacing w:line="276" w:lineRule="auto"/>
        <w:jc w:val="both"/>
        <w:rPr>
          <w:rFonts w:asciiTheme="minorHAnsi" w:hAnsiTheme="minorHAnsi" w:cstheme="minorHAnsi"/>
          <w:b/>
        </w:rPr>
      </w:pPr>
      <w:r w:rsidRPr="00124B98">
        <w:rPr>
          <w:rFonts w:asciiTheme="minorHAnsi" w:hAnsiTheme="minorHAnsi" w:cstheme="minorHAnsi"/>
          <w:b/>
        </w:rPr>
        <w:t xml:space="preserve">- As respostas aos esclarecimentos serão disponibilizadas por e-mail ou diretamente no site </w:t>
      </w:r>
      <w:hyperlink r:id="rId14">
        <w:r w:rsidRPr="00124B98">
          <w:rPr>
            <w:rFonts w:asciiTheme="minorHAnsi" w:hAnsiTheme="minorHAnsi" w:cstheme="minorHAnsi"/>
            <w:b/>
            <w:color w:val="0563C1"/>
            <w:u w:val="single"/>
          </w:rPr>
          <w:t>www.pescariabrava.sc.gov.br</w:t>
        </w:r>
      </w:hyperlink>
      <w:r w:rsidRPr="00124B98">
        <w:rPr>
          <w:rFonts w:asciiTheme="minorHAnsi" w:hAnsiTheme="minorHAnsi" w:cstheme="minorHAnsi"/>
          <w:b/>
        </w:rPr>
        <w:t xml:space="preserve">, onde está cadastrada a presente licitação. </w:t>
      </w:r>
    </w:p>
    <w:p w:rsidR="004F4931" w:rsidRPr="00124B98" w:rsidRDefault="004F4931" w:rsidP="00124B98">
      <w:pPr>
        <w:spacing w:line="276" w:lineRule="auto"/>
        <w:jc w:val="both"/>
        <w:rPr>
          <w:rFonts w:asciiTheme="minorHAnsi" w:hAnsiTheme="minorHAnsi" w:cstheme="minorHAnsi"/>
          <w:b/>
        </w:rPr>
      </w:pPr>
    </w:p>
    <w:p w:rsidR="00405F73" w:rsidRDefault="00405F73" w:rsidP="00124B98">
      <w:pPr>
        <w:spacing w:line="276" w:lineRule="auto"/>
        <w:jc w:val="both"/>
        <w:rPr>
          <w:rFonts w:asciiTheme="minorHAnsi" w:hAnsiTheme="minorHAnsi" w:cstheme="minorHAnsi"/>
        </w:rPr>
      </w:pPr>
    </w:p>
    <w:p w:rsidR="008567B4" w:rsidRPr="00124B98" w:rsidRDefault="008567B4" w:rsidP="00124B98">
      <w:pPr>
        <w:spacing w:line="276" w:lineRule="auto"/>
        <w:jc w:val="both"/>
        <w:rPr>
          <w:rFonts w:asciiTheme="minorHAnsi" w:hAnsiTheme="minorHAnsi" w:cstheme="minorHAnsi"/>
        </w:rPr>
      </w:pPr>
    </w:p>
    <w:p w:rsidR="004F4931" w:rsidRPr="00124B98" w:rsidRDefault="00447763" w:rsidP="00124B98">
      <w:pPr>
        <w:spacing w:line="276" w:lineRule="auto"/>
        <w:jc w:val="both"/>
        <w:rPr>
          <w:rFonts w:asciiTheme="minorHAnsi" w:hAnsiTheme="minorHAnsi" w:cstheme="minorHAnsi"/>
        </w:rPr>
      </w:pPr>
      <w:r w:rsidRPr="00124B98">
        <w:rPr>
          <w:rFonts w:asciiTheme="minorHAnsi" w:hAnsiTheme="minorHAnsi" w:cstheme="minorHAnsi"/>
        </w:rPr>
        <w:t xml:space="preserve">Pescaria Brava/SC, </w:t>
      </w:r>
      <w:r w:rsidR="0009328B">
        <w:rPr>
          <w:rFonts w:asciiTheme="minorHAnsi" w:hAnsiTheme="minorHAnsi" w:cstheme="minorHAnsi"/>
        </w:rPr>
        <w:t>20</w:t>
      </w:r>
      <w:r w:rsidRPr="00124B98">
        <w:rPr>
          <w:rFonts w:asciiTheme="minorHAnsi" w:hAnsiTheme="minorHAnsi" w:cstheme="minorHAnsi"/>
        </w:rPr>
        <w:t xml:space="preserve"> de </w:t>
      </w:r>
      <w:r w:rsidR="000F4905">
        <w:rPr>
          <w:rFonts w:asciiTheme="minorHAnsi" w:hAnsiTheme="minorHAnsi" w:cstheme="minorHAnsi"/>
        </w:rPr>
        <w:t>fever</w:t>
      </w:r>
      <w:r w:rsidR="000E0080">
        <w:rPr>
          <w:rFonts w:asciiTheme="minorHAnsi" w:hAnsiTheme="minorHAnsi" w:cstheme="minorHAnsi"/>
        </w:rPr>
        <w:t>ei</w:t>
      </w:r>
      <w:r w:rsidR="00124B98">
        <w:rPr>
          <w:rFonts w:asciiTheme="minorHAnsi" w:hAnsiTheme="minorHAnsi" w:cstheme="minorHAnsi"/>
        </w:rPr>
        <w:t>ro</w:t>
      </w:r>
      <w:r w:rsidRPr="00124B98">
        <w:rPr>
          <w:rFonts w:asciiTheme="minorHAnsi" w:hAnsiTheme="minorHAnsi" w:cstheme="minorHAnsi"/>
        </w:rPr>
        <w:t xml:space="preserve"> 202</w:t>
      </w:r>
      <w:r w:rsidR="000E0080">
        <w:rPr>
          <w:rFonts w:asciiTheme="minorHAnsi" w:hAnsiTheme="minorHAnsi" w:cstheme="minorHAnsi"/>
        </w:rPr>
        <w:t>4</w:t>
      </w:r>
      <w:r w:rsidRPr="00124B98">
        <w:rPr>
          <w:rFonts w:asciiTheme="minorHAnsi" w:hAnsiTheme="minorHAnsi" w:cstheme="minorHAnsi"/>
        </w:rPr>
        <w:t>.</w:t>
      </w:r>
    </w:p>
    <w:p w:rsidR="009933D8" w:rsidRPr="00124B98" w:rsidRDefault="009933D8" w:rsidP="00124B98">
      <w:pPr>
        <w:spacing w:line="276" w:lineRule="auto"/>
        <w:jc w:val="both"/>
        <w:rPr>
          <w:rFonts w:asciiTheme="minorHAnsi" w:hAnsiTheme="minorHAnsi" w:cstheme="minorHAnsi"/>
        </w:rPr>
      </w:pPr>
    </w:p>
    <w:p w:rsidR="004F4931" w:rsidRPr="00124B98" w:rsidRDefault="004F4931" w:rsidP="00124B98">
      <w:pPr>
        <w:spacing w:line="276" w:lineRule="auto"/>
        <w:jc w:val="both"/>
        <w:rPr>
          <w:rFonts w:asciiTheme="minorHAnsi" w:hAnsiTheme="minorHAnsi" w:cstheme="minorHAnsi"/>
          <w:b/>
        </w:rPr>
      </w:pPr>
    </w:p>
    <w:p w:rsidR="004F4931" w:rsidRPr="00124B98" w:rsidRDefault="00447763" w:rsidP="00124B98">
      <w:pPr>
        <w:spacing w:line="276" w:lineRule="auto"/>
        <w:rPr>
          <w:rFonts w:asciiTheme="minorHAnsi" w:hAnsiTheme="minorHAnsi" w:cstheme="minorHAnsi"/>
          <w:b/>
        </w:rPr>
      </w:pPr>
      <w:r w:rsidRPr="00124B98">
        <w:rPr>
          <w:rFonts w:asciiTheme="minorHAnsi" w:hAnsiTheme="minorHAnsi" w:cstheme="minorHAnsi"/>
          <w:b/>
        </w:rPr>
        <w:t xml:space="preserve">LOURIVAL DE OLIVEIRA IZIDORO </w:t>
      </w:r>
    </w:p>
    <w:p w:rsidR="004F4931" w:rsidRPr="00124B98" w:rsidRDefault="00447763" w:rsidP="00124B98">
      <w:pPr>
        <w:spacing w:line="276" w:lineRule="auto"/>
        <w:rPr>
          <w:rFonts w:asciiTheme="minorHAnsi" w:hAnsiTheme="minorHAnsi" w:cstheme="minorHAnsi"/>
          <w:b/>
        </w:rPr>
      </w:pPr>
      <w:r w:rsidRPr="00124B98">
        <w:rPr>
          <w:rFonts w:asciiTheme="minorHAnsi" w:hAnsiTheme="minorHAnsi" w:cstheme="minorHAnsi"/>
          <w:b/>
        </w:rPr>
        <w:t>Prefeito Municipal de Pescaria Brava.</w:t>
      </w:r>
    </w:p>
    <w:p w:rsidR="00C53CB0" w:rsidRPr="00C53CB0" w:rsidRDefault="00C53CB0" w:rsidP="00C53CB0">
      <w:pPr>
        <w:spacing w:line="276" w:lineRule="auto"/>
        <w:rPr>
          <w:rFonts w:ascii="Calibri" w:hAnsi="Calibri" w:cs="Calibri"/>
          <w:b/>
        </w:rPr>
      </w:pPr>
      <w:r w:rsidRPr="00C53CB0">
        <w:rPr>
          <w:rFonts w:ascii="Calibri" w:hAnsi="Calibri" w:cs="Calibri"/>
          <w:b/>
        </w:rPr>
        <w:lastRenderedPageBreak/>
        <w:t xml:space="preserve">ANEXO </w:t>
      </w:r>
      <w:r w:rsidR="0077722B">
        <w:rPr>
          <w:rFonts w:ascii="Calibri" w:hAnsi="Calibri" w:cs="Calibri"/>
          <w:b/>
        </w:rPr>
        <w:t>I</w:t>
      </w:r>
    </w:p>
    <w:p w:rsidR="000C2A8D" w:rsidRPr="00C53CB0" w:rsidRDefault="000C2A8D" w:rsidP="000C2A8D">
      <w:pPr>
        <w:spacing w:line="276" w:lineRule="auto"/>
        <w:rPr>
          <w:rFonts w:ascii="Calibri" w:hAnsi="Calibri" w:cs="Calibri"/>
          <w:b/>
        </w:rPr>
      </w:pPr>
      <w:r w:rsidRPr="00C53CB0">
        <w:rPr>
          <w:rFonts w:ascii="Calibri" w:hAnsi="Calibri" w:cs="Calibri"/>
          <w:b/>
        </w:rPr>
        <w:t xml:space="preserve">PROCESSO DE LICITAÇÃO N° </w:t>
      </w:r>
      <w:r w:rsidR="00CA2B4F">
        <w:rPr>
          <w:rFonts w:ascii="Calibri" w:hAnsi="Calibri" w:cs="Calibri"/>
          <w:b/>
        </w:rPr>
        <w:t>0</w:t>
      </w:r>
      <w:r w:rsidR="00217868">
        <w:rPr>
          <w:rFonts w:ascii="Calibri" w:hAnsi="Calibri" w:cs="Calibri"/>
          <w:b/>
        </w:rPr>
        <w:t>1</w:t>
      </w:r>
      <w:r w:rsidRPr="00C53CB0">
        <w:rPr>
          <w:rFonts w:ascii="Calibri" w:hAnsi="Calibri" w:cs="Calibri"/>
          <w:b/>
        </w:rPr>
        <w:t>/202</w:t>
      </w:r>
      <w:r w:rsidR="00F15E41">
        <w:rPr>
          <w:rFonts w:ascii="Calibri" w:hAnsi="Calibri" w:cs="Calibri"/>
          <w:b/>
        </w:rPr>
        <w:t xml:space="preserve">4 </w:t>
      </w:r>
      <w:r w:rsidR="008567B4">
        <w:rPr>
          <w:rFonts w:ascii="Calibri" w:hAnsi="Calibri" w:cs="Calibri"/>
          <w:b/>
        </w:rPr>
        <w:t>FMS</w:t>
      </w:r>
    </w:p>
    <w:p w:rsidR="00C53CB0" w:rsidRDefault="000C2A8D" w:rsidP="001735B9">
      <w:pPr>
        <w:rPr>
          <w:rFonts w:ascii="Calibri" w:hAnsi="Calibri" w:cs="Calibri"/>
          <w:b/>
          <w:lang w:val="pt-PT"/>
        </w:rPr>
      </w:pPr>
      <w:r>
        <w:rPr>
          <w:rFonts w:ascii="Calibri" w:hAnsi="Calibri" w:cs="Calibri"/>
          <w:b/>
          <w:lang w:val="pt-PT"/>
        </w:rPr>
        <w:t>DISPENSA DE LICITAÇÃO</w:t>
      </w:r>
      <w:r w:rsidRPr="00C53CB0">
        <w:rPr>
          <w:rFonts w:ascii="Calibri" w:hAnsi="Calibri" w:cs="Calibri"/>
          <w:b/>
          <w:lang w:val="pt-PT"/>
        </w:rPr>
        <w:t xml:space="preserve"> Nº </w:t>
      </w:r>
      <w:r w:rsidR="00CA2B4F">
        <w:rPr>
          <w:rFonts w:ascii="Calibri" w:hAnsi="Calibri" w:cs="Calibri"/>
          <w:b/>
          <w:lang w:val="pt-PT"/>
        </w:rPr>
        <w:t>0</w:t>
      </w:r>
      <w:r w:rsidR="00217868">
        <w:rPr>
          <w:rFonts w:ascii="Calibri" w:hAnsi="Calibri" w:cs="Calibri"/>
          <w:b/>
        </w:rPr>
        <w:t>1</w:t>
      </w:r>
      <w:r w:rsidR="008567B4" w:rsidRPr="00C53CB0">
        <w:rPr>
          <w:rFonts w:ascii="Calibri" w:hAnsi="Calibri" w:cs="Calibri"/>
          <w:b/>
        </w:rPr>
        <w:t>/202</w:t>
      </w:r>
      <w:r w:rsidR="008567B4">
        <w:rPr>
          <w:rFonts w:ascii="Calibri" w:hAnsi="Calibri" w:cs="Calibri"/>
          <w:b/>
        </w:rPr>
        <w:t>4 FMS</w:t>
      </w:r>
    </w:p>
    <w:p w:rsidR="000C2A8D" w:rsidRPr="00C53CB0" w:rsidRDefault="000C2A8D" w:rsidP="001735B9">
      <w:pPr>
        <w:rPr>
          <w:rFonts w:ascii="Calibri" w:hAnsi="Calibri" w:cs="Calibri"/>
          <w:b/>
        </w:rPr>
      </w:pPr>
    </w:p>
    <w:p w:rsidR="00C53CB0" w:rsidRPr="00C53CB0" w:rsidRDefault="00C53CB0" w:rsidP="001735B9">
      <w:pPr>
        <w:rPr>
          <w:rFonts w:ascii="Calibri" w:hAnsi="Calibri" w:cs="Calibri"/>
          <w:b/>
        </w:rPr>
      </w:pPr>
      <w:r w:rsidRPr="00C53CB0">
        <w:rPr>
          <w:rFonts w:ascii="Calibri" w:hAnsi="Calibri" w:cs="Calibri"/>
          <w:b/>
        </w:rPr>
        <w:t xml:space="preserve">MINUTA </w:t>
      </w:r>
      <w:r w:rsidR="000C2A8D">
        <w:rPr>
          <w:rFonts w:ascii="Calibri" w:hAnsi="Calibri" w:cs="Calibri"/>
          <w:b/>
        </w:rPr>
        <w:t>DE CONTRATO</w:t>
      </w:r>
    </w:p>
    <w:p w:rsidR="00C53CB0" w:rsidRPr="00C53CB0" w:rsidRDefault="00C53CB0" w:rsidP="001735B9">
      <w:pPr>
        <w:rPr>
          <w:rFonts w:ascii="Calibri" w:hAnsi="Calibri" w:cs="Calibri"/>
          <w:b/>
        </w:rPr>
      </w:pPr>
    </w:p>
    <w:p w:rsidR="000C2A8D" w:rsidRPr="000C2A8D" w:rsidRDefault="000C2A8D" w:rsidP="001735B9">
      <w:pPr>
        <w:widowControl w:val="0"/>
        <w:jc w:val="both"/>
        <w:rPr>
          <w:rFonts w:ascii="Calibri" w:hAnsi="Calibri" w:cs="Calibri"/>
          <w:sz w:val="20"/>
          <w:szCs w:val="20"/>
          <w:lang w:val="pt-PT"/>
        </w:rPr>
      </w:pPr>
      <w:r w:rsidRPr="000C2A8D">
        <w:rPr>
          <w:rFonts w:ascii="Calibri" w:hAnsi="Calibri" w:cs="Calibri"/>
          <w:sz w:val="20"/>
          <w:szCs w:val="20"/>
          <w:lang w:val="pt-PT"/>
        </w:rPr>
        <w:t xml:space="preserve">O </w:t>
      </w:r>
      <w:r w:rsidRPr="000C2A8D">
        <w:rPr>
          <w:rFonts w:ascii="Calibri" w:hAnsi="Calibri" w:cs="Calibri"/>
          <w:b/>
          <w:sz w:val="20"/>
          <w:szCs w:val="20"/>
          <w:lang w:val="pt-PT"/>
        </w:rPr>
        <w:t>MUNICÍPIO DE PESCARIA BRAVA, ESTADO DE SANTA CATARINA</w:t>
      </w:r>
      <w:r w:rsidRPr="000C2A8D">
        <w:rPr>
          <w:rFonts w:ascii="Calibri" w:hAnsi="Calibri" w:cs="Calibri"/>
          <w:sz w:val="20"/>
          <w:szCs w:val="20"/>
          <w:lang w:val="pt-PT"/>
        </w:rPr>
        <w:t xml:space="preserve">, </w:t>
      </w:r>
      <w:r w:rsidR="00686925" w:rsidRPr="00686925">
        <w:rPr>
          <w:rFonts w:ascii="Calibri" w:hAnsi="Calibri" w:cs="Calibri"/>
          <w:sz w:val="20"/>
          <w:szCs w:val="20"/>
          <w:lang w:val="pt-PT"/>
        </w:rPr>
        <w:t>com</w:t>
      </w:r>
      <w:r w:rsidR="00686925">
        <w:rPr>
          <w:rFonts w:ascii="Calibri" w:hAnsi="Calibri" w:cs="Calibri"/>
          <w:sz w:val="20"/>
          <w:szCs w:val="20"/>
          <w:lang w:val="pt-PT"/>
        </w:rPr>
        <w:t xml:space="preserve"> </w:t>
      </w:r>
      <w:r w:rsidR="00686925" w:rsidRPr="00686925">
        <w:rPr>
          <w:rFonts w:ascii="Calibri" w:hAnsi="Calibri" w:cs="Calibri"/>
          <w:sz w:val="20"/>
          <w:szCs w:val="20"/>
          <w:lang w:val="pt-PT"/>
        </w:rPr>
        <w:t>sede à Rodovia SC 437 – Km 08 – Centro, CEP: 88798-000, inscrita no CNPJ sob o nº 16.780.795/0001-38</w:t>
      </w:r>
      <w:r w:rsidR="00686925">
        <w:rPr>
          <w:rFonts w:ascii="Calibri" w:hAnsi="Calibri" w:cs="Calibri"/>
          <w:sz w:val="20"/>
          <w:szCs w:val="20"/>
          <w:lang w:val="pt-PT"/>
        </w:rPr>
        <w:t xml:space="preserve"> </w:t>
      </w:r>
      <w:r w:rsidRPr="000C2A8D">
        <w:rPr>
          <w:rFonts w:ascii="Calibri" w:hAnsi="Calibri" w:cs="Calibri"/>
          <w:sz w:val="20"/>
          <w:szCs w:val="20"/>
          <w:lang w:val="pt-PT"/>
        </w:rPr>
        <w:t xml:space="preserve">considerando </w:t>
      </w:r>
      <w:r>
        <w:rPr>
          <w:rFonts w:ascii="Calibri" w:hAnsi="Calibri" w:cs="Calibri"/>
          <w:sz w:val="20"/>
          <w:szCs w:val="20"/>
          <w:lang w:val="pt-PT"/>
        </w:rPr>
        <w:t xml:space="preserve">o processo de </w:t>
      </w:r>
      <w:r w:rsidRPr="000C2A8D">
        <w:rPr>
          <w:rFonts w:ascii="Calibri" w:hAnsi="Calibri" w:cs="Calibri"/>
          <w:sz w:val="20"/>
          <w:szCs w:val="20"/>
          <w:lang w:val="pt-PT"/>
        </w:rPr>
        <w:t xml:space="preserve"> </w:t>
      </w:r>
      <w:r>
        <w:rPr>
          <w:rFonts w:ascii="Calibri" w:hAnsi="Calibri" w:cs="Calibri"/>
          <w:b/>
          <w:sz w:val="20"/>
          <w:szCs w:val="20"/>
          <w:lang w:val="pt-PT"/>
        </w:rPr>
        <w:t>DISPENSA DE LICITAÇÃO</w:t>
      </w:r>
      <w:r w:rsidRPr="000C2A8D">
        <w:rPr>
          <w:rFonts w:ascii="Calibri" w:hAnsi="Calibri" w:cs="Calibri"/>
          <w:b/>
          <w:sz w:val="20"/>
          <w:szCs w:val="20"/>
          <w:lang w:val="pt-PT"/>
        </w:rPr>
        <w:t xml:space="preserve"> Nº </w:t>
      </w:r>
      <w:r w:rsidR="00F15E41">
        <w:rPr>
          <w:rFonts w:ascii="Calibri" w:hAnsi="Calibri" w:cs="Calibri"/>
          <w:b/>
          <w:sz w:val="20"/>
          <w:szCs w:val="20"/>
          <w:lang w:val="pt-PT"/>
        </w:rPr>
        <w:t>0</w:t>
      </w:r>
      <w:r w:rsidR="00217868">
        <w:rPr>
          <w:rFonts w:ascii="Calibri" w:hAnsi="Calibri" w:cs="Calibri"/>
          <w:b/>
          <w:sz w:val="20"/>
          <w:szCs w:val="20"/>
          <w:lang w:val="pt-PT"/>
        </w:rPr>
        <w:t>1</w:t>
      </w:r>
      <w:r w:rsidRPr="000C2A8D">
        <w:rPr>
          <w:rFonts w:ascii="Calibri" w:hAnsi="Calibri" w:cs="Calibri"/>
          <w:b/>
          <w:sz w:val="20"/>
          <w:szCs w:val="20"/>
          <w:lang w:val="pt-PT"/>
        </w:rPr>
        <w:t>/202</w:t>
      </w:r>
      <w:r w:rsidR="00F15E41">
        <w:rPr>
          <w:rFonts w:ascii="Calibri" w:hAnsi="Calibri" w:cs="Calibri"/>
          <w:b/>
          <w:sz w:val="20"/>
          <w:szCs w:val="20"/>
          <w:lang w:val="pt-PT"/>
        </w:rPr>
        <w:t>4</w:t>
      </w:r>
      <w:r w:rsidRPr="000C2A8D">
        <w:rPr>
          <w:rFonts w:ascii="Calibri" w:hAnsi="Calibri" w:cs="Calibri"/>
          <w:sz w:val="20"/>
          <w:szCs w:val="20"/>
          <w:lang w:val="pt-PT"/>
        </w:rPr>
        <w:t xml:space="preserve">, com certame aberto em </w:t>
      </w:r>
      <w:r w:rsidRPr="000C2A8D">
        <w:rPr>
          <w:rFonts w:ascii="Calibri" w:hAnsi="Calibri" w:cs="Calibri"/>
          <w:b/>
          <w:sz w:val="20"/>
          <w:szCs w:val="20"/>
          <w:lang w:val="pt-PT"/>
        </w:rPr>
        <w:t>XX/XX/202</w:t>
      </w:r>
      <w:r w:rsidR="00F15E41">
        <w:rPr>
          <w:rFonts w:ascii="Calibri" w:hAnsi="Calibri" w:cs="Calibri"/>
          <w:b/>
          <w:sz w:val="20"/>
          <w:szCs w:val="20"/>
          <w:lang w:val="pt-PT"/>
        </w:rPr>
        <w:t>4</w:t>
      </w:r>
      <w:r w:rsidRPr="000C2A8D">
        <w:rPr>
          <w:rFonts w:ascii="Calibri" w:hAnsi="Calibri" w:cs="Calibri"/>
          <w:b/>
          <w:sz w:val="20"/>
          <w:szCs w:val="20"/>
          <w:lang w:val="pt-PT"/>
        </w:rPr>
        <w:t xml:space="preserve"> às 09:00 horas </w:t>
      </w:r>
      <w:r w:rsidRPr="000C2A8D">
        <w:rPr>
          <w:rFonts w:ascii="Calibri" w:hAnsi="Calibri" w:cs="Calibri"/>
          <w:sz w:val="20"/>
          <w:szCs w:val="20"/>
          <w:lang w:val="pt-PT"/>
        </w:rPr>
        <w:t>e a respectiva homologação conforme fls.</w:t>
      </w:r>
      <w:r w:rsidRPr="000C2A8D">
        <w:rPr>
          <w:rFonts w:ascii="Calibri" w:hAnsi="Calibri" w:cs="Calibri"/>
          <w:sz w:val="20"/>
          <w:szCs w:val="20"/>
          <w:u w:val="single"/>
          <w:lang w:val="pt-PT"/>
        </w:rPr>
        <w:t xml:space="preserve">      </w:t>
      </w:r>
      <w:r w:rsidRPr="000C2A8D">
        <w:rPr>
          <w:rFonts w:ascii="Calibri" w:hAnsi="Calibri" w:cs="Calibri"/>
          <w:sz w:val="20"/>
          <w:szCs w:val="20"/>
          <w:lang w:val="pt-PT"/>
        </w:rPr>
        <w:t xml:space="preserve">do </w:t>
      </w:r>
      <w:r w:rsidRPr="000C2A8D">
        <w:rPr>
          <w:rFonts w:ascii="Calibri" w:hAnsi="Calibri" w:cs="Calibri"/>
          <w:b/>
          <w:sz w:val="20"/>
          <w:szCs w:val="20"/>
          <w:lang w:val="pt-PT"/>
        </w:rPr>
        <w:t xml:space="preserve">Processo Administrativo Nº </w:t>
      </w:r>
      <w:r w:rsidR="00CA2B4F">
        <w:rPr>
          <w:rFonts w:ascii="Calibri" w:hAnsi="Calibri" w:cs="Calibri"/>
          <w:b/>
          <w:sz w:val="20"/>
          <w:szCs w:val="20"/>
          <w:lang w:val="pt-PT"/>
        </w:rPr>
        <w:t>0</w:t>
      </w:r>
      <w:r w:rsidR="00217868">
        <w:rPr>
          <w:rFonts w:ascii="Calibri" w:hAnsi="Calibri" w:cs="Calibri"/>
          <w:b/>
          <w:sz w:val="20"/>
          <w:szCs w:val="20"/>
          <w:lang w:val="pt-PT"/>
        </w:rPr>
        <w:t>1</w:t>
      </w:r>
      <w:r w:rsidRPr="000C2A8D">
        <w:rPr>
          <w:rFonts w:ascii="Calibri" w:hAnsi="Calibri" w:cs="Calibri"/>
          <w:b/>
          <w:sz w:val="20"/>
          <w:szCs w:val="20"/>
          <w:lang w:val="pt-PT"/>
        </w:rPr>
        <w:t>/202</w:t>
      </w:r>
      <w:r w:rsidR="00F15E41">
        <w:rPr>
          <w:rFonts w:ascii="Calibri" w:hAnsi="Calibri" w:cs="Calibri"/>
          <w:b/>
          <w:sz w:val="20"/>
          <w:szCs w:val="20"/>
          <w:lang w:val="pt-PT"/>
        </w:rPr>
        <w:t>4</w:t>
      </w:r>
      <w:r w:rsidRPr="000C2A8D">
        <w:rPr>
          <w:rFonts w:ascii="Calibri" w:hAnsi="Calibri" w:cs="Calibri"/>
          <w:sz w:val="20"/>
          <w:szCs w:val="20"/>
          <w:lang w:val="pt-PT"/>
        </w:rPr>
        <w:t xml:space="preserve">, neste ato representado por seu Prefeito Municipal </w:t>
      </w:r>
      <w:r w:rsidRPr="000C2A8D">
        <w:rPr>
          <w:rFonts w:ascii="Calibri" w:hAnsi="Calibri" w:cs="Calibri"/>
          <w:b/>
          <w:sz w:val="20"/>
          <w:szCs w:val="20"/>
          <w:lang w:val="pt-PT"/>
        </w:rPr>
        <w:t>LOURIVAL DE OLIVEIRA IZIDORO</w:t>
      </w:r>
      <w:r w:rsidRPr="000C2A8D">
        <w:rPr>
          <w:rFonts w:ascii="Calibri" w:hAnsi="Calibri" w:cs="Calibri"/>
          <w:sz w:val="20"/>
          <w:szCs w:val="20"/>
          <w:lang w:val="pt-PT"/>
        </w:rPr>
        <w:t xml:space="preserve">, inscrito no CPF sob o nº </w:t>
      </w:r>
      <w:r w:rsidRPr="000C2A8D">
        <w:rPr>
          <w:rFonts w:ascii="Calibri" w:hAnsi="Calibri" w:cs="Calibri"/>
          <w:b/>
          <w:sz w:val="20"/>
          <w:szCs w:val="20"/>
          <w:lang w:val="pt-PT"/>
        </w:rPr>
        <w:t>063.820.539-53</w:t>
      </w:r>
      <w:r w:rsidRPr="000C2A8D">
        <w:rPr>
          <w:rFonts w:ascii="Calibri" w:hAnsi="Calibri" w:cs="Calibri"/>
          <w:sz w:val="20"/>
          <w:szCs w:val="20"/>
          <w:lang w:val="pt-PT"/>
        </w:rPr>
        <w:t xml:space="preserve">, e portador da Carteira de Identidade nº </w:t>
      </w:r>
      <w:r w:rsidRPr="000C2A8D">
        <w:rPr>
          <w:rFonts w:ascii="Calibri" w:hAnsi="Calibri" w:cs="Calibri"/>
          <w:b/>
          <w:sz w:val="20"/>
          <w:szCs w:val="20"/>
          <w:lang w:val="pt-PT"/>
        </w:rPr>
        <w:t>365.286 – SSP/SC</w:t>
      </w:r>
      <w:r w:rsidRPr="000C2A8D">
        <w:rPr>
          <w:rFonts w:ascii="Calibri" w:hAnsi="Calibri" w:cs="Calibri"/>
          <w:sz w:val="20"/>
          <w:szCs w:val="20"/>
          <w:lang w:val="pt-PT"/>
        </w:rPr>
        <w:t xml:space="preserve">, doravante denominada simplesmente </w:t>
      </w:r>
      <w:r w:rsidRPr="000C2A8D">
        <w:rPr>
          <w:rFonts w:ascii="Calibri" w:hAnsi="Calibri" w:cs="Calibri"/>
          <w:b/>
          <w:sz w:val="20"/>
          <w:szCs w:val="20"/>
          <w:lang w:val="pt-PT"/>
        </w:rPr>
        <w:t>CONTRATANTE</w:t>
      </w:r>
      <w:r w:rsidRPr="000C2A8D">
        <w:rPr>
          <w:rFonts w:ascii="Calibri" w:hAnsi="Calibri" w:cs="Calibri"/>
          <w:sz w:val="20"/>
          <w:szCs w:val="20"/>
          <w:lang w:val="pt-PT"/>
        </w:rPr>
        <w:t xml:space="preserve">, e a empresa, </w:t>
      </w:r>
      <w:r w:rsidR="009544E5" w:rsidRPr="009544E5">
        <w:rPr>
          <w:rFonts w:ascii="Calibri" w:hAnsi="Calibri" w:cs="Calibri"/>
          <w:b/>
          <w:sz w:val="20"/>
          <w:szCs w:val="20"/>
        </w:rPr>
        <w:t>ODILON ARAUJO JUNIOR TRANSPORTES LTDA</w:t>
      </w:r>
      <w:r w:rsidR="00F15E41" w:rsidRPr="00F15E41">
        <w:rPr>
          <w:rFonts w:ascii="Calibri" w:hAnsi="Calibri" w:cs="Calibri"/>
          <w:b/>
          <w:sz w:val="20"/>
          <w:szCs w:val="20"/>
        </w:rPr>
        <w:t xml:space="preserve">, </w:t>
      </w:r>
      <w:r w:rsidR="00F15E41" w:rsidRPr="00F15E41">
        <w:rPr>
          <w:rFonts w:ascii="Calibri" w:hAnsi="Calibri" w:cs="Calibri"/>
          <w:sz w:val="20"/>
          <w:szCs w:val="20"/>
        </w:rPr>
        <w:t xml:space="preserve">inscrita no CNPJ sob o nº </w:t>
      </w:r>
      <w:r w:rsidR="009544E5">
        <w:rPr>
          <w:rFonts w:ascii="Calibri" w:hAnsi="Calibri" w:cs="Calibri"/>
          <w:sz w:val="20"/>
          <w:szCs w:val="20"/>
        </w:rPr>
        <w:t>0</w:t>
      </w:r>
      <w:r w:rsidR="00C31171">
        <w:rPr>
          <w:rFonts w:ascii="Calibri" w:hAnsi="Calibri" w:cs="Calibri"/>
          <w:sz w:val="20"/>
          <w:szCs w:val="20"/>
        </w:rPr>
        <w:t>1</w:t>
      </w:r>
      <w:r w:rsidR="00F15E41" w:rsidRPr="00F15E41">
        <w:rPr>
          <w:rFonts w:ascii="Calibri" w:hAnsi="Calibri" w:cs="Calibri"/>
          <w:sz w:val="20"/>
          <w:szCs w:val="20"/>
        </w:rPr>
        <w:t>.</w:t>
      </w:r>
      <w:r w:rsidR="009544E5">
        <w:rPr>
          <w:rFonts w:ascii="Calibri" w:hAnsi="Calibri" w:cs="Calibri"/>
          <w:sz w:val="20"/>
          <w:szCs w:val="20"/>
        </w:rPr>
        <w:t>891</w:t>
      </w:r>
      <w:r w:rsidR="00F15E41" w:rsidRPr="00F15E41">
        <w:rPr>
          <w:rFonts w:ascii="Calibri" w:hAnsi="Calibri" w:cs="Calibri"/>
          <w:sz w:val="20"/>
          <w:szCs w:val="20"/>
        </w:rPr>
        <w:t>.</w:t>
      </w:r>
      <w:r w:rsidR="009544E5">
        <w:rPr>
          <w:rFonts w:ascii="Calibri" w:hAnsi="Calibri" w:cs="Calibri"/>
          <w:sz w:val="20"/>
          <w:szCs w:val="20"/>
        </w:rPr>
        <w:t>979</w:t>
      </w:r>
      <w:r w:rsidR="00F15E41" w:rsidRPr="00F15E41">
        <w:rPr>
          <w:rFonts w:ascii="Calibri" w:hAnsi="Calibri" w:cs="Calibri"/>
          <w:sz w:val="20"/>
          <w:szCs w:val="20"/>
        </w:rPr>
        <w:t>/0001-</w:t>
      </w:r>
      <w:r w:rsidR="009544E5">
        <w:rPr>
          <w:rFonts w:ascii="Calibri" w:hAnsi="Calibri" w:cs="Calibri"/>
          <w:sz w:val="20"/>
          <w:szCs w:val="20"/>
        </w:rPr>
        <w:t>06</w:t>
      </w:r>
      <w:r w:rsidR="00F15E41" w:rsidRPr="00F15E41">
        <w:rPr>
          <w:rFonts w:ascii="Calibri" w:hAnsi="Calibri" w:cs="Calibri"/>
          <w:sz w:val="20"/>
          <w:szCs w:val="20"/>
        </w:rPr>
        <w:t xml:space="preserve"> com endereço à </w:t>
      </w:r>
      <w:r w:rsidR="009544E5">
        <w:rPr>
          <w:rFonts w:ascii="Calibri" w:hAnsi="Calibri" w:cs="Calibri"/>
          <w:sz w:val="20"/>
          <w:szCs w:val="20"/>
        </w:rPr>
        <w:t xml:space="preserve">Adolfo </w:t>
      </w:r>
      <w:proofErr w:type="spellStart"/>
      <w:r w:rsidR="009544E5">
        <w:rPr>
          <w:rFonts w:ascii="Calibri" w:hAnsi="Calibri" w:cs="Calibri"/>
          <w:sz w:val="20"/>
          <w:szCs w:val="20"/>
        </w:rPr>
        <w:t>Diomario</w:t>
      </w:r>
      <w:proofErr w:type="spellEnd"/>
      <w:r w:rsidR="009544E5">
        <w:rPr>
          <w:rFonts w:ascii="Calibri" w:hAnsi="Calibri" w:cs="Calibri"/>
          <w:sz w:val="20"/>
          <w:szCs w:val="20"/>
        </w:rPr>
        <w:t xml:space="preserve"> d</w:t>
      </w:r>
      <w:r w:rsidR="009544E5" w:rsidRPr="009544E5">
        <w:rPr>
          <w:rFonts w:ascii="Calibri" w:hAnsi="Calibri" w:cs="Calibri"/>
          <w:sz w:val="20"/>
          <w:szCs w:val="20"/>
        </w:rPr>
        <w:t>a Rosa</w:t>
      </w:r>
      <w:r w:rsidR="00C31171" w:rsidRPr="00C31171">
        <w:rPr>
          <w:rFonts w:ascii="Calibri" w:hAnsi="Calibri" w:cs="Calibri"/>
          <w:sz w:val="20"/>
          <w:szCs w:val="20"/>
        </w:rPr>
        <w:t xml:space="preserve">, </w:t>
      </w:r>
      <w:r w:rsidR="00C31171">
        <w:rPr>
          <w:rFonts w:ascii="Calibri" w:hAnsi="Calibri" w:cs="Calibri"/>
          <w:sz w:val="20"/>
          <w:szCs w:val="20"/>
        </w:rPr>
        <w:t xml:space="preserve">nº </w:t>
      </w:r>
      <w:r w:rsidR="00C31171" w:rsidRPr="00C31171">
        <w:rPr>
          <w:rFonts w:ascii="Calibri" w:hAnsi="Calibri" w:cs="Calibri"/>
          <w:sz w:val="20"/>
          <w:szCs w:val="20"/>
        </w:rPr>
        <w:t>3</w:t>
      </w:r>
      <w:r w:rsidR="009544E5">
        <w:rPr>
          <w:rFonts w:ascii="Calibri" w:hAnsi="Calibri" w:cs="Calibri"/>
          <w:sz w:val="20"/>
          <w:szCs w:val="20"/>
        </w:rPr>
        <w:t>21</w:t>
      </w:r>
      <w:r w:rsidR="00C31171">
        <w:rPr>
          <w:rFonts w:ascii="Calibri" w:hAnsi="Calibri" w:cs="Calibri"/>
          <w:sz w:val="20"/>
          <w:szCs w:val="20"/>
        </w:rPr>
        <w:t>,</w:t>
      </w:r>
      <w:r w:rsidR="00C31171" w:rsidRPr="00C31171">
        <w:rPr>
          <w:rFonts w:ascii="Calibri" w:hAnsi="Calibri" w:cs="Calibri"/>
          <w:sz w:val="20"/>
          <w:szCs w:val="20"/>
        </w:rPr>
        <w:t xml:space="preserve"> </w:t>
      </w:r>
      <w:r w:rsidR="00F15E41" w:rsidRPr="00F15E41">
        <w:rPr>
          <w:rFonts w:ascii="Calibri" w:hAnsi="Calibri" w:cs="Calibri"/>
          <w:sz w:val="20"/>
          <w:szCs w:val="20"/>
        </w:rPr>
        <w:t>CEP 88.</w:t>
      </w:r>
      <w:r w:rsidR="009544E5">
        <w:rPr>
          <w:rFonts w:ascii="Calibri" w:hAnsi="Calibri" w:cs="Calibri"/>
          <w:sz w:val="20"/>
          <w:szCs w:val="20"/>
        </w:rPr>
        <w:t>740</w:t>
      </w:r>
      <w:r w:rsidR="00F15E41" w:rsidRPr="00F15E41">
        <w:rPr>
          <w:rFonts w:ascii="Calibri" w:hAnsi="Calibri" w:cs="Calibri"/>
          <w:sz w:val="20"/>
          <w:szCs w:val="20"/>
        </w:rPr>
        <w:t>-</w:t>
      </w:r>
      <w:r w:rsidR="00C31171">
        <w:rPr>
          <w:rFonts w:ascii="Calibri" w:hAnsi="Calibri" w:cs="Calibri"/>
          <w:sz w:val="20"/>
          <w:szCs w:val="20"/>
        </w:rPr>
        <w:t>00</w:t>
      </w:r>
      <w:r w:rsidR="009544E5">
        <w:rPr>
          <w:rFonts w:ascii="Calibri" w:hAnsi="Calibri" w:cs="Calibri"/>
          <w:sz w:val="20"/>
          <w:szCs w:val="20"/>
        </w:rPr>
        <w:t>0</w:t>
      </w:r>
      <w:r w:rsidR="00F15E41" w:rsidRPr="00F15E41">
        <w:rPr>
          <w:rFonts w:ascii="Calibri" w:hAnsi="Calibri" w:cs="Calibri"/>
          <w:sz w:val="20"/>
          <w:szCs w:val="20"/>
        </w:rPr>
        <w:t>, Bairro C</w:t>
      </w:r>
      <w:r w:rsidR="00C31171">
        <w:rPr>
          <w:rFonts w:ascii="Calibri" w:hAnsi="Calibri" w:cs="Calibri"/>
          <w:sz w:val="20"/>
          <w:szCs w:val="20"/>
        </w:rPr>
        <w:t>entro</w:t>
      </w:r>
      <w:r w:rsidR="00F15E41" w:rsidRPr="00F15E41">
        <w:rPr>
          <w:rFonts w:ascii="Calibri" w:hAnsi="Calibri" w:cs="Calibri"/>
          <w:sz w:val="20"/>
          <w:szCs w:val="20"/>
        </w:rPr>
        <w:t xml:space="preserve">, na cidade de </w:t>
      </w:r>
      <w:r w:rsidR="009544E5">
        <w:rPr>
          <w:rFonts w:ascii="Calibri" w:hAnsi="Calibri" w:cs="Calibri"/>
          <w:sz w:val="20"/>
          <w:szCs w:val="20"/>
        </w:rPr>
        <w:t>Armazém - SC</w:t>
      </w:r>
      <w:r w:rsidR="00F15E41">
        <w:rPr>
          <w:rFonts w:ascii="Calibri" w:hAnsi="Calibri" w:cs="Calibri"/>
          <w:sz w:val="20"/>
          <w:szCs w:val="20"/>
        </w:rPr>
        <w:t xml:space="preserve">, </w:t>
      </w:r>
      <w:r w:rsidRPr="00F15E41">
        <w:rPr>
          <w:rFonts w:ascii="Calibri" w:hAnsi="Calibri" w:cs="Calibri"/>
          <w:sz w:val="20"/>
          <w:szCs w:val="20"/>
          <w:lang w:val="pt-PT"/>
        </w:rPr>
        <w:t>neste</w:t>
      </w:r>
      <w:r w:rsidRPr="000C2A8D">
        <w:rPr>
          <w:rFonts w:ascii="Calibri" w:hAnsi="Calibri" w:cs="Calibri"/>
          <w:sz w:val="20"/>
          <w:szCs w:val="20"/>
          <w:lang w:val="pt-PT"/>
        </w:rPr>
        <w:t xml:space="preserve"> ato representado </w:t>
      </w:r>
      <w:r w:rsidR="00686925">
        <w:rPr>
          <w:rFonts w:ascii="Calibri" w:hAnsi="Calibri" w:cs="Calibri"/>
          <w:sz w:val="20"/>
          <w:szCs w:val="20"/>
          <w:lang w:val="pt-PT"/>
        </w:rPr>
        <w:t>por __________</w:t>
      </w:r>
      <w:r w:rsidRPr="000C2A8D">
        <w:rPr>
          <w:rFonts w:ascii="Calibri" w:hAnsi="Calibri" w:cs="Calibri"/>
          <w:sz w:val="20"/>
          <w:szCs w:val="20"/>
          <w:lang w:val="pt-PT"/>
        </w:rPr>
        <w:t xml:space="preserve">, doravante denominada simplesmente </w:t>
      </w:r>
      <w:r w:rsidRPr="000C2A8D">
        <w:rPr>
          <w:rFonts w:ascii="Calibri" w:hAnsi="Calibri" w:cs="Calibri"/>
          <w:b/>
          <w:sz w:val="20"/>
          <w:szCs w:val="20"/>
          <w:lang w:val="pt-PT"/>
        </w:rPr>
        <w:t>CONTRATADA</w:t>
      </w:r>
      <w:r w:rsidRPr="000C2A8D">
        <w:rPr>
          <w:rFonts w:ascii="Calibri" w:hAnsi="Calibri" w:cs="Calibri"/>
          <w:sz w:val="20"/>
          <w:szCs w:val="20"/>
          <w:lang w:val="pt-PT"/>
        </w:rPr>
        <w:t xml:space="preserve">, Resolvem de comum acordo, celebrar o presente </w:t>
      </w:r>
      <w:r w:rsidRPr="000C2A8D">
        <w:rPr>
          <w:rFonts w:ascii="Calibri" w:hAnsi="Calibri" w:cs="Calibri"/>
          <w:b/>
          <w:sz w:val="20"/>
          <w:szCs w:val="20"/>
          <w:lang w:val="pt-PT"/>
        </w:rPr>
        <w:t>Contrato de Prestação de Serviços</w:t>
      </w:r>
      <w:r w:rsidRPr="000C2A8D">
        <w:rPr>
          <w:rFonts w:ascii="Calibri" w:hAnsi="Calibri" w:cs="Calibri"/>
          <w:sz w:val="20"/>
          <w:szCs w:val="20"/>
          <w:lang w:val="pt-PT"/>
        </w:rPr>
        <w:t xml:space="preserve">, de conformidade com a Lei Federal </w:t>
      </w:r>
      <w:r w:rsidR="00F15E41">
        <w:rPr>
          <w:rFonts w:ascii="Calibri" w:hAnsi="Calibri" w:cs="Calibri"/>
          <w:sz w:val="20"/>
          <w:szCs w:val="20"/>
          <w:lang w:val="pt-PT"/>
        </w:rPr>
        <w:t>14.133</w:t>
      </w:r>
      <w:r w:rsidRPr="000C2A8D">
        <w:rPr>
          <w:rFonts w:ascii="Calibri" w:hAnsi="Calibri" w:cs="Calibri"/>
          <w:sz w:val="20"/>
          <w:szCs w:val="20"/>
          <w:lang w:val="pt-PT"/>
        </w:rPr>
        <w:t>/</w:t>
      </w:r>
      <w:r w:rsidR="00F15E41">
        <w:rPr>
          <w:rFonts w:ascii="Calibri" w:hAnsi="Calibri" w:cs="Calibri"/>
          <w:sz w:val="20"/>
          <w:szCs w:val="20"/>
          <w:lang w:val="pt-PT"/>
        </w:rPr>
        <w:t>21</w:t>
      </w:r>
      <w:r w:rsidRPr="000C2A8D">
        <w:rPr>
          <w:rFonts w:ascii="Calibri" w:hAnsi="Calibri" w:cs="Calibri"/>
          <w:sz w:val="20"/>
          <w:szCs w:val="20"/>
          <w:lang w:val="pt-PT"/>
        </w:rPr>
        <w:t xml:space="preserve"> e suas alterações supervenientes às Licitações e Contratos da Administração Pública, cumprindo as seguintes cláusulas e condições:</w:t>
      </w:r>
    </w:p>
    <w:p w:rsidR="000C2A8D" w:rsidRPr="000C2A8D" w:rsidRDefault="000C2A8D" w:rsidP="001735B9">
      <w:pPr>
        <w:widowControl w:val="0"/>
        <w:jc w:val="both"/>
        <w:rPr>
          <w:rFonts w:ascii="Calibri" w:hAnsi="Calibri" w:cs="Calibri"/>
          <w:sz w:val="20"/>
          <w:szCs w:val="20"/>
          <w:lang w:val="pt-PT"/>
        </w:rPr>
      </w:pPr>
    </w:p>
    <w:p w:rsidR="000C2A8D" w:rsidRPr="000C2A8D" w:rsidRDefault="000C2A8D" w:rsidP="001735B9">
      <w:pPr>
        <w:widowControl w:val="0"/>
        <w:jc w:val="both"/>
        <w:rPr>
          <w:rFonts w:ascii="Calibri" w:hAnsi="Calibri" w:cs="Calibri"/>
          <w:b/>
          <w:bCs/>
          <w:sz w:val="20"/>
          <w:szCs w:val="20"/>
          <w:lang w:val="pt-PT"/>
        </w:rPr>
      </w:pPr>
      <w:r w:rsidRPr="000C2A8D">
        <w:rPr>
          <w:rFonts w:ascii="Calibri" w:hAnsi="Calibri" w:cs="Calibri"/>
          <w:b/>
          <w:bCs/>
          <w:sz w:val="20"/>
          <w:szCs w:val="20"/>
          <w:lang w:val="pt-PT"/>
        </w:rPr>
        <w:t>CLÁUSULA PRIMEIRA - OBJETO</w:t>
      </w:r>
    </w:p>
    <w:p w:rsidR="000C2A8D" w:rsidRPr="000C2A8D" w:rsidRDefault="000C2A8D" w:rsidP="001735B9">
      <w:pPr>
        <w:widowControl w:val="0"/>
        <w:jc w:val="both"/>
        <w:rPr>
          <w:rFonts w:ascii="Calibri" w:hAnsi="Calibri" w:cs="Calibri"/>
          <w:b/>
          <w:sz w:val="20"/>
          <w:szCs w:val="20"/>
          <w:lang w:val="pt-PT"/>
        </w:rPr>
      </w:pPr>
    </w:p>
    <w:p w:rsidR="000C2A8D" w:rsidRPr="000C2A8D" w:rsidRDefault="006F4107" w:rsidP="001735B9">
      <w:pPr>
        <w:widowControl w:val="0"/>
        <w:jc w:val="both"/>
        <w:rPr>
          <w:rFonts w:ascii="Calibri" w:hAnsi="Calibri" w:cs="Calibri"/>
          <w:sz w:val="20"/>
          <w:szCs w:val="20"/>
          <w:lang w:val="pt-PT"/>
        </w:rPr>
      </w:pPr>
      <w:r>
        <w:rPr>
          <w:rFonts w:ascii="Calibri" w:hAnsi="Calibri" w:cs="Calibri"/>
          <w:sz w:val="20"/>
          <w:szCs w:val="20"/>
          <w:lang w:val="pt-PT"/>
        </w:rPr>
        <w:t>O</w:t>
      </w:r>
      <w:r w:rsidR="000C2A8D" w:rsidRPr="000C2A8D">
        <w:rPr>
          <w:rFonts w:ascii="Calibri" w:hAnsi="Calibri" w:cs="Calibri"/>
          <w:sz w:val="20"/>
          <w:szCs w:val="20"/>
          <w:lang w:val="pt-PT"/>
        </w:rPr>
        <w:t xml:space="preserve"> presente </w:t>
      </w:r>
      <w:r>
        <w:rPr>
          <w:rFonts w:ascii="Calibri" w:hAnsi="Calibri" w:cs="Calibri"/>
          <w:sz w:val="20"/>
          <w:szCs w:val="20"/>
          <w:lang w:val="pt-PT"/>
        </w:rPr>
        <w:t>Contrato</w:t>
      </w:r>
      <w:r w:rsidR="000C2A8D" w:rsidRPr="000C2A8D">
        <w:rPr>
          <w:rFonts w:ascii="Calibri" w:hAnsi="Calibri" w:cs="Calibri"/>
          <w:sz w:val="20"/>
          <w:szCs w:val="20"/>
          <w:lang w:val="pt-PT"/>
        </w:rPr>
        <w:t xml:space="preserve"> tem por objeto</w:t>
      </w:r>
      <w:r w:rsidR="000C2A8D" w:rsidRPr="000C2A8D">
        <w:rPr>
          <w:rFonts w:ascii="Calibri" w:hAnsi="Calibri" w:cs="Calibri"/>
          <w:sz w:val="20"/>
          <w:szCs w:val="20"/>
        </w:rPr>
        <w:t xml:space="preserve"> </w:t>
      </w:r>
      <w:r w:rsidR="007771F2" w:rsidRPr="003F1E58">
        <w:rPr>
          <w:rFonts w:asciiTheme="minorHAnsi" w:hAnsiTheme="minorHAnsi" w:cstheme="minorHAnsi"/>
          <w:b/>
          <w:lang w:val="pt-PT"/>
        </w:rPr>
        <w:t xml:space="preserve">a </w:t>
      </w:r>
      <w:r w:rsidR="007771F2" w:rsidRPr="00E156AF">
        <w:rPr>
          <w:rFonts w:asciiTheme="minorHAnsi" w:hAnsiTheme="minorHAnsi" w:cstheme="minorHAnsi"/>
          <w:b/>
        </w:rPr>
        <w:t>contratação de empresa especializada em prestação de serviços de locação de veículos ônibus, micro ônibus por quilômetro rodado e período, com motorista,</w:t>
      </w:r>
      <w:r w:rsidR="007771F2">
        <w:rPr>
          <w:rFonts w:asciiTheme="minorHAnsi" w:hAnsiTheme="minorHAnsi" w:cstheme="minorHAnsi"/>
          <w:b/>
        </w:rPr>
        <w:t xml:space="preserve"> </w:t>
      </w:r>
      <w:r w:rsidR="007771F2" w:rsidRPr="00E156AF">
        <w:rPr>
          <w:rFonts w:asciiTheme="minorHAnsi" w:hAnsiTheme="minorHAnsi" w:cstheme="minorHAnsi"/>
          <w:b/>
        </w:rPr>
        <w:t>fornecimento de combustível, incluindo seguros e demais despesas necessárias para a</w:t>
      </w:r>
      <w:r w:rsidR="007771F2">
        <w:rPr>
          <w:rFonts w:asciiTheme="minorHAnsi" w:hAnsiTheme="minorHAnsi" w:cstheme="minorHAnsi"/>
          <w:b/>
        </w:rPr>
        <w:t xml:space="preserve"> </w:t>
      </w:r>
      <w:r w:rsidR="007771F2" w:rsidRPr="00E156AF">
        <w:rPr>
          <w:rFonts w:asciiTheme="minorHAnsi" w:hAnsiTheme="minorHAnsi" w:cstheme="minorHAnsi"/>
          <w:b/>
        </w:rPr>
        <w:t xml:space="preserve">prestação dos serviços, </w:t>
      </w:r>
      <w:r w:rsidR="007771F2">
        <w:rPr>
          <w:rFonts w:asciiTheme="minorHAnsi" w:hAnsiTheme="minorHAnsi" w:cstheme="minorHAnsi"/>
          <w:b/>
        </w:rPr>
        <w:t xml:space="preserve">a </w:t>
      </w:r>
      <w:r w:rsidR="007771F2" w:rsidRPr="00E156AF">
        <w:rPr>
          <w:rFonts w:asciiTheme="minorHAnsi" w:hAnsiTheme="minorHAnsi" w:cstheme="minorHAnsi"/>
          <w:b/>
        </w:rPr>
        <w:t xml:space="preserve">ser utilizado por demanda, para atender as eventuais necessidades da Secretaria Municipal de </w:t>
      </w:r>
      <w:r w:rsidR="007771F2">
        <w:rPr>
          <w:rFonts w:asciiTheme="minorHAnsi" w:hAnsiTheme="minorHAnsi" w:cstheme="minorHAnsi"/>
          <w:b/>
        </w:rPr>
        <w:t>S</w:t>
      </w:r>
      <w:r w:rsidR="007771F2" w:rsidRPr="00E156AF">
        <w:rPr>
          <w:rFonts w:asciiTheme="minorHAnsi" w:hAnsiTheme="minorHAnsi" w:cstheme="minorHAnsi"/>
          <w:b/>
        </w:rPr>
        <w:t>aúde de Pescaria Brava</w:t>
      </w:r>
      <w:r w:rsidR="00F15E41" w:rsidRPr="000C2A8D">
        <w:rPr>
          <w:rFonts w:ascii="Calibri" w:hAnsi="Calibri" w:cs="Calibri"/>
          <w:b/>
          <w:sz w:val="20"/>
          <w:szCs w:val="20"/>
          <w:lang w:val="pt-PT"/>
        </w:rPr>
        <w:t>.</w:t>
      </w:r>
    </w:p>
    <w:p w:rsidR="000C2A8D" w:rsidRDefault="000C2A8D" w:rsidP="001735B9">
      <w:pPr>
        <w:widowControl w:val="0"/>
        <w:jc w:val="both"/>
        <w:rPr>
          <w:rFonts w:ascii="Calibri" w:hAnsi="Calibri" w:cs="Calibri"/>
          <w:sz w:val="20"/>
          <w:szCs w:val="20"/>
          <w:lang w:val="pt-PT"/>
        </w:rPr>
      </w:pPr>
    </w:p>
    <w:p w:rsidR="009544E5" w:rsidRDefault="009544E5" w:rsidP="001735B9">
      <w:pPr>
        <w:widowControl w:val="0"/>
        <w:jc w:val="both"/>
        <w:rPr>
          <w:rFonts w:ascii="Calibri" w:hAnsi="Calibri" w:cs="Calibri"/>
          <w:sz w:val="20"/>
          <w:szCs w:val="20"/>
          <w:lang w:val="pt-PT"/>
        </w:rPr>
      </w:pPr>
      <w:r>
        <w:rPr>
          <w:rFonts w:ascii="Calibri" w:hAnsi="Calibri" w:cs="Calibri"/>
          <w:sz w:val="20"/>
          <w:szCs w:val="20"/>
          <w:lang w:val="pt-PT"/>
        </w:rPr>
        <w:t>Parágrafo Primeiro - Especificação do objeto:</w:t>
      </w:r>
    </w:p>
    <w:tbl>
      <w:tblPr>
        <w:tblStyle w:val="Tabelacomgrade"/>
        <w:tblW w:w="0" w:type="auto"/>
        <w:tblLook w:val="04A0"/>
      </w:tblPr>
      <w:tblGrid>
        <w:gridCol w:w="675"/>
        <w:gridCol w:w="4678"/>
        <w:gridCol w:w="709"/>
        <w:gridCol w:w="853"/>
        <w:gridCol w:w="1729"/>
      </w:tblGrid>
      <w:tr w:rsidR="009544E5" w:rsidRPr="009544E5" w:rsidTr="00286D81">
        <w:tc>
          <w:tcPr>
            <w:tcW w:w="675" w:type="dxa"/>
          </w:tcPr>
          <w:p w:rsidR="009544E5" w:rsidRPr="009544E5" w:rsidRDefault="009544E5" w:rsidP="009544E5">
            <w:pPr>
              <w:widowControl w:val="0"/>
              <w:jc w:val="both"/>
              <w:rPr>
                <w:rFonts w:ascii="Calibri" w:hAnsi="Calibri" w:cs="Calibri"/>
                <w:b/>
                <w:bCs/>
                <w:sz w:val="20"/>
                <w:szCs w:val="20"/>
              </w:rPr>
            </w:pPr>
            <w:r w:rsidRPr="009544E5">
              <w:rPr>
                <w:rFonts w:ascii="Calibri" w:hAnsi="Calibri" w:cs="Calibri"/>
                <w:b/>
                <w:bCs/>
                <w:sz w:val="20"/>
                <w:szCs w:val="20"/>
              </w:rPr>
              <w:t>Item</w:t>
            </w:r>
          </w:p>
        </w:tc>
        <w:tc>
          <w:tcPr>
            <w:tcW w:w="4678" w:type="dxa"/>
          </w:tcPr>
          <w:p w:rsidR="009544E5" w:rsidRPr="009544E5" w:rsidRDefault="009544E5" w:rsidP="009544E5">
            <w:pPr>
              <w:widowControl w:val="0"/>
              <w:jc w:val="both"/>
              <w:rPr>
                <w:rFonts w:ascii="Calibri" w:hAnsi="Calibri" w:cs="Calibri"/>
                <w:b/>
                <w:bCs/>
                <w:sz w:val="20"/>
                <w:szCs w:val="20"/>
              </w:rPr>
            </w:pPr>
            <w:r w:rsidRPr="009544E5">
              <w:rPr>
                <w:rFonts w:ascii="Calibri" w:hAnsi="Calibri" w:cs="Calibri"/>
                <w:b/>
                <w:bCs/>
                <w:sz w:val="20"/>
                <w:szCs w:val="20"/>
              </w:rPr>
              <w:t>Especificação</w:t>
            </w:r>
          </w:p>
        </w:tc>
        <w:tc>
          <w:tcPr>
            <w:tcW w:w="709" w:type="dxa"/>
          </w:tcPr>
          <w:p w:rsidR="009544E5" w:rsidRPr="009544E5" w:rsidRDefault="009544E5" w:rsidP="009544E5">
            <w:pPr>
              <w:widowControl w:val="0"/>
              <w:jc w:val="both"/>
              <w:rPr>
                <w:rFonts w:ascii="Calibri" w:hAnsi="Calibri" w:cs="Calibri"/>
                <w:b/>
                <w:bCs/>
                <w:sz w:val="20"/>
                <w:szCs w:val="20"/>
              </w:rPr>
            </w:pPr>
            <w:r w:rsidRPr="009544E5">
              <w:rPr>
                <w:rFonts w:ascii="Calibri" w:hAnsi="Calibri" w:cs="Calibri"/>
                <w:b/>
                <w:bCs/>
                <w:sz w:val="20"/>
                <w:szCs w:val="20"/>
              </w:rPr>
              <w:t>UN</w:t>
            </w:r>
          </w:p>
        </w:tc>
        <w:tc>
          <w:tcPr>
            <w:tcW w:w="853" w:type="dxa"/>
          </w:tcPr>
          <w:p w:rsidR="009544E5" w:rsidRPr="009544E5" w:rsidRDefault="009544E5" w:rsidP="009544E5">
            <w:pPr>
              <w:widowControl w:val="0"/>
              <w:jc w:val="both"/>
              <w:rPr>
                <w:rFonts w:ascii="Calibri" w:hAnsi="Calibri" w:cs="Calibri"/>
                <w:b/>
                <w:bCs/>
                <w:sz w:val="20"/>
                <w:szCs w:val="20"/>
              </w:rPr>
            </w:pPr>
            <w:r w:rsidRPr="009544E5">
              <w:rPr>
                <w:rFonts w:ascii="Calibri" w:hAnsi="Calibri" w:cs="Calibri"/>
                <w:b/>
                <w:bCs/>
                <w:sz w:val="20"/>
                <w:szCs w:val="20"/>
              </w:rPr>
              <w:t>Quant.</w:t>
            </w:r>
          </w:p>
        </w:tc>
        <w:tc>
          <w:tcPr>
            <w:tcW w:w="1729" w:type="dxa"/>
          </w:tcPr>
          <w:p w:rsidR="009544E5" w:rsidRPr="009544E5" w:rsidRDefault="009544E5" w:rsidP="009544E5">
            <w:pPr>
              <w:widowControl w:val="0"/>
              <w:jc w:val="both"/>
              <w:rPr>
                <w:rFonts w:ascii="Calibri" w:hAnsi="Calibri" w:cs="Calibri"/>
                <w:b/>
                <w:bCs/>
                <w:sz w:val="20"/>
                <w:szCs w:val="20"/>
              </w:rPr>
            </w:pPr>
            <w:r w:rsidRPr="009544E5">
              <w:rPr>
                <w:rFonts w:ascii="Calibri" w:hAnsi="Calibri" w:cs="Calibri"/>
                <w:b/>
                <w:bCs/>
                <w:sz w:val="20"/>
                <w:szCs w:val="20"/>
              </w:rPr>
              <w:t>Preço Unitário</w:t>
            </w:r>
          </w:p>
        </w:tc>
      </w:tr>
      <w:tr w:rsidR="009544E5" w:rsidRPr="009544E5" w:rsidTr="00286D81">
        <w:tc>
          <w:tcPr>
            <w:tcW w:w="675" w:type="dxa"/>
            <w:vAlign w:val="center"/>
          </w:tcPr>
          <w:p w:rsidR="009544E5" w:rsidRPr="009544E5" w:rsidRDefault="009544E5" w:rsidP="009544E5">
            <w:pPr>
              <w:widowControl w:val="0"/>
              <w:rPr>
                <w:rFonts w:ascii="Calibri" w:hAnsi="Calibri" w:cs="Calibri"/>
                <w:bCs/>
                <w:sz w:val="20"/>
                <w:szCs w:val="20"/>
              </w:rPr>
            </w:pPr>
            <w:r w:rsidRPr="009544E5">
              <w:rPr>
                <w:rFonts w:ascii="Calibri" w:hAnsi="Calibri" w:cs="Calibri"/>
                <w:bCs/>
                <w:sz w:val="20"/>
                <w:szCs w:val="20"/>
              </w:rPr>
              <w:t>01</w:t>
            </w:r>
          </w:p>
        </w:tc>
        <w:tc>
          <w:tcPr>
            <w:tcW w:w="4678" w:type="dxa"/>
          </w:tcPr>
          <w:p w:rsidR="009544E5" w:rsidRPr="009544E5" w:rsidRDefault="009544E5" w:rsidP="009544E5">
            <w:pPr>
              <w:widowControl w:val="0"/>
              <w:jc w:val="both"/>
              <w:rPr>
                <w:rFonts w:ascii="Calibri" w:hAnsi="Calibri" w:cs="Calibri"/>
                <w:bCs/>
                <w:sz w:val="20"/>
                <w:szCs w:val="20"/>
              </w:rPr>
            </w:pPr>
            <w:r w:rsidRPr="009544E5">
              <w:rPr>
                <w:rFonts w:ascii="Calibri" w:hAnsi="Calibri" w:cs="Calibri"/>
                <w:bCs/>
                <w:sz w:val="20"/>
                <w:szCs w:val="20"/>
              </w:rPr>
              <w:t>Quilômetros de ônibus convencional, rodoviário, com motorista, com capacidade mínima de 26 lugares sentados, ar condicionado, seguro viagem para todos os passageiros, com itens de segurança exigidos pelo DENATRAN, veículos com no máximo 15 anos de uso, para viagens intermunicipais.</w:t>
            </w:r>
          </w:p>
        </w:tc>
        <w:tc>
          <w:tcPr>
            <w:tcW w:w="709" w:type="dxa"/>
            <w:vAlign w:val="center"/>
          </w:tcPr>
          <w:p w:rsidR="009544E5" w:rsidRPr="009544E5" w:rsidRDefault="009544E5" w:rsidP="009544E5">
            <w:pPr>
              <w:widowControl w:val="0"/>
              <w:rPr>
                <w:rFonts w:ascii="Calibri" w:hAnsi="Calibri" w:cs="Calibri"/>
                <w:bCs/>
                <w:sz w:val="20"/>
                <w:szCs w:val="20"/>
              </w:rPr>
            </w:pPr>
            <w:r w:rsidRPr="009544E5">
              <w:rPr>
                <w:rFonts w:ascii="Calibri" w:hAnsi="Calibri" w:cs="Calibri"/>
                <w:bCs/>
                <w:sz w:val="20"/>
                <w:szCs w:val="20"/>
              </w:rPr>
              <w:t>Km</w:t>
            </w:r>
          </w:p>
        </w:tc>
        <w:tc>
          <w:tcPr>
            <w:tcW w:w="853" w:type="dxa"/>
            <w:vAlign w:val="center"/>
          </w:tcPr>
          <w:p w:rsidR="009544E5" w:rsidRPr="009544E5" w:rsidRDefault="00B66487" w:rsidP="009544E5">
            <w:pPr>
              <w:widowControl w:val="0"/>
              <w:rPr>
                <w:rFonts w:ascii="Calibri" w:hAnsi="Calibri" w:cs="Calibri"/>
                <w:bCs/>
                <w:sz w:val="20"/>
                <w:szCs w:val="20"/>
              </w:rPr>
            </w:pPr>
            <w:r>
              <w:rPr>
                <w:rFonts w:ascii="Calibri" w:hAnsi="Calibri" w:cs="Calibri"/>
                <w:bCs/>
                <w:sz w:val="20"/>
                <w:szCs w:val="20"/>
              </w:rPr>
              <w:t xml:space="preserve"> </w:t>
            </w:r>
          </w:p>
        </w:tc>
        <w:tc>
          <w:tcPr>
            <w:tcW w:w="1729" w:type="dxa"/>
            <w:vAlign w:val="center"/>
          </w:tcPr>
          <w:p w:rsidR="009544E5" w:rsidRPr="009544E5" w:rsidRDefault="00B66487" w:rsidP="009544E5">
            <w:pPr>
              <w:widowControl w:val="0"/>
              <w:rPr>
                <w:rFonts w:ascii="Calibri" w:hAnsi="Calibri" w:cs="Calibri"/>
                <w:bCs/>
                <w:sz w:val="20"/>
                <w:szCs w:val="20"/>
              </w:rPr>
            </w:pPr>
            <w:r>
              <w:rPr>
                <w:rFonts w:ascii="Calibri" w:hAnsi="Calibri" w:cs="Calibri"/>
                <w:bCs/>
                <w:sz w:val="20"/>
                <w:szCs w:val="20"/>
              </w:rPr>
              <w:t xml:space="preserve"> </w:t>
            </w:r>
          </w:p>
        </w:tc>
      </w:tr>
    </w:tbl>
    <w:p w:rsidR="009544E5" w:rsidRPr="000C2A8D" w:rsidRDefault="009544E5" w:rsidP="001735B9">
      <w:pPr>
        <w:widowControl w:val="0"/>
        <w:jc w:val="both"/>
        <w:rPr>
          <w:rFonts w:ascii="Calibri" w:hAnsi="Calibri" w:cs="Calibri"/>
          <w:sz w:val="20"/>
          <w:szCs w:val="20"/>
          <w:lang w:val="pt-PT"/>
        </w:rPr>
      </w:pPr>
    </w:p>
    <w:p w:rsidR="000C2A8D" w:rsidRPr="000C2A8D" w:rsidRDefault="000C2A8D" w:rsidP="009544E5">
      <w:pPr>
        <w:spacing w:line="276" w:lineRule="auto"/>
        <w:jc w:val="both"/>
        <w:rPr>
          <w:rFonts w:ascii="Calibri" w:hAnsi="Calibri" w:cs="Calibri"/>
          <w:b/>
          <w:sz w:val="20"/>
          <w:szCs w:val="20"/>
          <w:lang w:val="pt-PT"/>
        </w:rPr>
      </w:pPr>
      <w:r w:rsidRPr="000C2A8D">
        <w:rPr>
          <w:rFonts w:ascii="Calibri" w:hAnsi="Calibri" w:cs="Calibri"/>
          <w:b/>
          <w:sz w:val="20"/>
          <w:szCs w:val="20"/>
          <w:lang w:val="pt-PT"/>
        </w:rPr>
        <w:t xml:space="preserve">CLÁUSULA SEGUNDA – DA VIGÊNCIA </w:t>
      </w:r>
      <w:r w:rsidR="00686925">
        <w:rPr>
          <w:rFonts w:ascii="Calibri" w:hAnsi="Calibri" w:cs="Calibri"/>
          <w:b/>
          <w:sz w:val="20"/>
          <w:szCs w:val="20"/>
          <w:lang w:val="pt-PT"/>
        </w:rPr>
        <w:t>DO CONTRATO E PRAZO DE EXECUÇÃO</w:t>
      </w:r>
    </w:p>
    <w:p w:rsidR="000C2A8D" w:rsidRPr="000C2A8D" w:rsidRDefault="000C2A8D" w:rsidP="009544E5">
      <w:pPr>
        <w:spacing w:line="276" w:lineRule="auto"/>
        <w:jc w:val="both"/>
        <w:rPr>
          <w:rFonts w:ascii="Calibri" w:hAnsi="Calibri" w:cs="Calibri"/>
          <w:b/>
          <w:sz w:val="20"/>
          <w:szCs w:val="20"/>
          <w:lang w:val="pt-PT"/>
        </w:rPr>
      </w:pPr>
    </w:p>
    <w:p w:rsidR="000C2A8D" w:rsidRPr="000C2A8D" w:rsidRDefault="00686925" w:rsidP="009544E5">
      <w:pPr>
        <w:spacing w:line="276" w:lineRule="auto"/>
        <w:jc w:val="both"/>
        <w:rPr>
          <w:rFonts w:ascii="Calibri" w:hAnsi="Calibri" w:cs="Calibri"/>
          <w:sz w:val="20"/>
          <w:szCs w:val="20"/>
          <w:lang w:val="pt-PT"/>
        </w:rPr>
      </w:pPr>
      <w:r>
        <w:rPr>
          <w:rFonts w:ascii="Calibri" w:hAnsi="Calibri" w:cs="Calibri"/>
          <w:sz w:val="20"/>
          <w:szCs w:val="20"/>
        </w:rPr>
        <w:t xml:space="preserve">O presente contrato permanecerá válido </w:t>
      </w:r>
      <w:r w:rsidR="009544E5">
        <w:rPr>
          <w:rFonts w:ascii="Calibri" w:hAnsi="Calibri" w:cs="Calibri"/>
          <w:sz w:val="20"/>
          <w:szCs w:val="20"/>
        </w:rPr>
        <w:t>até 31 de dezembro de 2024</w:t>
      </w:r>
      <w:r w:rsidR="000C2A8D" w:rsidRPr="000C2A8D">
        <w:rPr>
          <w:rFonts w:ascii="Calibri" w:hAnsi="Calibri" w:cs="Calibri"/>
          <w:bCs/>
          <w:sz w:val="20"/>
          <w:szCs w:val="20"/>
        </w:rPr>
        <w:t>.</w:t>
      </w:r>
    </w:p>
    <w:p w:rsidR="000C2A8D" w:rsidRPr="000C2A8D" w:rsidRDefault="000C2A8D" w:rsidP="009544E5">
      <w:pPr>
        <w:spacing w:line="276" w:lineRule="auto"/>
        <w:jc w:val="both"/>
        <w:rPr>
          <w:rFonts w:ascii="Calibri" w:hAnsi="Calibri" w:cs="Calibri"/>
          <w:sz w:val="20"/>
          <w:szCs w:val="20"/>
          <w:lang w:val="pt-PT"/>
        </w:rPr>
      </w:pPr>
    </w:p>
    <w:p w:rsidR="000C2A8D" w:rsidRPr="000C2A8D" w:rsidRDefault="000C2A8D" w:rsidP="009544E5">
      <w:pPr>
        <w:spacing w:line="276" w:lineRule="auto"/>
        <w:jc w:val="both"/>
        <w:rPr>
          <w:rFonts w:ascii="Calibri" w:hAnsi="Calibri" w:cs="Calibri"/>
          <w:b/>
          <w:bCs/>
          <w:sz w:val="20"/>
          <w:szCs w:val="20"/>
          <w:lang w:val="pt-PT"/>
        </w:rPr>
      </w:pPr>
      <w:r w:rsidRPr="000C2A8D">
        <w:rPr>
          <w:rFonts w:ascii="Calibri" w:hAnsi="Calibri" w:cs="Calibri"/>
          <w:b/>
          <w:bCs/>
          <w:sz w:val="20"/>
          <w:szCs w:val="20"/>
          <w:lang w:val="pt-PT"/>
        </w:rPr>
        <w:t>CLÁSULA TERCEIRA – DA GERÊNCIA E FISCALIZAÇÃO D</w:t>
      </w:r>
      <w:r w:rsidR="006F4107">
        <w:rPr>
          <w:rFonts w:ascii="Calibri" w:hAnsi="Calibri" w:cs="Calibri"/>
          <w:b/>
          <w:bCs/>
          <w:sz w:val="20"/>
          <w:szCs w:val="20"/>
          <w:lang w:val="pt-PT"/>
        </w:rPr>
        <w:t>O</w:t>
      </w:r>
      <w:r w:rsidRPr="000C2A8D">
        <w:rPr>
          <w:rFonts w:ascii="Calibri" w:hAnsi="Calibri" w:cs="Calibri"/>
          <w:b/>
          <w:bCs/>
          <w:sz w:val="20"/>
          <w:szCs w:val="20"/>
          <w:lang w:val="pt-PT"/>
        </w:rPr>
        <w:t xml:space="preserve"> PRESENTE </w:t>
      </w:r>
      <w:r w:rsidR="006F4107">
        <w:rPr>
          <w:rFonts w:ascii="Calibri" w:hAnsi="Calibri" w:cs="Calibri"/>
          <w:b/>
          <w:bCs/>
          <w:sz w:val="20"/>
          <w:szCs w:val="20"/>
          <w:lang w:val="pt-PT"/>
        </w:rPr>
        <w:t>CONTRATO</w:t>
      </w:r>
      <w:r w:rsidRPr="000C2A8D">
        <w:rPr>
          <w:rFonts w:ascii="Calibri" w:hAnsi="Calibri" w:cs="Calibri"/>
          <w:b/>
          <w:bCs/>
          <w:sz w:val="20"/>
          <w:szCs w:val="20"/>
          <w:lang w:val="pt-PT"/>
        </w:rPr>
        <w:t xml:space="preserve"> </w:t>
      </w:r>
    </w:p>
    <w:p w:rsidR="000C2A8D" w:rsidRPr="000C2A8D" w:rsidRDefault="000C2A8D" w:rsidP="009544E5">
      <w:pPr>
        <w:spacing w:line="276" w:lineRule="auto"/>
        <w:jc w:val="both"/>
        <w:rPr>
          <w:rFonts w:ascii="Calibri" w:hAnsi="Calibri" w:cs="Calibri"/>
          <w:sz w:val="20"/>
          <w:szCs w:val="20"/>
        </w:rPr>
      </w:pPr>
    </w:p>
    <w:p w:rsidR="000C2A8D" w:rsidRDefault="00941346" w:rsidP="001735B9">
      <w:pPr>
        <w:jc w:val="both"/>
        <w:rPr>
          <w:rFonts w:asciiTheme="minorHAnsi" w:hAnsiTheme="minorHAnsi" w:cstheme="minorHAnsi"/>
        </w:rPr>
      </w:pPr>
      <w:r w:rsidRPr="00DF2E49">
        <w:rPr>
          <w:rFonts w:asciiTheme="minorHAnsi" w:hAnsiTheme="minorHAnsi" w:cstheme="minorHAnsi"/>
        </w:rPr>
        <w:t xml:space="preserve">Para o acompanhamento, controle, fiscalização e avaliação do objeto </w:t>
      </w:r>
      <w:proofErr w:type="gramStart"/>
      <w:r w:rsidRPr="00DF2E49">
        <w:rPr>
          <w:rFonts w:asciiTheme="minorHAnsi" w:hAnsiTheme="minorHAnsi" w:cstheme="minorHAnsi"/>
        </w:rPr>
        <w:t>foi</w:t>
      </w:r>
      <w:proofErr w:type="gramEnd"/>
      <w:r w:rsidRPr="00DF2E49">
        <w:rPr>
          <w:rFonts w:asciiTheme="minorHAnsi" w:hAnsiTheme="minorHAnsi" w:cstheme="minorHAnsi"/>
        </w:rPr>
        <w:t xml:space="preserve"> designad</w:t>
      </w:r>
      <w:r>
        <w:rPr>
          <w:rFonts w:asciiTheme="minorHAnsi" w:hAnsiTheme="minorHAnsi" w:cstheme="minorHAnsi"/>
        </w:rPr>
        <w:t>o</w:t>
      </w:r>
      <w:r w:rsidRPr="00DF2E49">
        <w:rPr>
          <w:rFonts w:asciiTheme="minorHAnsi" w:hAnsiTheme="minorHAnsi" w:cstheme="minorHAnsi"/>
        </w:rPr>
        <w:t xml:space="preserve"> pel</w:t>
      </w:r>
      <w:r>
        <w:rPr>
          <w:rFonts w:asciiTheme="minorHAnsi" w:hAnsiTheme="minorHAnsi" w:cstheme="minorHAnsi"/>
        </w:rPr>
        <w:t>o</w:t>
      </w:r>
      <w:r w:rsidRPr="00DF2E49">
        <w:rPr>
          <w:rFonts w:asciiTheme="minorHAnsi" w:hAnsiTheme="minorHAnsi" w:cstheme="minorHAnsi"/>
        </w:rPr>
        <w:t xml:space="preserve"> Secretári</w:t>
      </w:r>
      <w:r>
        <w:rPr>
          <w:rFonts w:asciiTheme="minorHAnsi" w:hAnsiTheme="minorHAnsi" w:cstheme="minorHAnsi"/>
        </w:rPr>
        <w:t>o</w:t>
      </w:r>
      <w:r w:rsidRPr="00DF2E49">
        <w:rPr>
          <w:rFonts w:asciiTheme="minorHAnsi" w:hAnsiTheme="minorHAnsi" w:cstheme="minorHAnsi"/>
        </w:rPr>
        <w:t xml:space="preserve"> de </w:t>
      </w:r>
      <w:r>
        <w:rPr>
          <w:rFonts w:asciiTheme="minorHAnsi" w:hAnsiTheme="minorHAnsi" w:cstheme="minorHAnsi"/>
        </w:rPr>
        <w:t>Saúde</w:t>
      </w:r>
      <w:r w:rsidRPr="00DF2E49">
        <w:rPr>
          <w:rFonts w:asciiTheme="minorHAnsi" w:hAnsiTheme="minorHAnsi" w:cstheme="minorHAnsi"/>
        </w:rPr>
        <w:t xml:space="preserve">, podendo ser auxiliado por outro servidor igualmente designado </w:t>
      </w:r>
      <w:r>
        <w:rPr>
          <w:rFonts w:asciiTheme="minorHAnsi" w:hAnsiTheme="minorHAnsi" w:cstheme="minorHAnsi"/>
        </w:rPr>
        <w:t>o</w:t>
      </w:r>
      <w:r w:rsidRPr="00DF2E49">
        <w:rPr>
          <w:rFonts w:asciiTheme="minorHAnsi" w:hAnsiTheme="minorHAnsi" w:cstheme="minorHAnsi"/>
        </w:rPr>
        <w:t xml:space="preserve"> servidor</w:t>
      </w:r>
      <w:r w:rsidRPr="00CA2B4F">
        <w:rPr>
          <w:rFonts w:asciiTheme="minorHAnsi" w:hAnsiTheme="minorHAnsi" w:cstheme="minorHAnsi"/>
        </w:rPr>
        <w:t xml:space="preserve">: </w:t>
      </w:r>
      <w:r w:rsidRPr="00941346">
        <w:rPr>
          <w:rFonts w:asciiTheme="minorHAnsi" w:hAnsiTheme="minorHAnsi" w:cstheme="minorHAnsi"/>
          <w:b/>
        </w:rPr>
        <w:t>Claudio Ambrosio Paulo</w:t>
      </w:r>
      <w:r w:rsidRPr="00941346">
        <w:rPr>
          <w:rFonts w:asciiTheme="minorHAnsi" w:hAnsiTheme="minorHAnsi" w:cstheme="minorHAnsi"/>
        </w:rPr>
        <w:t>.</w:t>
      </w:r>
    </w:p>
    <w:p w:rsidR="00941346" w:rsidRPr="000C2A8D" w:rsidRDefault="00941346" w:rsidP="001735B9">
      <w:pPr>
        <w:jc w:val="both"/>
        <w:rPr>
          <w:rFonts w:ascii="Calibri" w:hAnsi="Calibri" w:cs="Calibri"/>
          <w:b/>
          <w:bCs/>
          <w:sz w:val="20"/>
          <w:szCs w:val="20"/>
          <w:lang w:val="pt-PT"/>
        </w:rPr>
      </w:pPr>
    </w:p>
    <w:p w:rsidR="000C2A8D" w:rsidRPr="000C2A8D" w:rsidRDefault="001735B9" w:rsidP="001735B9">
      <w:pPr>
        <w:jc w:val="both"/>
        <w:rPr>
          <w:rFonts w:ascii="Calibri" w:hAnsi="Calibri" w:cs="Calibri"/>
          <w:b/>
          <w:bCs/>
          <w:sz w:val="20"/>
          <w:szCs w:val="20"/>
          <w:lang w:val="pt-PT"/>
        </w:rPr>
      </w:pPr>
      <w:r>
        <w:rPr>
          <w:rFonts w:ascii="Calibri" w:hAnsi="Calibri" w:cs="Calibri"/>
          <w:b/>
          <w:bCs/>
          <w:sz w:val="20"/>
          <w:szCs w:val="20"/>
          <w:lang w:val="pt-PT"/>
        </w:rPr>
        <w:t>CLÁUSULA QUARTA ‐ DO PREÇO</w:t>
      </w:r>
    </w:p>
    <w:p w:rsidR="000C2A8D" w:rsidRPr="000C2A8D" w:rsidRDefault="000C2A8D" w:rsidP="001735B9">
      <w:pPr>
        <w:jc w:val="both"/>
        <w:rPr>
          <w:rFonts w:ascii="Calibri" w:hAnsi="Calibri" w:cs="Calibri"/>
          <w:sz w:val="20"/>
          <w:szCs w:val="20"/>
        </w:rPr>
      </w:pPr>
    </w:p>
    <w:p w:rsidR="000C2A8D" w:rsidRDefault="000C2A8D" w:rsidP="001735B9">
      <w:pPr>
        <w:jc w:val="both"/>
        <w:rPr>
          <w:rFonts w:ascii="Calibri" w:hAnsi="Calibri" w:cs="Calibri"/>
          <w:sz w:val="20"/>
          <w:szCs w:val="20"/>
          <w:lang w:val="pt-PT"/>
        </w:rPr>
      </w:pPr>
      <w:r w:rsidRPr="000C2A8D">
        <w:rPr>
          <w:rFonts w:ascii="Calibri" w:hAnsi="Calibri" w:cs="Calibri"/>
          <w:sz w:val="20"/>
          <w:szCs w:val="20"/>
        </w:rPr>
        <w:t xml:space="preserve">O valor </w:t>
      </w:r>
      <w:r w:rsidR="007E2C4C">
        <w:rPr>
          <w:rFonts w:ascii="Calibri" w:hAnsi="Calibri" w:cs="Calibri"/>
          <w:sz w:val="20"/>
          <w:szCs w:val="20"/>
        </w:rPr>
        <w:t xml:space="preserve">estimativo </w:t>
      </w:r>
      <w:r w:rsidRPr="000C2A8D">
        <w:rPr>
          <w:rFonts w:ascii="Calibri" w:hAnsi="Calibri" w:cs="Calibri"/>
          <w:sz w:val="20"/>
          <w:szCs w:val="20"/>
        </w:rPr>
        <w:t xml:space="preserve">da referida contratação é </w:t>
      </w:r>
      <w:r w:rsidR="009544E5" w:rsidRPr="009544E5">
        <w:rPr>
          <w:rFonts w:ascii="Calibri" w:hAnsi="Calibri" w:cs="Calibri"/>
          <w:b/>
          <w:sz w:val="20"/>
          <w:szCs w:val="20"/>
          <w:u w:val="single"/>
        </w:rPr>
        <w:t xml:space="preserve">R$ </w:t>
      </w:r>
      <w:proofErr w:type="gramStart"/>
      <w:r w:rsidR="00B66487">
        <w:rPr>
          <w:rFonts w:ascii="Calibri" w:hAnsi="Calibri" w:cs="Calibri"/>
          <w:b/>
          <w:sz w:val="20"/>
          <w:szCs w:val="20"/>
          <w:u w:val="single"/>
        </w:rPr>
        <w:t>XX.</w:t>
      </w:r>
      <w:proofErr w:type="gramEnd"/>
      <w:r w:rsidR="00B66487">
        <w:rPr>
          <w:rFonts w:ascii="Calibri" w:hAnsi="Calibri" w:cs="Calibri"/>
          <w:b/>
          <w:sz w:val="20"/>
          <w:szCs w:val="20"/>
          <w:u w:val="single"/>
        </w:rPr>
        <w:t>XXX</w:t>
      </w:r>
      <w:r w:rsidR="009544E5" w:rsidRPr="009544E5">
        <w:rPr>
          <w:rFonts w:ascii="Calibri" w:hAnsi="Calibri" w:cs="Calibri"/>
          <w:b/>
          <w:sz w:val="20"/>
          <w:szCs w:val="20"/>
          <w:u w:val="single"/>
        </w:rPr>
        <w:t>,</w:t>
      </w:r>
      <w:r w:rsidR="00B66487">
        <w:rPr>
          <w:rFonts w:ascii="Calibri" w:hAnsi="Calibri" w:cs="Calibri"/>
          <w:b/>
          <w:sz w:val="20"/>
          <w:szCs w:val="20"/>
          <w:u w:val="single"/>
        </w:rPr>
        <w:t>XX</w:t>
      </w:r>
      <w:r w:rsidR="009544E5" w:rsidRPr="009544E5">
        <w:rPr>
          <w:rFonts w:ascii="Calibri" w:hAnsi="Calibri" w:cs="Calibri"/>
          <w:b/>
          <w:sz w:val="20"/>
          <w:szCs w:val="20"/>
          <w:u w:val="single"/>
        </w:rPr>
        <w:t xml:space="preserve"> (</w:t>
      </w:r>
      <w:proofErr w:type="spellStart"/>
      <w:r w:rsidR="00B66487">
        <w:rPr>
          <w:rFonts w:ascii="Calibri" w:hAnsi="Calibri" w:cs="Calibri"/>
          <w:b/>
          <w:sz w:val="20"/>
          <w:szCs w:val="20"/>
          <w:u w:val="single"/>
        </w:rPr>
        <w:t>xxxxxxxxxxxxxxxxxxxxxxxxxxxxxxxxxxxxx</w:t>
      </w:r>
      <w:proofErr w:type="spellEnd"/>
      <w:r w:rsidR="009544E5" w:rsidRPr="009544E5">
        <w:rPr>
          <w:rFonts w:ascii="Calibri" w:hAnsi="Calibri" w:cs="Calibri"/>
          <w:b/>
          <w:sz w:val="20"/>
          <w:szCs w:val="20"/>
          <w:u w:val="single"/>
        </w:rPr>
        <w:t>)</w:t>
      </w:r>
      <w:r w:rsidRPr="000C2A8D">
        <w:rPr>
          <w:rFonts w:ascii="Calibri" w:hAnsi="Calibri" w:cs="Calibri"/>
          <w:sz w:val="20"/>
          <w:szCs w:val="20"/>
        </w:rPr>
        <w:t xml:space="preserve">. </w:t>
      </w:r>
      <w:r w:rsidR="007E2C4C">
        <w:rPr>
          <w:rFonts w:ascii="Calibri" w:hAnsi="Calibri" w:cs="Calibri"/>
          <w:sz w:val="20"/>
          <w:szCs w:val="20"/>
          <w:lang w:val="pt-PT"/>
        </w:rPr>
        <w:t>A especificação dos serviços e</w:t>
      </w:r>
      <w:r w:rsidRPr="000C2A8D">
        <w:rPr>
          <w:rFonts w:ascii="Calibri" w:hAnsi="Calibri" w:cs="Calibri"/>
          <w:sz w:val="20"/>
          <w:szCs w:val="20"/>
          <w:lang w:val="pt-PT"/>
        </w:rPr>
        <w:t xml:space="preserve"> quantitativos, encontram‐se elencados </w:t>
      </w:r>
      <w:r w:rsidR="00686925">
        <w:rPr>
          <w:rFonts w:ascii="Calibri" w:hAnsi="Calibri" w:cs="Calibri"/>
          <w:sz w:val="20"/>
          <w:szCs w:val="20"/>
          <w:lang w:val="pt-PT"/>
        </w:rPr>
        <w:t>no presente contrato</w:t>
      </w:r>
      <w:r w:rsidRPr="000C2A8D">
        <w:rPr>
          <w:rFonts w:ascii="Calibri" w:hAnsi="Calibri" w:cs="Calibri"/>
          <w:sz w:val="20"/>
          <w:szCs w:val="20"/>
          <w:lang w:val="pt-PT"/>
        </w:rPr>
        <w:t>.</w:t>
      </w:r>
    </w:p>
    <w:p w:rsidR="007E2C4C" w:rsidRDefault="007E2C4C" w:rsidP="001735B9">
      <w:pPr>
        <w:jc w:val="both"/>
        <w:rPr>
          <w:rFonts w:ascii="Calibri" w:hAnsi="Calibri" w:cs="Calibri"/>
          <w:sz w:val="20"/>
          <w:szCs w:val="20"/>
          <w:lang w:val="pt-PT"/>
        </w:rPr>
      </w:pPr>
    </w:p>
    <w:p w:rsidR="008D56EE" w:rsidRDefault="008D56EE" w:rsidP="000C2A8D">
      <w:pPr>
        <w:spacing w:line="276" w:lineRule="auto"/>
        <w:jc w:val="both"/>
        <w:rPr>
          <w:rFonts w:ascii="Calibri" w:hAnsi="Calibri" w:cs="Calibri"/>
          <w:sz w:val="20"/>
          <w:szCs w:val="20"/>
          <w:lang w:val="pt-PT"/>
        </w:rPr>
      </w:pPr>
    </w:p>
    <w:p w:rsidR="00637066" w:rsidRPr="000C2A8D" w:rsidRDefault="00637066" w:rsidP="00D62414">
      <w:pPr>
        <w:jc w:val="both"/>
        <w:rPr>
          <w:rFonts w:ascii="Calibri" w:hAnsi="Calibri" w:cs="Calibri"/>
          <w:b/>
          <w:bCs/>
          <w:sz w:val="20"/>
          <w:szCs w:val="20"/>
          <w:lang w:val="pt-PT"/>
        </w:rPr>
      </w:pPr>
      <w:r w:rsidRPr="000C2A8D">
        <w:rPr>
          <w:rFonts w:ascii="Calibri" w:hAnsi="Calibri" w:cs="Calibri"/>
          <w:b/>
          <w:bCs/>
          <w:sz w:val="20"/>
          <w:szCs w:val="20"/>
          <w:lang w:val="pt-PT"/>
        </w:rPr>
        <w:t xml:space="preserve">CLÁSULA QUINTA </w:t>
      </w:r>
      <w:r>
        <w:rPr>
          <w:rFonts w:ascii="Calibri" w:hAnsi="Calibri" w:cs="Calibri"/>
          <w:b/>
          <w:bCs/>
          <w:sz w:val="20"/>
          <w:szCs w:val="20"/>
          <w:lang w:val="pt-PT"/>
        </w:rPr>
        <w:t xml:space="preserve">- </w:t>
      </w:r>
      <w:r w:rsidRPr="000C2A8D">
        <w:rPr>
          <w:rFonts w:ascii="Calibri" w:hAnsi="Calibri" w:cs="Calibri"/>
          <w:b/>
          <w:bCs/>
          <w:sz w:val="20"/>
          <w:szCs w:val="20"/>
          <w:lang w:val="pt-PT"/>
        </w:rPr>
        <w:t>DO PAGAMENTO</w:t>
      </w:r>
    </w:p>
    <w:p w:rsidR="00637066" w:rsidRPr="000C2A8D" w:rsidRDefault="00637066" w:rsidP="00D62414">
      <w:pPr>
        <w:jc w:val="both"/>
        <w:rPr>
          <w:rFonts w:ascii="Calibri" w:hAnsi="Calibri" w:cs="Calibri"/>
          <w:sz w:val="20"/>
          <w:szCs w:val="20"/>
        </w:rPr>
      </w:pPr>
    </w:p>
    <w:p w:rsidR="00637066" w:rsidRPr="000C2A8D" w:rsidRDefault="00637066" w:rsidP="00D62414">
      <w:pPr>
        <w:jc w:val="both"/>
        <w:rPr>
          <w:rFonts w:ascii="Calibri" w:hAnsi="Calibri" w:cs="Calibri"/>
          <w:sz w:val="20"/>
          <w:szCs w:val="20"/>
          <w:lang w:val="pt-PT"/>
        </w:rPr>
      </w:pPr>
      <w:r w:rsidRPr="000C2A8D">
        <w:rPr>
          <w:rFonts w:ascii="Calibri" w:hAnsi="Calibri" w:cs="Calibri"/>
          <w:sz w:val="20"/>
          <w:szCs w:val="20"/>
          <w:lang w:val="pt-PT"/>
        </w:rPr>
        <w:t xml:space="preserve">A Prefeitura efetuará o pagamento à Adjudicatária através de crédito em conta corrente mantida pela mesma, de acordo com o cronograma de desembolso estabelecido no edital </w:t>
      </w:r>
      <w:r>
        <w:rPr>
          <w:rFonts w:ascii="Calibri" w:hAnsi="Calibri" w:cs="Calibri"/>
          <w:sz w:val="20"/>
          <w:szCs w:val="20"/>
          <w:lang w:val="pt-PT"/>
        </w:rPr>
        <w:t>DI</w:t>
      </w:r>
      <w:r w:rsidRPr="000C2A8D">
        <w:rPr>
          <w:rFonts w:ascii="Calibri" w:hAnsi="Calibri" w:cs="Calibri"/>
          <w:sz w:val="20"/>
          <w:szCs w:val="20"/>
          <w:lang w:val="pt-PT"/>
        </w:rPr>
        <w:t xml:space="preserve"> </w:t>
      </w:r>
      <w:r>
        <w:rPr>
          <w:rFonts w:ascii="Calibri" w:hAnsi="Calibri" w:cs="Calibri"/>
          <w:sz w:val="20"/>
          <w:szCs w:val="20"/>
          <w:lang w:val="pt-PT"/>
        </w:rPr>
        <w:t>0</w:t>
      </w:r>
      <w:r w:rsidR="00217868">
        <w:rPr>
          <w:rFonts w:ascii="Calibri" w:hAnsi="Calibri" w:cs="Calibri"/>
          <w:sz w:val="20"/>
          <w:szCs w:val="20"/>
          <w:lang w:val="pt-PT"/>
        </w:rPr>
        <w:t>1</w:t>
      </w:r>
      <w:r w:rsidRPr="000C2A8D">
        <w:rPr>
          <w:rFonts w:ascii="Calibri" w:hAnsi="Calibri" w:cs="Calibri"/>
          <w:sz w:val="20"/>
          <w:szCs w:val="20"/>
          <w:lang w:val="pt-PT"/>
        </w:rPr>
        <w:t>/202</w:t>
      </w:r>
      <w:r>
        <w:rPr>
          <w:rFonts w:ascii="Calibri" w:hAnsi="Calibri" w:cs="Calibri"/>
          <w:sz w:val="20"/>
          <w:szCs w:val="20"/>
          <w:lang w:val="pt-PT"/>
        </w:rPr>
        <w:t>4</w:t>
      </w:r>
      <w:r w:rsidRPr="000C2A8D">
        <w:rPr>
          <w:rFonts w:ascii="Calibri" w:hAnsi="Calibri" w:cs="Calibri"/>
          <w:sz w:val="20"/>
          <w:szCs w:val="20"/>
          <w:lang w:val="pt-PT"/>
        </w:rPr>
        <w:t xml:space="preserve"> a partir da data da apresentação da nota fiscal/fatura discriminativa acompanhada da correspondente Nota de Empenho, com o respectivo ateste da unidade responsável pela fiscalização do objeto dest</w:t>
      </w:r>
      <w:r>
        <w:rPr>
          <w:rFonts w:ascii="Calibri" w:hAnsi="Calibri" w:cs="Calibri"/>
          <w:sz w:val="20"/>
          <w:szCs w:val="20"/>
          <w:lang w:val="pt-PT"/>
        </w:rPr>
        <w:t>e contrato</w:t>
      </w:r>
      <w:r w:rsidRPr="000C2A8D">
        <w:rPr>
          <w:rFonts w:ascii="Calibri" w:hAnsi="Calibri" w:cs="Calibri"/>
          <w:sz w:val="20"/>
          <w:szCs w:val="20"/>
          <w:lang w:val="pt-PT"/>
        </w:rPr>
        <w:t>.</w:t>
      </w:r>
    </w:p>
    <w:p w:rsidR="00637066" w:rsidRPr="000C2A8D" w:rsidRDefault="00637066" w:rsidP="001735B9">
      <w:pPr>
        <w:jc w:val="both"/>
        <w:rPr>
          <w:rFonts w:ascii="Calibri" w:hAnsi="Calibri" w:cs="Calibri"/>
          <w:sz w:val="20"/>
          <w:szCs w:val="20"/>
          <w:lang w:val="pt-PT"/>
        </w:rPr>
      </w:pPr>
    </w:p>
    <w:p w:rsidR="00637066" w:rsidRPr="000C2A8D" w:rsidRDefault="00637066" w:rsidP="001735B9">
      <w:pPr>
        <w:jc w:val="both"/>
        <w:rPr>
          <w:rFonts w:ascii="Calibri" w:hAnsi="Calibri" w:cs="Calibri"/>
          <w:sz w:val="20"/>
          <w:szCs w:val="20"/>
          <w:lang w:val="pt-PT"/>
        </w:rPr>
      </w:pPr>
      <w:r w:rsidRPr="000C2A8D">
        <w:rPr>
          <w:rFonts w:ascii="Calibri" w:hAnsi="Calibri" w:cs="Calibri"/>
          <w:sz w:val="20"/>
          <w:szCs w:val="20"/>
          <w:lang w:val="pt-PT"/>
        </w:rPr>
        <w:t>Parágrafo Primeiro ‐ Caso seja constatada alguma irregularidade nas notas fiscais/fatura, estas serão devolvidas a empresa, para as necessárias correções, com as informações que motivaram sua rejeição, contando‐se o prazo para o pagamento da data da sua reapresentação.</w:t>
      </w:r>
    </w:p>
    <w:p w:rsidR="00637066" w:rsidRPr="000C2A8D" w:rsidRDefault="00637066" w:rsidP="001735B9">
      <w:pPr>
        <w:jc w:val="both"/>
        <w:rPr>
          <w:rFonts w:ascii="Calibri" w:hAnsi="Calibri" w:cs="Calibri"/>
          <w:sz w:val="20"/>
          <w:szCs w:val="20"/>
        </w:rPr>
      </w:pPr>
    </w:p>
    <w:p w:rsidR="00637066" w:rsidRDefault="00637066" w:rsidP="001735B9">
      <w:pPr>
        <w:jc w:val="both"/>
        <w:rPr>
          <w:rFonts w:ascii="Calibri" w:hAnsi="Calibri" w:cs="Calibri"/>
          <w:sz w:val="20"/>
          <w:szCs w:val="20"/>
          <w:lang w:val="pt-PT"/>
        </w:rPr>
      </w:pPr>
      <w:r w:rsidRPr="000C2A8D">
        <w:rPr>
          <w:rFonts w:ascii="Calibri" w:hAnsi="Calibri" w:cs="Calibri"/>
          <w:sz w:val="20"/>
          <w:szCs w:val="20"/>
          <w:lang w:val="pt-PT"/>
        </w:rPr>
        <w:t xml:space="preserve">Parágrafo Segundo ‐ </w:t>
      </w:r>
      <w:r w:rsidR="00D62414" w:rsidRPr="00D62414">
        <w:rPr>
          <w:rFonts w:ascii="Calibri" w:hAnsi="Calibri" w:cs="Calibri"/>
          <w:sz w:val="20"/>
          <w:szCs w:val="20"/>
        </w:rPr>
        <w:t>O pagamento somente será autorizado depois de efetuado o “atesto” pelo servidor competente na nota fiscal apresentada</w:t>
      </w:r>
      <w:r w:rsidRPr="000C2A8D">
        <w:rPr>
          <w:rFonts w:ascii="Calibri" w:hAnsi="Calibri" w:cs="Calibri"/>
          <w:sz w:val="20"/>
          <w:szCs w:val="20"/>
          <w:lang w:val="pt-PT"/>
        </w:rPr>
        <w:t>.</w:t>
      </w:r>
    </w:p>
    <w:p w:rsidR="00637066" w:rsidRPr="000C2A8D" w:rsidRDefault="00637066" w:rsidP="001735B9">
      <w:pPr>
        <w:jc w:val="both"/>
        <w:rPr>
          <w:rFonts w:ascii="Calibri" w:hAnsi="Calibri" w:cs="Calibri"/>
          <w:sz w:val="20"/>
          <w:szCs w:val="20"/>
          <w:lang w:val="pt-PT"/>
        </w:rPr>
      </w:pPr>
    </w:p>
    <w:p w:rsidR="00637066" w:rsidRPr="000C2A8D" w:rsidRDefault="00637066" w:rsidP="00D62414">
      <w:pPr>
        <w:jc w:val="both"/>
        <w:rPr>
          <w:rFonts w:ascii="Calibri" w:hAnsi="Calibri" w:cs="Calibri"/>
          <w:sz w:val="20"/>
          <w:szCs w:val="20"/>
          <w:lang w:val="pt-PT"/>
        </w:rPr>
      </w:pPr>
      <w:r w:rsidRPr="000C2A8D">
        <w:rPr>
          <w:rFonts w:ascii="Calibri" w:hAnsi="Calibri" w:cs="Calibri"/>
          <w:sz w:val="20"/>
          <w:szCs w:val="20"/>
          <w:lang w:val="pt-PT"/>
        </w:rPr>
        <w:t>Parágrafo Terceiro ‐ Nenhum pagamento será efetuado a empresa enquanto houver pendência de liquidação de obrigação financeira, em virtude de penalidade ou inadimplência do pactuado.</w:t>
      </w:r>
    </w:p>
    <w:p w:rsidR="00637066" w:rsidRPr="000C2A8D" w:rsidRDefault="00637066" w:rsidP="00D62414">
      <w:pPr>
        <w:jc w:val="both"/>
        <w:rPr>
          <w:rFonts w:ascii="Calibri" w:hAnsi="Calibri" w:cs="Calibri"/>
          <w:sz w:val="20"/>
          <w:szCs w:val="20"/>
        </w:rPr>
      </w:pPr>
    </w:p>
    <w:p w:rsidR="00637066" w:rsidRDefault="00637066" w:rsidP="00D62414">
      <w:pPr>
        <w:jc w:val="both"/>
        <w:rPr>
          <w:rFonts w:ascii="Calibri" w:hAnsi="Calibri" w:cs="Calibri"/>
          <w:sz w:val="20"/>
          <w:szCs w:val="20"/>
          <w:lang w:val="pt-PT"/>
        </w:rPr>
      </w:pPr>
      <w:r w:rsidRPr="000C2A8D">
        <w:rPr>
          <w:rFonts w:ascii="Calibri" w:hAnsi="Calibri" w:cs="Calibri"/>
          <w:sz w:val="20"/>
          <w:szCs w:val="20"/>
          <w:lang w:val="pt-PT"/>
        </w:rPr>
        <w:t>Parágrafo Quarto ‐ Nenhum pagamento isentará a empresa das suas responsabilidades e obrigações</w:t>
      </w:r>
      <w:r>
        <w:rPr>
          <w:rFonts w:ascii="Calibri" w:hAnsi="Calibri" w:cs="Calibri"/>
          <w:sz w:val="20"/>
          <w:szCs w:val="20"/>
          <w:lang w:val="pt-PT"/>
        </w:rPr>
        <w:t>.</w:t>
      </w:r>
    </w:p>
    <w:p w:rsidR="00637066" w:rsidRDefault="00637066" w:rsidP="00D62414">
      <w:pPr>
        <w:jc w:val="both"/>
        <w:rPr>
          <w:rFonts w:ascii="Calibri" w:hAnsi="Calibri" w:cs="Calibri"/>
          <w:sz w:val="20"/>
          <w:szCs w:val="20"/>
          <w:lang w:val="pt-PT"/>
        </w:rPr>
      </w:pPr>
    </w:p>
    <w:p w:rsidR="00637066" w:rsidRPr="000C2A8D" w:rsidRDefault="00637066" w:rsidP="00D62414">
      <w:pPr>
        <w:jc w:val="both"/>
        <w:rPr>
          <w:rFonts w:ascii="Calibri" w:hAnsi="Calibri" w:cs="Calibri"/>
          <w:b/>
          <w:bCs/>
          <w:sz w:val="20"/>
          <w:szCs w:val="20"/>
          <w:lang w:val="pt-PT"/>
        </w:rPr>
      </w:pPr>
      <w:r w:rsidRPr="000C2A8D">
        <w:rPr>
          <w:rFonts w:ascii="Calibri" w:hAnsi="Calibri" w:cs="Calibri"/>
          <w:b/>
          <w:bCs/>
          <w:sz w:val="20"/>
          <w:szCs w:val="20"/>
          <w:lang w:val="pt-PT"/>
        </w:rPr>
        <w:t xml:space="preserve">CLÁUSULA SEXTA </w:t>
      </w:r>
      <w:r>
        <w:rPr>
          <w:rFonts w:ascii="Calibri" w:hAnsi="Calibri" w:cs="Calibri"/>
          <w:b/>
          <w:bCs/>
          <w:sz w:val="20"/>
          <w:szCs w:val="20"/>
          <w:lang w:val="pt-PT"/>
        </w:rPr>
        <w:t xml:space="preserve">- </w:t>
      </w:r>
      <w:r w:rsidRPr="000C2A8D">
        <w:rPr>
          <w:rFonts w:ascii="Calibri" w:hAnsi="Calibri" w:cs="Calibri"/>
          <w:b/>
          <w:bCs/>
          <w:sz w:val="20"/>
          <w:szCs w:val="20"/>
          <w:lang w:val="pt-PT"/>
        </w:rPr>
        <w:t>DOS RECURSOS ORÇAMENTÁRIOS</w:t>
      </w:r>
    </w:p>
    <w:p w:rsidR="00637066" w:rsidRPr="000C2A8D" w:rsidRDefault="00637066" w:rsidP="00D62414">
      <w:pPr>
        <w:jc w:val="both"/>
        <w:rPr>
          <w:rFonts w:ascii="Calibri" w:hAnsi="Calibri" w:cs="Calibri"/>
          <w:sz w:val="20"/>
          <w:szCs w:val="20"/>
        </w:rPr>
      </w:pPr>
    </w:p>
    <w:p w:rsidR="00637066" w:rsidRPr="00637066" w:rsidRDefault="00637066" w:rsidP="00D62414">
      <w:pPr>
        <w:jc w:val="both"/>
        <w:rPr>
          <w:rFonts w:ascii="Calibri" w:hAnsi="Calibri" w:cs="Calibri"/>
          <w:sz w:val="20"/>
          <w:szCs w:val="20"/>
          <w:lang w:val="pt-PT"/>
        </w:rPr>
      </w:pPr>
      <w:r>
        <w:rPr>
          <w:rFonts w:ascii="Calibri" w:hAnsi="Calibri" w:cs="Calibri"/>
          <w:sz w:val="20"/>
          <w:szCs w:val="20"/>
          <w:lang w:val="pt-PT"/>
        </w:rPr>
        <w:t>O Contrato será</w:t>
      </w:r>
      <w:r w:rsidRPr="00637066">
        <w:rPr>
          <w:rFonts w:ascii="Calibri" w:hAnsi="Calibri" w:cs="Calibri"/>
          <w:sz w:val="20"/>
          <w:szCs w:val="20"/>
          <w:lang w:val="pt-PT"/>
        </w:rPr>
        <w:t xml:space="preserve"> realiza</w:t>
      </w:r>
      <w:r>
        <w:rPr>
          <w:rFonts w:ascii="Calibri" w:hAnsi="Calibri" w:cs="Calibri"/>
          <w:sz w:val="20"/>
          <w:szCs w:val="20"/>
          <w:lang w:val="pt-PT"/>
        </w:rPr>
        <w:t>do</w:t>
      </w:r>
      <w:r w:rsidRPr="00637066">
        <w:rPr>
          <w:rFonts w:ascii="Calibri" w:hAnsi="Calibri" w:cs="Calibri"/>
          <w:sz w:val="20"/>
          <w:szCs w:val="20"/>
          <w:lang w:val="pt-PT"/>
        </w:rPr>
        <w:t xml:space="preserve"> conforme a seguinte dotação:</w:t>
      </w:r>
    </w:p>
    <w:p w:rsidR="0009328B" w:rsidRPr="0009328B" w:rsidRDefault="00637066" w:rsidP="0009328B">
      <w:pPr>
        <w:jc w:val="both"/>
        <w:rPr>
          <w:rFonts w:ascii="Calibri" w:hAnsi="Calibri" w:cs="Calibri"/>
          <w:sz w:val="20"/>
          <w:szCs w:val="20"/>
          <w:lang w:val="pt-PT"/>
        </w:rPr>
      </w:pPr>
      <w:r w:rsidRPr="00637066">
        <w:rPr>
          <w:rFonts w:ascii="Calibri" w:hAnsi="Calibri" w:cs="Calibri"/>
          <w:sz w:val="20"/>
          <w:szCs w:val="20"/>
          <w:lang w:val="pt-PT"/>
        </w:rPr>
        <w:tab/>
        <w:t xml:space="preserve">Descrição: </w:t>
      </w:r>
      <w:r w:rsidR="0009328B" w:rsidRPr="0009328B">
        <w:rPr>
          <w:rFonts w:ascii="Calibri" w:hAnsi="Calibri" w:cs="Calibri"/>
          <w:sz w:val="20"/>
          <w:szCs w:val="20"/>
          <w:lang w:val="pt-PT"/>
        </w:rPr>
        <w:t>Descrição: Manutenção do Bloc de Atenção Básica - PAB Fixo.</w:t>
      </w:r>
    </w:p>
    <w:p w:rsidR="0009328B" w:rsidRPr="0009328B" w:rsidRDefault="0009328B" w:rsidP="0009328B">
      <w:pPr>
        <w:jc w:val="both"/>
        <w:rPr>
          <w:rFonts w:ascii="Calibri" w:hAnsi="Calibri" w:cs="Calibri"/>
          <w:sz w:val="20"/>
          <w:szCs w:val="20"/>
          <w:lang w:val="pt-PT"/>
        </w:rPr>
      </w:pPr>
      <w:r w:rsidRPr="0009328B">
        <w:rPr>
          <w:rFonts w:ascii="Calibri" w:hAnsi="Calibri" w:cs="Calibri"/>
          <w:sz w:val="20"/>
          <w:szCs w:val="20"/>
          <w:lang w:val="pt-PT"/>
        </w:rPr>
        <w:tab/>
        <w:t>Máscara: 08.001.10.301.0006.2031.3.3.90.00.00</w:t>
      </w:r>
    </w:p>
    <w:p w:rsidR="000C2A8D" w:rsidRPr="000C2A8D" w:rsidRDefault="000C2A8D" w:rsidP="0009328B">
      <w:pPr>
        <w:jc w:val="both"/>
        <w:rPr>
          <w:rFonts w:ascii="Calibri" w:hAnsi="Calibri" w:cs="Calibri"/>
          <w:sz w:val="20"/>
          <w:szCs w:val="20"/>
        </w:rPr>
      </w:pPr>
    </w:p>
    <w:p w:rsidR="000C2A8D" w:rsidRPr="000C2A8D" w:rsidRDefault="00637066" w:rsidP="00D62414">
      <w:pPr>
        <w:jc w:val="both"/>
        <w:rPr>
          <w:rFonts w:ascii="Calibri" w:hAnsi="Calibri" w:cs="Calibri"/>
          <w:b/>
          <w:bCs/>
          <w:sz w:val="20"/>
          <w:szCs w:val="20"/>
          <w:lang w:val="pt-PT"/>
        </w:rPr>
      </w:pPr>
      <w:r w:rsidRPr="000C2A8D">
        <w:rPr>
          <w:rFonts w:ascii="Calibri" w:hAnsi="Calibri" w:cs="Calibri"/>
          <w:b/>
          <w:bCs/>
          <w:sz w:val="20"/>
          <w:szCs w:val="20"/>
          <w:lang w:val="pt-PT"/>
        </w:rPr>
        <w:t xml:space="preserve">CLÁUSULA SÉTIMA </w:t>
      </w:r>
      <w:r w:rsidR="000C2A8D" w:rsidRPr="000C2A8D">
        <w:rPr>
          <w:rFonts w:ascii="Calibri" w:hAnsi="Calibri" w:cs="Calibri"/>
          <w:b/>
          <w:bCs/>
          <w:sz w:val="20"/>
          <w:szCs w:val="20"/>
          <w:lang w:val="pt-PT"/>
        </w:rPr>
        <w:t>– DAS CONDIÇÕES DE FORNECIMENTO</w:t>
      </w:r>
    </w:p>
    <w:p w:rsidR="000C2A8D" w:rsidRPr="000C2A8D" w:rsidRDefault="000C2A8D" w:rsidP="00D62414">
      <w:pPr>
        <w:jc w:val="both"/>
        <w:rPr>
          <w:rFonts w:ascii="Calibri" w:hAnsi="Calibri" w:cs="Calibri"/>
          <w:b/>
          <w:sz w:val="20"/>
          <w:szCs w:val="20"/>
        </w:rPr>
      </w:pPr>
    </w:p>
    <w:p w:rsidR="000C2A8D" w:rsidRPr="000C2A8D" w:rsidRDefault="00D62414" w:rsidP="00D62414">
      <w:pPr>
        <w:jc w:val="both"/>
        <w:rPr>
          <w:rFonts w:ascii="Calibri" w:hAnsi="Calibri" w:cs="Calibri"/>
          <w:sz w:val="20"/>
          <w:szCs w:val="20"/>
          <w:lang w:val="pt-PT"/>
        </w:rPr>
      </w:pPr>
      <w:r w:rsidRPr="00D62414">
        <w:rPr>
          <w:rFonts w:ascii="Calibri" w:hAnsi="Calibri" w:cs="Calibri"/>
          <w:sz w:val="20"/>
          <w:szCs w:val="20"/>
        </w:rPr>
        <w:t>O fornecimento do objeto contratado dar-se-á no prazo máximo de 03 (TRÊS) dias</w:t>
      </w:r>
      <w:r>
        <w:rPr>
          <w:rFonts w:ascii="Calibri" w:hAnsi="Calibri" w:cs="Calibri"/>
          <w:sz w:val="20"/>
          <w:szCs w:val="20"/>
        </w:rPr>
        <w:t xml:space="preserve"> </w:t>
      </w:r>
      <w:r w:rsidRPr="00D62414">
        <w:rPr>
          <w:rFonts w:ascii="Calibri" w:hAnsi="Calibri" w:cs="Calibri"/>
          <w:sz w:val="20"/>
          <w:szCs w:val="20"/>
        </w:rPr>
        <w:t>conforme necessidade de agendamento por parte da Secretaria Municipal de Saúde, a partir</w:t>
      </w:r>
      <w:r>
        <w:rPr>
          <w:rFonts w:ascii="Calibri" w:hAnsi="Calibri" w:cs="Calibri"/>
          <w:sz w:val="20"/>
          <w:szCs w:val="20"/>
        </w:rPr>
        <w:t xml:space="preserve"> </w:t>
      </w:r>
      <w:r w:rsidRPr="00D62414">
        <w:rPr>
          <w:rFonts w:ascii="Calibri" w:hAnsi="Calibri" w:cs="Calibri"/>
          <w:sz w:val="20"/>
          <w:szCs w:val="20"/>
        </w:rPr>
        <w:t>do recebimento da Ordem de Fornecimento</w:t>
      </w:r>
      <w:r w:rsidR="000C2A8D" w:rsidRPr="000C2A8D">
        <w:rPr>
          <w:rFonts w:ascii="Calibri" w:hAnsi="Calibri" w:cs="Calibri"/>
          <w:sz w:val="20"/>
          <w:szCs w:val="20"/>
          <w:lang w:val="pt-PT"/>
        </w:rPr>
        <w:t>.</w:t>
      </w:r>
    </w:p>
    <w:p w:rsidR="000C2A8D" w:rsidRPr="000C2A8D" w:rsidRDefault="000C2A8D" w:rsidP="001735B9">
      <w:pPr>
        <w:jc w:val="both"/>
        <w:rPr>
          <w:rFonts w:ascii="Calibri" w:hAnsi="Calibri" w:cs="Calibri"/>
          <w:sz w:val="20"/>
          <w:szCs w:val="20"/>
          <w:lang w:val="pt-PT"/>
        </w:rPr>
      </w:pPr>
    </w:p>
    <w:p w:rsidR="000C2A8D" w:rsidRPr="000C2A8D" w:rsidRDefault="000C2A8D" w:rsidP="001735B9">
      <w:pPr>
        <w:jc w:val="both"/>
        <w:rPr>
          <w:rFonts w:ascii="Calibri" w:hAnsi="Calibri" w:cs="Calibri"/>
          <w:sz w:val="20"/>
          <w:szCs w:val="20"/>
          <w:lang w:val="pt-PT"/>
        </w:rPr>
      </w:pPr>
      <w:r w:rsidRPr="000C2A8D">
        <w:rPr>
          <w:rFonts w:ascii="Calibri" w:hAnsi="Calibri" w:cs="Calibri"/>
          <w:sz w:val="20"/>
          <w:szCs w:val="20"/>
          <w:lang w:val="pt-PT"/>
        </w:rPr>
        <w:t xml:space="preserve">Parágrafo Primeiro ‐ </w:t>
      </w:r>
      <w:r w:rsidR="00D62414" w:rsidRPr="00D62414">
        <w:rPr>
          <w:rFonts w:ascii="Calibri" w:hAnsi="Calibri" w:cs="Calibri"/>
          <w:sz w:val="20"/>
          <w:szCs w:val="20"/>
        </w:rPr>
        <w:t>Os locais e horários de partida e chegada, assim como  paradas que se fizerem necessárias, serão tratadas entre o responsável da Administração e a empresa, conforme demanda</w:t>
      </w:r>
      <w:r w:rsidRPr="000C2A8D">
        <w:rPr>
          <w:rFonts w:ascii="Calibri" w:hAnsi="Calibri" w:cs="Calibri"/>
          <w:sz w:val="20"/>
          <w:szCs w:val="20"/>
          <w:lang w:val="pt-PT"/>
        </w:rPr>
        <w:t>.</w:t>
      </w:r>
    </w:p>
    <w:p w:rsidR="00D62414" w:rsidRDefault="00D62414" w:rsidP="001735B9">
      <w:pPr>
        <w:jc w:val="both"/>
        <w:rPr>
          <w:rFonts w:ascii="Calibri" w:hAnsi="Calibri" w:cs="Calibri"/>
          <w:b/>
          <w:bCs/>
          <w:sz w:val="20"/>
          <w:szCs w:val="20"/>
          <w:lang w:val="pt-PT"/>
        </w:rPr>
      </w:pPr>
    </w:p>
    <w:p w:rsidR="000C2A8D" w:rsidRPr="000C2A8D" w:rsidRDefault="00637066" w:rsidP="00D62414">
      <w:pPr>
        <w:jc w:val="both"/>
        <w:rPr>
          <w:rFonts w:ascii="Calibri" w:hAnsi="Calibri" w:cs="Calibri"/>
          <w:b/>
          <w:bCs/>
          <w:sz w:val="20"/>
          <w:szCs w:val="20"/>
          <w:lang w:val="pt-PT"/>
        </w:rPr>
      </w:pPr>
      <w:r w:rsidRPr="000C2A8D">
        <w:rPr>
          <w:rFonts w:ascii="Calibri" w:hAnsi="Calibri" w:cs="Calibri"/>
          <w:b/>
          <w:bCs/>
          <w:sz w:val="20"/>
          <w:szCs w:val="20"/>
          <w:lang w:val="pt-PT"/>
        </w:rPr>
        <w:t xml:space="preserve">CLÁUSULA OITAVA </w:t>
      </w:r>
      <w:r w:rsidR="000C2A8D" w:rsidRPr="000C2A8D">
        <w:rPr>
          <w:rFonts w:ascii="Calibri" w:hAnsi="Calibri" w:cs="Calibri"/>
          <w:b/>
          <w:bCs/>
          <w:sz w:val="20"/>
          <w:szCs w:val="20"/>
          <w:lang w:val="pt-PT"/>
        </w:rPr>
        <w:t xml:space="preserve">– DAS OBRIGAÇÕES </w:t>
      </w:r>
      <w:r w:rsidR="00686925">
        <w:rPr>
          <w:rFonts w:ascii="Calibri" w:hAnsi="Calibri" w:cs="Calibri"/>
          <w:b/>
          <w:bCs/>
          <w:sz w:val="20"/>
          <w:szCs w:val="20"/>
          <w:lang w:val="pt-PT"/>
        </w:rPr>
        <w:t>DA CONTRATADA</w:t>
      </w:r>
    </w:p>
    <w:p w:rsidR="000C2A8D" w:rsidRPr="000C2A8D" w:rsidRDefault="000C2A8D" w:rsidP="00D62414">
      <w:pPr>
        <w:jc w:val="both"/>
        <w:rPr>
          <w:rFonts w:ascii="Calibri" w:hAnsi="Calibri" w:cs="Calibri"/>
          <w:sz w:val="20"/>
          <w:szCs w:val="20"/>
          <w:lang w:val="pt-PT"/>
        </w:rPr>
      </w:pPr>
    </w:p>
    <w:p w:rsidR="000C2A8D" w:rsidRPr="000C2A8D" w:rsidRDefault="000C2A8D" w:rsidP="00D62414">
      <w:pPr>
        <w:jc w:val="both"/>
        <w:rPr>
          <w:rFonts w:ascii="Calibri" w:hAnsi="Calibri" w:cs="Calibri"/>
          <w:sz w:val="20"/>
          <w:szCs w:val="20"/>
          <w:lang w:val="pt-PT"/>
        </w:rPr>
      </w:pPr>
      <w:r w:rsidRPr="000C2A8D">
        <w:rPr>
          <w:rFonts w:ascii="Calibri" w:hAnsi="Calibri" w:cs="Calibri"/>
          <w:sz w:val="20"/>
          <w:szCs w:val="20"/>
          <w:lang w:val="pt-PT"/>
        </w:rPr>
        <w:t xml:space="preserve">São obrigações </w:t>
      </w:r>
      <w:r w:rsidR="00686925">
        <w:rPr>
          <w:rFonts w:ascii="Calibri" w:hAnsi="Calibri" w:cs="Calibri"/>
          <w:sz w:val="20"/>
          <w:szCs w:val="20"/>
          <w:lang w:val="pt-PT"/>
        </w:rPr>
        <w:t>da contratada</w:t>
      </w:r>
      <w:r w:rsidRPr="000C2A8D">
        <w:rPr>
          <w:rFonts w:ascii="Calibri" w:hAnsi="Calibri" w:cs="Calibri"/>
          <w:sz w:val="20"/>
          <w:szCs w:val="20"/>
          <w:lang w:val="pt-PT"/>
        </w:rPr>
        <w:t>, além das demais prevista nest</w:t>
      </w:r>
      <w:r w:rsidR="00686925">
        <w:rPr>
          <w:rFonts w:ascii="Calibri" w:hAnsi="Calibri" w:cs="Calibri"/>
          <w:sz w:val="20"/>
          <w:szCs w:val="20"/>
          <w:lang w:val="pt-PT"/>
        </w:rPr>
        <w:t>e contrato</w:t>
      </w:r>
      <w:r w:rsidRPr="000C2A8D">
        <w:rPr>
          <w:rFonts w:ascii="Calibri" w:hAnsi="Calibri" w:cs="Calibri"/>
          <w:sz w:val="20"/>
          <w:szCs w:val="20"/>
          <w:lang w:val="pt-PT"/>
        </w:rPr>
        <w:t xml:space="preserve"> e no Edital relativo a </w:t>
      </w:r>
      <w:r w:rsidR="00686925">
        <w:rPr>
          <w:rFonts w:ascii="Calibri" w:hAnsi="Calibri" w:cs="Calibri"/>
          <w:sz w:val="20"/>
          <w:szCs w:val="20"/>
          <w:lang w:val="pt-PT"/>
        </w:rPr>
        <w:t>DISPENSA DE LICITAÇÃO</w:t>
      </w:r>
      <w:r w:rsidRPr="000C2A8D">
        <w:rPr>
          <w:rFonts w:ascii="Calibri" w:hAnsi="Calibri" w:cs="Calibri"/>
          <w:sz w:val="20"/>
          <w:szCs w:val="20"/>
          <w:lang w:val="pt-PT"/>
        </w:rPr>
        <w:t xml:space="preserve"> Nº </w:t>
      </w:r>
      <w:r w:rsidR="00CA2B4F">
        <w:rPr>
          <w:rFonts w:ascii="Calibri" w:hAnsi="Calibri" w:cs="Calibri"/>
          <w:sz w:val="20"/>
          <w:szCs w:val="20"/>
          <w:lang w:val="pt-PT"/>
        </w:rPr>
        <w:t>0</w:t>
      </w:r>
      <w:r w:rsidR="00217868">
        <w:rPr>
          <w:rFonts w:ascii="Calibri" w:hAnsi="Calibri" w:cs="Calibri"/>
          <w:sz w:val="20"/>
          <w:szCs w:val="20"/>
          <w:lang w:val="pt-PT"/>
        </w:rPr>
        <w:t>1</w:t>
      </w:r>
      <w:r w:rsidRPr="000C2A8D">
        <w:rPr>
          <w:rFonts w:ascii="Calibri" w:hAnsi="Calibri" w:cs="Calibri"/>
          <w:sz w:val="20"/>
          <w:szCs w:val="20"/>
          <w:lang w:val="pt-PT"/>
        </w:rPr>
        <w:t>/202</w:t>
      </w:r>
      <w:r w:rsidR="008D56EE">
        <w:rPr>
          <w:rFonts w:ascii="Calibri" w:hAnsi="Calibri" w:cs="Calibri"/>
          <w:sz w:val="20"/>
          <w:szCs w:val="20"/>
          <w:lang w:val="pt-PT"/>
        </w:rPr>
        <w:t>4:</w:t>
      </w:r>
    </w:p>
    <w:p w:rsidR="000C2A8D" w:rsidRPr="000C2A8D" w:rsidRDefault="000C2A8D" w:rsidP="00D62414">
      <w:pPr>
        <w:jc w:val="both"/>
        <w:rPr>
          <w:rFonts w:ascii="Calibri" w:hAnsi="Calibri" w:cs="Calibri"/>
          <w:sz w:val="20"/>
          <w:szCs w:val="20"/>
          <w:lang w:val="pt-PT"/>
        </w:rPr>
      </w:pPr>
    </w:p>
    <w:p w:rsidR="000C2A8D" w:rsidRPr="000C2A8D" w:rsidRDefault="008D56EE" w:rsidP="00D62414">
      <w:pPr>
        <w:jc w:val="both"/>
        <w:rPr>
          <w:rFonts w:ascii="Calibri" w:hAnsi="Calibri" w:cs="Calibri"/>
          <w:bCs/>
          <w:sz w:val="20"/>
          <w:szCs w:val="20"/>
        </w:rPr>
      </w:pPr>
      <w:r>
        <w:rPr>
          <w:rFonts w:ascii="Calibri" w:hAnsi="Calibri" w:cs="Calibri"/>
          <w:sz w:val="20"/>
          <w:szCs w:val="20"/>
        </w:rPr>
        <w:tab/>
        <w:t>I -</w:t>
      </w:r>
      <w:r w:rsidR="000C2A8D" w:rsidRPr="000C2A8D">
        <w:rPr>
          <w:rFonts w:ascii="Calibri" w:hAnsi="Calibri" w:cs="Calibri"/>
          <w:sz w:val="20"/>
          <w:szCs w:val="20"/>
        </w:rPr>
        <w:tab/>
      </w:r>
      <w:r w:rsidR="000C2A8D" w:rsidRPr="000C2A8D">
        <w:rPr>
          <w:rFonts w:ascii="Calibri" w:hAnsi="Calibri" w:cs="Calibri"/>
          <w:bCs/>
          <w:sz w:val="20"/>
          <w:szCs w:val="20"/>
        </w:rPr>
        <w:t xml:space="preserve">Comunicar à Administração todas e quaisquer ocorrências relacionadas com a </w:t>
      </w:r>
      <w:r>
        <w:rPr>
          <w:rFonts w:ascii="Calibri" w:hAnsi="Calibri" w:cs="Calibri"/>
          <w:bCs/>
          <w:sz w:val="20"/>
          <w:szCs w:val="20"/>
        </w:rPr>
        <w:tab/>
      </w:r>
      <w:r w:rsidR="00D62414">
        <w:rPr>
          <w:rFonts w:ascii="Calibri" w:hAnsi="Calibri" w:cs="Calibri"/>
          <w:bCs/>
          <w:sz w:val="20"/>
          <w:szCs w:val="20"/>
        </w:rPr>
        <w:t xml:space="preserve">entrega/execução dos </w:t>
      </w:r>
      <w:r w:rsidR="000C2A8D" w:rsidRPr="000C2A8D">
        <w:rPr>
          <w:rFonts w:ascii="Calibri" w:hAnsi="Calibri" w:cs="Calibri"/>
          <w:bCs/>
          <w:sz w:val="20"/>
          <w:szCs w:val="20"/>
        </w:rPr>
        <w:t>serviços;</w:t>
      </w:r>
    </w:p>
    <w:p w:rsidR="000C2A8D" w:rsidRDefault="008D56EE" w:rsidP="00D62414">
      <w:pPr>
        <w:jc w:val="both"/>
        <w:rPr>
          <w:rFonts w:ascii="Calibri" w:hAnsi="Calibri" w:cs="Calibri"/>
          <w:sz w:val="20"/>
          <w:szCs w:val="20"/>
        </w:rPr>
      </w:pPr>
      <w:r>
        <w:rPr>
          <w:rFonts w:ascii="Calibri" w:hAnsi="Calibri" w:cs="Calibri"/>
          <w:bCs/>
          <w:sz w:val="20"/>
          <w:szCs w:val="20"/>
        </w:rPr>
        <w:tab/>
        <w:t>II -</w:t>
      </w:r>
      <w:r w:rsidR="000C2A8D" w:rsidRPr="000C2A8D">
        <w:rPr>
          <w:rFonts w:ascii="Calibri" w:hAnsi="Calibri" w:cs="Calibri"/>
          <w:bCs/>
          <w:sz w:val="20"/>
          <w:szCs w:val="20"/>
        </w:rPr>
        <w:tab/>
      </w:r>
      <w:r w:rsidR="000C2A8D" w:rsidRPr="000C2A8D">
        <w:rPr>
          <w:rFonts w:ascii="Calibri" w:hAnsi="Calibri" w:cs="Calibri"/>
          <w:sz w:val="20"/>
          <w:szCs w:val="20"/>
        </w:rPr>
        <w:t xml:space="preserve">A </w:t>
      </w:r>
      <w:r w:rsidR="000C2A8D" w:rsidRPr="000C2A8D">
        <w:rPr>
          <w:rFonts w:ascii="Calibri" w:hAnsi="Calibri" w:cs="Calibri"/>
          <w:b/>
          <w:sz w:val="20"/>
          <w:szCs w:val="20"/>
        </w:rPr>
        <w:t>CONTRATADA</w:t>
      </w:r>
      <w:r w:rsidR="000C2A8D" w:rsidRPr="000C2A8D">
        <w:rPr>
          <w:rFonts w:ascii="Calibri" w:hAnsi="Calibri" w:cs="Calibri"/>
          <w:sz w:val="20"/>
          <w:szCs w:val="20"/>
        </w:rPr>
        <w:t xml:space="preserve"> é obrigada a manter, durante toda a execução do Contrato, em </w:t>
      </w:r>
      <w:r>
        <w:rPr>
          <w:rFonts w:ascii="Calibri" w:hAnsi="Calibri" w:cs="Calibri"/>
          <w:sz w:val="20"/>
          <w:szCs w:val="20"/>
        </w:rPr>
        <w:tab/>
      </w:r>
      <w:r w:rsidR="000C2A8D" w:rsidRPr="000C2A8D">
        <w:rPr>
          <w:rFonts w:ascii="Calibri" w:hAnsi="Calibri" w:cs="Calibri"/>
          <w:sz w:val="20"/>
          <w:szCs w:val="20"/>
        </w:rPr>
        <w:t xml:space="preserve">compatibilidade com as obrigações por ele assumidas, todas as condições de habilitação e </w:t>
      </w:r>
      <w:r>
        <w:rPr>
          <w:rFonts w:ascii="Calibri" w:hAnsi="Calibri" w:cs="Calibri"/>
          <w:sz w:val="20"/>
          <w:szCs w:val="20"/>
        </w:rPr>
        <w:tab/>
      </w:r>
      <w:r w:rsidR="000C2A8D" w:rsidRPr="000C2A8D">
        <w:rPr>
          <w:rFonts w:ascii="Calibri" w:hAnsi="Calibri" w:cs="Calibri"/>
          <w:sz w:val="20"/>
          <w:szCs w:val="20"/>
        </w:rPr>
        <w:t>qualificação exigidas na licitação.</w:t>
      </w:r>
    </w:p>
    <w:p w:rsidR="008D56EE" w:rsidRPr="000C2A8D" w:rsidRDefault="008D56EE" w:rsidP="00D62414">
      <w:pPr>
        <w:jc w:val="both"/>
        <w:rPr>
          <w:rFonts w:ascii="Calibri" w:hAnsi="Calibri" w:cs="Calibri"/>
          <w:sz w:val="20"/>
          <w:szCs w:val="20"/>
        </w:rPr>
      </w:pPr>
    </w:p>
    <w:p w:rsidR="000C2A8D" w:rsidRPr="00637066" w:rsidRDefault="00637066" w:rsidP="00D62414">
      <w:pPr>
        <w:jc w:val="both"/>
        <w:rPr>
          <w:rFonts w:ascii="Calibri" w:hAnsi="Calibri" w:cs="Calibri"/>
          <w:sz w:val="20"/>
          <w:szCs w:val="20"/>
          <w:lang w:val="pt-PT"/>
        </w:rPr>
      </w:pPr>
      <w:r w:rsidRPr="000C2A8D">
        <w:rPr>
          <w:rFonts w:ascii="Calibri" w:hAnsi="Calibri" w:cs="Calibri"/>
          <w:b/>
          <w:bCs/>
          <w:sz w:val="20"/>
          <w:szCs w:val="20"/>
          <w:lang w:val="pt-PT"/>
        </w:rPr>
        <w:t xml:space="preserve">CLÁUSULA NONA </w:t>
      </w:r>
      <w:r w:rsidR="000C2A8D" w:rsidRPr="000C2A8D">
        <w:rPr>
          <w:rFonts w:ascii="Calibri" w:hAnsi="Calibri" w:cs="Calibri"/>
          <w:b/>
          <w:bCs/>
          <w:sz w:val="20"/>
          <w:szCs w:val="20"/>
          <w:lang w:val="pt-PT"/>
        </w:rPr>
        <w:t xml:space="preserve">‐ DAS RESPONSABILIDADES DO DETENTOR DO </w:t>
      </w:r>
      <w:r w:rsidR="006F4107">
        <w:rPr>
          <w:rFonts w:ascii="Calibri" w:hAnsi="Calibri" w:cs="Calibri"/>
          <w:b/>
          <w:bCs/>
          <w:sz w:val="20"/>
          <w:szCs w:val="20"/>
          <w:lang w:val="pt-PT"/>
        </w:rPr>
        <w:t>CONTRATO</w:t>
      </w:r>
    </w:p>
    <w:p w:rsidR="000C2A8D" w:rsidRPr="000C2A8D" w:rsidRDefault="000C2A8D" w:rsidP="00D62414">
      <w:pPr>
        <w:jc w:val="both"/>
        <w:rPr>
          <w:rFonts w:ascii="Calibri" w:hAnsi="Calibri" w:cs="Calibri"/>
          <w:sz w:val="20"/>
          <w:szCs w:val="20"/>
          <w:lang w:val="pt-PT"/>
        </w:rPr>
      </w:pPr>
    </w:p>
    <w:p w:rsidR="000C2A8D" w:rsidRPr="000C2A8D" w:rsidRDefault="000C2A8D" w:rsidP="00D62414">
      <w:pPr>
        <w:jc w:val="both"/>
        <w:rPr>
          <w:rFonts w:ascii="Calibri" w:hAnsi="Calibri" w:cs="Calibri"/>
          <w:sz w:val="20"/>
          <w:szCs w:val="20"/>
          <w:lang w:val="pt-PT"/>
        </w:rPr>
      </w:pPr>
      <w:r w:rsidRPr="000C2A8D">
        <w:rPr>
          <w:rFonts w:ascii="Calibri" w:hAnsi="Calibri" w:cs="Calibri"/>
          <w:sz w:val="20"/>
          <w:szCs w:val="20"/>
          <w:lang w:val="pt-PT"/>
        </w:rPr>
        <w:t xml:space="preserve">São responsabilidades do Detentor do </w:t>
      </w:r>
      <w:r w:rsidR="00686925">
        <w:rPr>
          <w:rFonts w:ascii="Calibri" w:hAnsi="Calibri" w:cs="Calibri"/>
          <w:sz w:val="20"/>
          <w:szCs w:val="20"/>
          <w:lang w:val="pt-PT"/>
        </w:rPr>
        <w:t>Contrato</w:t>
      </w:r>
      <w:r w:rsidRPr="000C2A8D">
        <w:rPr>
          <w:rFonts w:ascii="Calibri" w:hAnsi="Calibri" w:cs="Calibri"/>
          <w:sz w:val="20"/>
          <w:szCs w:val="20"/>
          <w:lang w:val="pt-PT"/>
        </w:rPr>
        <w:t>:</w:t>
      </w:r>
    </w:p>
    <w:p w:rsidR="000C2A8D" w:rsidRPr="000C2A8D" w:rsidRDefault="00637066" w:rsidP="00637066">
      <w:pPr>
        <w:numPr>
          <w:ilvl w:val="0"/>
          <w:numId w:val="12"/>
        </w:numPr>
        <w:spacing w:line="276" w:lineRule="auto"/>
        <w:contextualSpacing/>
        <w:jc w:val="both"/>
        <w:rPr>
          <w:rFonts w:ascii="Calibri" w:hAnsi="Calibri" w:cs="Calibri"/>
          <w:sz w:val="20"/>
          <w:szCs w:val="20"/>
          <w:lang w:val="pt-PT"/>
        </w:rPr>
      </w:pPr>
      <w:r>
        <w:rPr>
          <w:rFonts w:ascii="Calibri" w:hAnsi="Calibri" w:cs="Calibri"/>
          <w:sz w:val="20"/>
          <w:szCs w:val="20"/>
          <w:lang w:val="pt-PT"/>
        </w:rPr>
        <w:t>P</w:t>
      </w:r>
      <w:r w:rsidRPr="00637066">
        <w:rPr>
          <w:rFonts w:ascii="Calibri" w:hAnsi="Calibri" w:cs="Calibri"/>
          <w:sz w:val="20"/>
          <w:szCs w:val="20"/>
        </w:rPr>
        <w:t xml:space="preserve">restar os serviços de </w:t>
      </w:r>
      <w:r w:rsidR="00D62414">
        <w:rPr>
          <w:rFonts w:ascii="Calibri" w:hAnsi="Calibri" w:cs="Calibri"/>
          <w:sz w:val="20"/>
          <w:szCs w:val="20"/>
        </w:rPr>
        <w:t>transporte</w:t>
      </w:r>
      <w:r w:rsidRPr="00637066">
        <w:rPr>
          <w:rFonts w:ascii="Calibri" w:hAnsi="Calibri" w:cs="Calibri"/>
          <w:sz w:val="20"/>
          <w:szCs w:val="20"/>
        </w:rPr>
        <w:t>, conforme definidos neste</w:t>
      </w:r>
      <w:r>
        <w:rPr>
          <w:rFonts w:ascii="Calibri" w:hAnsi="Calibri" w:cs="Calibri"/>
          <w:sz w:val="20"/>
          <w:szCs w:val="20"/>
        </w:rPr>
        <w:t xml:space="preserve"> Contrato e no respectivo Edital</w:t>
      </w:r>
      <w:r w:rsidR="000C2A8D" w:rsidRPr="000C2A8D">
        <w:rPr>
          <w:rFonts w:ascii="Calibri" w:hAnsi="Calibri" w:cs="Calibri"/>
          <w:sz w:val="20"/>
          <w:szCs w:val="20"/>
          <w:lang w:val="pt-PT"/>
        </w:rPr>
        <w:t>.</w:t>
      </w:r>
    </w:p>
    <w:p w:rsidR="000C2A8D" w:rsidRPr="00637066" w:rsidRDefault="00637066" w:rsidP="00D62414">
      <w:pPr>
        <w:numPr>
          <w:ilvl w:val="0"/>
          <w:numId w:val="12"/>
        </w:numPr>
        <w:spacing w:line="276" w:lineRule="auto"/>
        <w:contextualSpacing/>
        <w:jc w:val="both"/>
        <w:rPr>
          <w:rFonts w:ascii="Calibri" w:hAnsi="Calibri" w:cs="Calibri"/>
          <w:sz w:val="20"/>
          <w:szCs w:val="20"/>
          <w:lang w:val="pt-PT"/>
        </w:rPr>
      </w:pPr>
      <w:r>
        <w:rPr>
          <w:rFonts w:ascii="Calibri" w:hAnsi="Calibri" w:cs="Calibri"/>
          <w:sz w:val="20"/>
          <w:szCs w:val="20"/>
        </w:rPr>
        <w:t>R</w:t>
      </w:r>
      <w:r w:rsidRPr="00637066">
        <w:rPr>
          <w:rFonts w:ascii="Calibri" w:hAnsi="Calibri" w:cs="Calibri"/>
          <w:sz w:val="20"/>
          <w:szCs w:val="20"/>
        </w:rPr>
        <w:t>ealizar os serviços supracitados de acordo com as normas técnicas adequadas, fornecendo todos os elementos necessários à sua perfeita execução</w:t>
      </w:r>
      <w:r w:rsidR="000C2A8D" w:rsidRPr="000C2A8D">
        <w:rPr>
          <w:rFonts w:ascii="Calibri" w:hAnsi="Calibri" w:cs="Calibri"/>
          <w:sz w:val="20"/>
          <w:szCs w:val="20"/>
          <w:lang w:val="pt-PT"/>
        </w:rPr>
        <w:t>.</w:t>
      </w:r>
    </w:p>
    <w:p w:rsidR="000C2A8D" w:rsidRPr="000C2A8D" w:rsidRDefault="000C2A8D" w:rsidP="001735B9">
      <w:pPr>
        <w:jc w:val="both"/>
        <w:rPr>
          <w:rFonts w:ascii="Calibri" w:hAnsi="Calibri" w:cs="Calibri"/>
          <w:sz w:val="20"/>
          <w:szCs w:val="20"/>
        </w:rPr>
      </w:pPr>
    </w:p>
    <w:p w:rsidR="000C2A8D" w:rsidRPr="000C2A8D" w:rsidRDefault="000C2A8D" w:rsidP="001735B9">
      <w:pPr>
        <w:jc w:val="both"/>
        <w:rPr>
          <w:rFonts w:ascii="Calibri" w:hAnsi="Calibri" w:cs="Calibri"/>
          <w:sz w:val="20"/>
          <w:szCs w:val="20"/>
          <w:lang w:val="pt-PT"/>
        </w:rPr>
      </w:pPr>
      <w:r w:rsidRPr="000C2A8D">
        <w:rPr>
          <w:rFonts w:ascii="Calibri" w:hAnsi="Calibri" w:cs="Calibri"/>
          <w:sz w:val="20"/>
          <w:szCs w:val="20"/>
          <w:lang w:val="pt-PT"/>
        </w:rPr>
        <w:t>Parágrafo Segundo - A ausência ou omissão da fiscalização da Prefeitura não eximirá a detentora do preço registrado das responsabilidades previstas nest</w:t>
      </w:r>
      <w:r w:rsidR="006F4107">
        <w:rPr>
          <w:rFonts w:ascii="Calibri" w:hAnsi="Calibri" w:cs="Calibri"/>
          <w:sz w:val="20"/>
          <w:szCs w:val="20"/>
          <w:lang w:val="pt-PT"/>
        </w:rPr>
        <w:t>e contrato</w:t>
      </w:r>
      <w:r w:rsidRPr="000C2A8D">
        <w:rPr>
          <w:rFonts w:ascii="Calibri" w:hAnsi="Calibri" w:cs="Calibri"/>
          <w:sz w:val="20"/>
          <w:szCs w:val="20"/>
          <w:lang w:val="pt-PT"/>
        </w:rPr>
        <w:t>.</w:t>
      </w:r>
    </w:p>
    <w:p w:rsidR="000C2A8D" w:rsidRPr="000C2A8D" w:rsidRDefault="001735B9" w:rsidP="001735B9">
      <w:pPr>
        <w:jc w:val="both"/>
        <w:rPr>
          <w:rFonts w:ascii="Calibri" w:hAnsi="Calibri" w:cs="Calibri"/>
          <w:b/>
          <w:bCs/>
          <w:sz w:val="20"/>
          <w:szCs w:val="20"/>
          <w:lang w:val="pt-PT"/>
        </w:rPr>
      </w:pPr>
      <w:r w:rsidRPr="000C2A8D">
        <w:rPr>
          <w:rFonts w:ascii="Calibri" w:hAnsi="Calibri" w:cs="Calibri"/>
          <w:b/>
          <w:bCs/>
          <w:sz w:val="20"/>
          <w:szCs w:val="20"/>
          <w:lang w:val="pt-PT"/>
        </w:rPr>
        <w:t>CLÁUSULA DÉCIMA</w:t>
      </w:r>
      <w:r>
        <w:rPr>
          <w:rFonts w:ascii="Calibri" w:hAnsi="Calibri" w:cs="Calibri"/>
          <w:b/>
          <w:bCs/>
          <w:sz w:val="20"/>
          <w:szCs w:val="20"/>
          <w:lang w:val="pt-PT"/>
        </w:rPr>
        <w:t xml:space="preserve"> </w:t>
      </w:r>
      <w:r w:rsidR="000C2A8D" w:rsidRPr="000C2A8D">
        <w:rPr>
          <w:rFonts w:ascii="Calibri" w:hAnsi="Calibri" w:cs="Calibri"/>
          <w:b/>
          <w:bCs/>
          <w:sz w:val="20"/>
          <w:szCs w:val="20"/>
          <w:lang w:val="pt-PT"/>
        </w:rPr>
        <w:t>‐ OBRIGAÇÕES DA PREFEITURA MUNICIPAL</w:t>
      </w:r>
    </w:p>
    <w:p w:rsidR="000C2A8D" w:rsidRPr="000C2A8D" w:rsidRDefault="000C2A8D" w:rsidP="001735B9">
      <w:pPr>
        <w:jc w:val="both"/>
        <w:rPr>
          <w:rFonts w:ascii="Calibri" w:hAnsi="Calibri" w:cs="Calibri"/>
          <w:sz w:val="20"/>
          <w:szCs w:val="20"/>
        </w:rPr>
      </w:pPr>
    </w:p>
    <w:p w:rsidR="000C2A8D" w:rsidRPr="000C2A8D" w:rsidRDefault="000C2A8D" w:rsidP="001735B9">
      <w:pPr>
        <w:jc w:val="both"/>
        <w:rPr>
          <w:rFonts w:ascii="Calibri" w:hAnsi="Calibri" w:cs="Calibri"/>
          <w:sz w:val="20"/>
          <w:szCs w:val="20"/>
          <w:lang w:val="pt-PT"/>
        </w:rPr>
      </w:pPr>
      <w:r w:rsidRPr="000C2A8D">
        <w:rPr>
          <w:rFonts w:ascii="Calibri" w:hAnsi="Calibri" w:cs="Calibri"/>
          <w:sz w:val="20"/>
          <w:szCs w:val="20"/>
          <w:lang w:val="pt-PT"/>
        </w:rPr>
        <w:t>A Prefeitura obriga‐se a:</w:t>
      </w:r>
    </w:p>
    <w:p w:rsidR="000C2A8D" w:rsidRPr="000C2A8D" w:rsidRDefault="000C2A8D" w:rsidP="000C2A8D">
      <w:pPr>
        <w:numPr>
          <w:ilvl w:val="0"/>
          <w:numId w:val="13"/>
        </w:numPr>
        <w:spacing w:line="276" w:lineRule="auto"/>
        <w:contextualSpacing/>
        <w:jc w:val="both"/>
        <w:rPr>
          <w:rFonts w:ascii="Calibri" w:hAnsi="Calibri" w:cs="Calibri"/>
          <w:sz w:val="20"/>
          <w:szCs w:val="20"/>
        </w:rPr>
      </w:pPr>
      <w:r w:rsidRPr="000C2A8D">
        <w:rPr>
          <w:rFonts w:ascii="Calibri" w:hAnsi="Calibri" w:cs="Calibri"/>
          <w:bCs/>
          <w:sz w:val="20"/>
          <w:szCs w:val="20"/>
        </w:rPr>
        <w:t xml:space="preserve">Comunicar à </w:t>
      </w:r>
      <w:r w:rsidR="004A62C3">
        <w:rPr>
          <w:rFonts w:ascii="Calibri" w:hAnsi="Calibri" w:cs="Calibri"/>
          <w:bCs/>
          <w:sz w:val="20"/>
          <w:szCs w:val="20"/>
        </w:rPr>
        <w:t>contratada</w:t>
      </w:r>
      <w:r w:rsidRPr="000C2A8D">
        <w:rPr>
          <w:rFonts w:ascii="Calibri" w:hAnsi="Calibri" w:cs="Calibri"/>
          <w:bCs/>
          <w:sz w:val="20"/>
          <w:szCs w:val="20"/>
        </w:rPr>
        <w:t xml:space="preserve"> todas e quaisquer ocorrências relacionadas com a </w:t>
      </w:r>
      <w:r w:rsidR="004A62C3">
        <w:rPr>
          <w:rFonts w:ascii="Calibri" w:hAnsi="Calibri" w:cs="Calibri"/>
          <w:bCs/>
          <w:sz w:val="20"/>
          <w:szCs w:val="20"/>
        </w:rPr>
        <w:t xml:space="preserve">execução dos </w:t>
      </w:r>
      <w:r w:rsidRPr="000C2A8D">
        <w:rPr>
          <w:rFonts w:ascii="Calibri" w:hAnsi="Calibri" w:cs="Calibri"/>
          <w:bCs/>
          <w:sz w:val="20"/>
          <w:szCs w:val="20"/>
        </w:rPr>
        <w:t>serviços</w:t>
      </w:r>
      <w:r w:rsidRPr="000C2A8D">
        <w:rPr>
          <w:rFonts w:ascii="Calibri" w:hAnsi="Calibri" w:cs="Calibri"/>
          <w:sz w:val="20"/>
          <w:szCs w:val="20"/>
          <w:lang w:val="pt-PT"/>
        </w:rPr>
        <w:t>.</w:t>
      </w:r>
    </w:p>
    <w:p w:rsidR="000C2A8D" w:rsidRPr="000C2A8D" w:rsidRDefault="004A62C3" w:rsidP="000C2A8D">
      <w:pPr>
        <w:numPr>
          <w:ilvl w:val="0"/>
          <w:numId w:val="13"/>
        </w:numPr>
        <w:spacing w:line="276" w:lineRule="auto"/>
        <w:contextualSpacing/>
        <w:jc w:val="both"/>
        <w:rPr>
          <w:rFonts w:ascii="Calibri" w:hAnsi="Calibri" w:cs="Calibri"/>
          <w:sz w:val="20"/>
          <w:szCs w:val="20"/>
        </w:rPr>
      </w:pPr>
      <w:r>
        <w:rPr>
          <w:rFonts w:ascii="Calibri" w:hAnsi="Calibri" w:cs="Calibri"/>
          <w:bCs/>
          <w:sz w:val="20"/>
          <w:szCs w:val="20"/>
        </w:rPr>
        <w:t xml:space="preserve">Rejeitar, no todo ou em parte, os </w:t>
      </w:r>
      <w:r w:rsidR="000C2A8D" w:rsidRPr="000C2A8D">
        <w:rPr>
          <w:rFonts w:ascii="Calibri" w:hAnsi="Calibri" w:cs="Calibri"/>
          <w:bCs/>
          <w:sz w:val="20"/>
          <w:szCs w:val="20"/>
        </w:rPr>
        <w:t>serviços executados fora da especificação dest</w:t>
      </w:r>
      <w:r w:rsidR="004D34F3">
        <w:rPr>
          <w:rFonts w:ascii="Calibri" w:hAnsi="Calibri" w:cs="Calibri"/>
          <w:bCs/>
          <w:sz w:val="20"/>
          <w:szCs w:val="20"/>
        </w:rPr>
        <w:t>e contrato</w:t>
      </w:r>
      <w:r w:rsidR="000C2A8D" w:rsidRPr="000C2A8D">
        <w:rPr>
          <w:rFonts w:ascii="Calibri" w:hAnsi="Calibri" w:cs="Calibri"/>
          <w:bCs/>
          <w:sz w:val="20"/>
          <w:szCs w:val="20"/>
        </w:rPr>
        <w:t xml:space="preserve"> e do Edital</w:t>
      </w:r>
      <w:r w:rsidR="000C2A8D" w:rsidRPr="000C2A8D">
        <w:rPr>
          <w:rFonts w:ascii="Calibri" w:hAnsi="Calibri" w:cs="Calibri"/>
          <w:sz w:val="20"/>
          <w:szCs w:val="20"/>
          <w:lang w:val="pt-PT"/>
        </w:rPr>
        <w:t>.</w:t>
      </w:r>
    </w:p>
    <w:p w:rsidR="000C2A8D" w:rsidRPr="000C2A8D" w:rsidRDefault="000C2A8D" w:rsidP="000C2A8D">
      <w:pPr>
        <w:numPr>
          <w:ilvl w:val="0"/>
          <w:numId w:val="13"/>
        </w:numPr>
        <w:spacing w:line="276" w:lineRule="auto"/>
        <w:contextualSpacing/>
        <w:jc w:val="both"/>
        <w:rPr>
          <w:rFonts w:ascii="Calibri" w:hAnsi="Calibri" w:cs="Calibri"/>
          <w:sz w:val="20"/>
          <w:szCs w:val="20"/>
        </w:rPr>
      </w:pPr>
      <w:r w:rsidRPr="000C2A8D">
        <w:rPr>
          <w:rFonts w:ascii="Calibri" w:hAnsi="Calibri" w:cs="Calibri"/>
          <w:sz w:val="20"/>
          <w:szCs w:val="20"/>
          <w:lang w:val="pt-PT"/>
        </w:rPr>
        <w:t>Efetuar os pagamentos devidos nas condições estabelecidas nest</w:t>
      </w:r>
      <w:r w:rsidR="004D34F3">
        <w:rPr>
          <w:rFonts w:ascii="Calibri" w:hAnsi="Calibri" w:cs="Calibri"/>
          <w:sz w:val="20"/>
          <w:szCs w:val="20"/>
          <w:lang w:val="pt-PT"/>
        </w:rPr>
        <w:t>e contrato</w:t>
      </w:r>
      <w:r w:rsidRPr="000C2A8D">
        <w:rPr>
          <w:rFonts w:ascii="Calibri" w:hAnsi="Calibri" w:cs="Calibri"/>
          <w:sz w:val="20"/>
          <w:szCs w:val="20"/>
          <w:lang w:val="pt-PT"/>
        </w:rPr>
        <w:t xml:space="preserve"> e no edital.</w:t>
      </w:r>
    </w:p>
    <w:p w:rsidR="000C2A8D" w:rsidRPr="000C2A8D" w:rsidRDefault="000C2A8D" w:rsidP="000C2A8D">
      <w:pPr>
        <w:numPr>
          <w:ilvl w:val="0"/>
          <w:numId w:val="13"/>
        </w:numPr>
        <w:spacing w:line="276" w:lineRule="auto"/>
        <w:contextualSpacing/>
        <w:jc w:val="both"/>
        <w:rPr>
          <w:rFonts w:ascii="Calibri" w:hAnsi="Calibri" w:cs="Calibri"/>
          <w:sz w:val="20"/>
          <w:szCs w:val="20"/>
        </w:rPr>
      </w:pPr>
      <w:r w:rsidRPr="000C2A8D">
        <w:rPr>
          <w:rFonts w:ascii="Calibri" w:hAnsi="Calibri" w:cs="Calibri"/>
          <w:sz w:val="20"/>
          <w:szCs w:val="20"/>
          <w:lang w:val="pt-PT"/>
        </w:rPr>
        <w:t xml:space="preserve">Notificar a </w:t>
      </w:r>
      <w:r w:rsidR="004D34F3">
        <w:rPr>
          <w:rFonts w:ascii="Calibri" w:hAnsi="Calibri" w:cs="Calibri"/>
          <w:sz w:val="20"/>
          <w:szCs w:val="20"/>
          <w:lang w:val="pt-PT"/>
        </w:rPr>
        <w:t xml:space="preserve">contratada </w:t>
      </w:r>
      <w:r w:rsidRPr="000C2A8D">
        <w:rPr>
          <w:rFonts w:ascii="Calibri" w:hAnsi="Calibri" w:cs="Calibri"/>
          <w:sz w:val="20"/>
          <w:szCs w:val="20"/>
          <w:lang w:val="pt-PT"/>
        </w:rPr>
        <w:t>de qualquer irregularidade encontrada no fornecimento do objeto.</w:t>
      </w:r>
    </w:p>
    <w:p w:rsidR="000C2A8D" w:rsidRPr="000C2A8D" w:rsidRDefault="000C2A8D" w:rsidP="000C2A8D">
      <w:pPr>
        <w:numPr>
          <w:ilvl w:val="0"/>
          <w:numId w:val="13"/>
        </w:numPr>
        <w:spacing w:line="276" w:lineRule="auto"/>
        <w:contextualSpacing/>
        <w:jc w:val="both"/>
        <w:rPr>
          <w:rFonts w:ascii="Calibri" w:hAnsi="Calibri" w:cs="Calibri"/>
          <w:sz w:val="20"/>
          <w:szCs w:val="20"/>
        </w:rPr>
      </w:pPr>
      <w:r w:rsidRPr="000C2A8D">
        <w:rPr>
          <w:rFonts w:ascii="Calibri" w:hAnsi="Calibri" w:cs="Calibri"/>
          <w:sz w:val="20"/>
          <w:szCs w:val="20"/>
          <w:lang w:val="pt-PT"/>
        </w:rPr>
        <w:t xml:space="preserve">Observar o fiel cumprimento do estabelecido no presente </w:t>
      </w:r>
      <w:r w:rsidR="004A62C3">
        <w:rPr>
          <w:rFonts w:ascii="Calibri" w:hAnsi="Calibri" w:cs="Calibri"/>
          <w:sz w:val="20"/>
          <w:szCs w:val="20"/>
          <w:lang w:val="pt-PT"/>
        </w:rPr>
        <w:t xml:space="preserve">Contrato e </w:t>
      </w:r>
      <w:r w:rsidRPr="000C2A8D">
        <w:rPr>
          <w:rFonts w:ascii="Calibri" w:hAnsi="Calibri" w:cs="Calibri"/>
          <w:sz w:val="20"/>
          <w:szCs w:val="20"/>
          <w:lang w:val="pt-PT"/>
        </w:rPr>
        <w:t>Edital.</w:t>
      </w:r>
    </w:p>
    <w:p w:rsidR="000C2A8D" w:rsidRPr="000C2A8D" w:rsidRDefault="000C2A8D" w:rsidP="001735B9">
      <w:pPr>
        <w:numPr>
          <w:ilvl w:val="0"/>
          <w:numId w:val="13"/>
        </w:numPr>
        <w:contextualSpacing/>
        <w:jc w:val="both"/>
        <w:rPr>
          <w:rFonts w:ascii="Calibri" w:hAnsi="Calibri" w:cs="Calibri"/>
          <w:sz w:val="20"/>
          <w:szCs w:val="20"/>
        </w:rPr>
      </w:pPr>
      <w:r w:rsidRPr="000C2A8D">
        <w:rPr>
          <w:rFonts w:ascii="Calibri" w:hAnsi="Calibri" w:cs="Calibri"/>
          <w:bCs/>
          <w:sz w:val="20"/>
          <w:szCs w:val="20"/>
        </w:rPr>
        <w:t>Estabelecer rotinas para o cumprimento das obrigações da contratada</w:t>
      </w:r>
      <w:r w:rsidRPr="000C2A8D">
        <w:rPr>
          <w:rFonts w:ascii="Calibri" w:hAnsi="Calibri" w:cs="Calibri"/>
          <w:sz w:val="20"/>
          <w:szCs w:val="20"/>
          <w:lang w:val="pt-PT"/>
        </w:rPr>
        <w:t>.</w:t>
      </w:r>
    </w:p>
    <w:p w:rsidR="00637066" w:rsidRPr="000F4905" w:rsidRDefault="00637066" w:rsidP="001735B9">
      <w:pPr>
        <w:jc w:val="both"/>
        <w:rPr>
          <w:rFonts w:ascii="Calibri" w:hAnsi="Calibri" w:cs="Calibri"/>
          <w:sz w:val="20"/>
          <w:szCs w:val="20"/>
          <w:lang w:val="pt-PT"/>
        </w:rPr>
      </w:pPr>
    </w:p>
    <w:p w:rsidR="000C2A8D" w:rsidRPr="000C2A8D" w:rsidRDefault="001735B9" w:rsidP="001735B9">
      <w:pPr>
        <w:jc w:val="both"/>
        <w:rPr>
          <w:rFonts w:ascii="Calibri" w:hAnsi="Calibri" w:cs="Calibri"/>
          <w:b/>
          <w:bCs/>
          <w:sz w:val="20"/>
          <w:szCs w:val="20"/>
          <w:lang w:val="pt-PT"/>
        </w:rPr>
      </w:pPr>
      <w:r w:rsidRPr="000C2A8D">
        <w:rPr>
          <w:rFonts w:ascii="Calibri" w:hAnsi="Calibri" w:cs="Calibri"/>
          <w:b/>
          <w:bCs/>
          <w:sz w:val="20"/>
          <w:szCs w:val="20"/>
          <w:lang w:val="pt-PT"/>
        </w:rPr>
        <w:t xml:space="preserve">CLÁUSULA DÉCIMA </w:t>
      </w:r>
      <w:r>
        <w:rPr>
          <w:rFonts w:ascii="Calibri" w:hAnsi="Calibri" w:cs="Calibri"/>
          <w:b/>
          <w:bCs/>
          <w:sz w:val="20"/>
          <w:szCs w:val="20"/>
          <w:lang w:val="pt-PT"/>
        </w:rPr>
        <w:t>PRIMEIRA</w:t>
      </w:r>
      <w:r w:rsidRPr="000C2A8D">
        <w:rPr>
          <w:rFonts w:ascii="Calibri" w:hAnsi="Calibri" w:cs="Calibri"/>
          <w:b/>
          <w:bCs/>
          <w:sz w:val="20"/>
          <w:szCs w:val="20"/>
          <w:lang w:val="pt-PT"/>
        </w:rPr>
        <w:t xml:space="preserve"> </w:t>
      </w:r>
      <w:r w:rsidR="000C2A8D" w:rsidRPr="000C2A8D">
        <w:rPr>
          <w:rFonts w:ascii="Calibri" w:hAnsi="Calibri" w:cs="Calibri"/>
          <w:b/>
          <w:bCs/>
          <w:sz w:val="20"/>
          <w:szCs w:val="20"/>
          <w:lang w:val="pt-PT"/>
        </w:rPr>
        <w:t>– DAS INCIDÊNCIAS FISCAIS</w:t>
      </w:r>
    </w:p>
    <w:p w:rsidR="000C2A8D" w:rsidRPr="000C2A8D" w:rsidRDefault="000C2A8D" w:rsidP="001735B9">
      <w:pPr>
        <w:jc w:val="both"/>
        <w:rPr>
          <w:rFonts w:ascii="Calibri" w:hAnsi="Calibri" w:cs="Calibri"/>
          <w:sz w:val="20"/>
          <w:szCs w:val="20"/>
        </w:rPr>
      </w:pPr>
    </w:p>
    <w:p w:rsidR="000C2A8D" w:rsidRPr="000C2A8D" w:rsidRDefault="000C2A8D" w:rsidP="001735B9">
      <w:pPr>
        <w:jc w:val="both"/>
        <w:rPr>
          <w:rFonts w:ascii="Calibri" w:hAnsi="Calibri" w:cs="Calibri"/>
          <w:sz w:val="20"/>
          <w:szCs w:val="20"/>
          <w:lang w:val="pt-PT"/>
        </w:rPr>
      </w:pPr>
      <w:r w:rsidRPr="000C2A8D">
        <w:rPr>
          <w:rFonts w:ascii="Calibri" w:hAnsi="Calibri" w:cs="Calibri"/>
          <w:sz w:val="20"/>
          <w:szCs w:val="20"/>
          <w:lang w:val="pt-PT"/>
        </w:rPr>
        <w:t>São obrigações da empresa vencedora:</w:t>
      </w:r>
    </w:p>
    <w:p w:rsidR="000C2A8D" w:rsidRPr="000C2A8D" w:rsidRDefault="000C2A8D" w:rsidP="000C2A8D">
      <w:pPr>
        <w:numPr>
          <w:ilvl w:val="0"/>
          <w:numId w:val="15"/>
        </w:numPr>
        <w:spacing w:line="276" w:lineRule="auto"/>
        <w:contextualSpacing/>
        <w:jc w:val="both"/>
        <w:rPr>
          <w:rFonts w:ascii="Calibri" w:hAnsi="Calibri" w:cs="Calibri"/>
          <w:sz w:val="20"/>
          <w:szCs w:val="20"/>
        </w:rPr>
      </w:pPr>
      <w:r w:rsidRPr="000C2A8D">
        <w:rPr>
          <w:rFonts w:ascii="Calibri" w:hAnsi="Calibri" w:cs="Calibri"/>
          <w:sz w:val="20"/>
          <w:szCs w:val="20"/>
          <w:lang w:val="pt-PT"/>
        </w:rPr>
        <w:t>Os tributos, emolumentos, contribuições fiscais e parafiscais, custos e despesas que sejam devidos em d</w:t>
      </w:r>
      <w:r w:rsidR="006F4107">
        <w:rPr>
          <w:rFonts w:ascii="Calibri" w:hAnsi="Calibri" w:cs="Calibri"/>
          <w:sz w:val="20"/>
          <w:szCs w:val="20"/>
          <w:lang w:val="pt-PT"/>
        </w:rPr>
        <w:t>ecorrência direta ou indireta do</w:t>
      </w:r>
      <w:r w:rsidRPr="000C2A8D">
        <w:rPr>
          <w:rFonts w:ascii="Calibri" w:hAnsi="Calibri" w:cs="Calibri"/>
          <w:sz w:val="20"/>
          <w:szCs w:val="20"/>
          <w:lang w:val="pt-PT"/>
        </w:rPr>
        <w:t xml:space="preserve"> presente </w:t>
      </w:r>
      <w:r w:rsidR="006F4107">
        <w:rPr>
          <w:rFonts w:ascii="Calibri" w:hAnsi="Calibri" w:cs="Calibri"/>
          <w:sz w:val="20"/>
          <w:szCs w:val="20"/>
          <w:lang w:val="pt-PT"/>
        </w:rPr>
        <w:t>contrato</w:t>
      </w:r>
      <w:r w:rsidRPr="000C2A8D">
        <w:rPr>
          <w:rFonts w:ascii="Calibri" w:hAnsi="Calibri" w:cs="Calibri"/>
          <w:sz w:val="20"/>
          <w:szCs w:val="20"/>
          <w:lang w:val="pt-PT"/>
        </w:rPr>
        <w:t>.</w:t>
      </w:r>
    </w:p>
    <w:p w:rsidR="000C2A8D" w:rsidRPr="000C2A8D" w:rsidRDefault="00D62414" w:rsidP="001735B9">
      <w:pPr>
        <w:numPr>
          <w:ilvl w:val="0"/>
          <w:numId w:val="15"/>
        </w:numPr>
        <w:contextualSpacing/>
        <w:jc w:val="both"/>
        <w:rPr>
          <w:rFonts w:ascii="Calibri" w:hAnsi="Calibri" w:cs="Calibri"/>
          <w:sz w:val="20"/>
          <w:szCs w:val="20"/>
        </w:rPr>
      </w:pPr>
      <w:r>
        <w:rPr>
          <w:rFonts w:ascii="Calibri" w:hAnsi="Calibri" w:cs="Calibri"/>
          <w:sz w:val="20"/>
          <w:szCs w:val="20"/>
          <w:lang w:val="pt-PT"/>
        </w:rPr>
        <w:t>A Contratada</w:t>
      </w:r>
      <w:r w:rsidR="000C2A8D" w:rsidRPr="000C2A8D">
        <w:rPr>
          <w:rFonts w:ascii="Calibri" w:hAnsi="Calibri" w:cs="Calibri"/>
          <w:sz w:val="20"/>
          <w:szCs w:val="20"/>
          <w:lang w:val="pt-PT"/>
        </w:rPr>
        <w:t xml:space="preserve"> declara haver levado em conta na apresentação de sua proposta os tributos, emolumentos, contribuições fiscais e parafiscais, encargos trabalhistas e todas as despesas incidentes sobre a compra de material, não cabendo quaisquer reivindicações devidas a erros nessa avaliação, para efeito de solicitar revisão de preços por recolhimentos determinados pela autoridade competente.</w:t>
      </w:r>
    </w:p>
    <w:p w:rsidR="000C2A8D" w:rsidRPr="000C2A8D" w:rsidRDefault="000C2A8D" w:rsidP="001735B9">
      <w:pPr>
        <w:jc w:val="both"/>
        <w:rPr>
          <w:rFonts w:ascii="Calibri" w:hAnsi="Calibri" w:cs="Calibri"/>
          <w:sz w:val="20"/>
          <w:szCs w:val="20"/>
        </w:rPr>
      </w:pPr>
    </w:p>
    <w:p w:rsidR="000C2A8D" w:rsidRPr="000C2A8D" w:rsidRDefault="001735B9" w:rsidP="001735B9">
      <w:pPr>
        <w:jc w:val="both"/>
        <w:rPr>
          <w:rFonts w:ascii="Calibri" w:hAnsi="Calibri" w:cs="Calibri"/>
          <w:b/>
          <w:bCs/>
          <w:sz w:val="20"/>
          <w:szCs w:val="20"/>
          <w:lang w:val="pt-PT"/>
        </w:rPr>
      </w:pPr>
      <w:r w:rsidRPr="000C2A8D">
        <w:rPr>
          <w:rFonts w:ascii="Calibri" w:hAnsi="Calibri" w:cs="Calibri"/>
          <w:b/>
          <w:bCs/>
          <w:sz w:val="20"/>
          <w:szCs w:val="20"/>
          <w:lang w:val="pt-PT"/>
        </w:rPr>
        <w:t xml:space="preserve">CLÁUSULA DÉCIMA </w:t>
      </w:r>
      <w:r>
        <w:rPr>
          <w:rFonts w:ascii="Calibri" w:hAnsi="Calibri" w:cs="Calibri"/>
          <w:b/>
          <w:bCs/>
          <w:sz w:val="20"/>
          <w:szCs w:val="20"/>
          <w:lang w:val="pt-PT"/>
        </w:rPr>
        <w:t>SEGUNDA</w:t>
      </w:r>
      <w:r w:rsidRPr="000C2A8D">
        <w:rPr>
          <w:rFonts w:ascii="Calibri" w:hAnsi="Calibri" w:cs="Calibri"/>
          <w:b/>
          <w:bCs/>
          <w:sz w:val="20"/>
          <w:szCs w:val="20"/>
          <w:lang w:val="pt-PT"/>
        </w:rPr>
        <w:t xml:space="preserve"> </w:t>
      </w:r>
      <w:r w:rsidR="000C2A8D" w:rsidRPr="000C2A8D">
        <w:rPr>
          <w:rFonts w:ascii="Calibri" w:hAnsi="Calibri" w:cs="Calibri"/>
          <w:b/>
          <w:bCs/>
          <w:sz w:val="20"/>
          <w:szCs w:val="20"/>
          <w:lang w:val="pt-PT"/>
        </w:rPr>
        <w:t>‐ DAS SANÇÕES ADMINISTRATIVAS</w:t>
      </w:r>
    </w:p>
    <w:p w:rsidR="000C2A8D" w:rsidRPr="000C2A8D" w:rsidRDefault="000C2A8D" w:rsidP="001735B9">
      <w:pPr>
        <w:jc w:val="both"/>
        <w:rPr>
          <w:rFonts w:ascii="Calibri" w:hAnsi="Calibri" w:cs="Calibri"/>
          <w:sz w:val="20"/>
          <w:szCs w:val="20"/>
        </w:rPr>
      </w:pPr>
    </w:p>
    <w:p w:rsidR="000C2A8D" w:rsidRPr="000C2A8D" w:rsidRDefault="000C2A8D" w:rsidP="001735B9">
      <w:pPr>
        <w:jc w:val="both"/>
        <w:rPr>
          <w:rFonts w:ascii="Calibri" w:hAnsi="Calibri" w:cs="Calibri"/>
          <w:sz w:val="20"/>
          <w:szCs w:val="20"/>
          <w:lang w:val="pt-PT"/>
        </w:rPr>
      </w:pPr>
      <w:r w:rsidRPr="000C2A8D">
        <w:rPr>
          <w:rFonts w:ascii="Calibri" w:hAnsi="Calibri" w:cs="Calibri"/>
          <w:sz w:val="20"/>
          <w:szCs w:val="20"/>
          <w:lang w:val="pt-PT"/>
        </w:rPr>
        <w:t xml:space="preserve">Pelo atraso injustificado, pela inexecução total ou parcial do objeto pactuado, </w:t>
      </w:r>
      <w:r w:rsidR="00DC455F">
        <w:rPr>
          <w:rFonts w:ascii="Calibri" w:hAnsi="Calibri" w:cs="Calibri"/>
          <w:sz w:val="20"/>
          <w:szCs w:val="20"/>
          <w:lang w:val="pt-PT"/>
        </w:rPr>
        <w:t xml:space="preserve">assim como as demais infraçoes constantes nos Art. 156 e 157 da Lei Federal 14.133/21, </w:t>
      </w:r>
      <w:r w:rsidRPr="000C2A8D">
        <w:rPr>
          <w:rFonts w:ascii="Calibri" w:hAnsi="Calibri" w:cs="Calibri"/>
          <w:sz w:val="20"/>
          <w:szCs w:val="20"/>
          <w:lang w:val="pt-PT"/>
        </w:rPr>
        <w:t xml:space="preserve">conforme o caso, o Gerenciador poderá aplicar a </w:t>
      </w:r>
      <w:r w:rsidR="004D34F3">
        <w:rPr>
          <w:rFonts w:ascii="Calibri" w:hAnsi="Calibri" w:cs="Calibri"/>
          <w:sz w:val="20"/>
          <w:szCs w:val="20"/>
          <w:lang w:val="pt-PT"/>
        </w:rPr>
        <w:t>CONTRATADA</w:t>
      </w:r>
      <w:r w:rsidRPr="000C2A8D">
        <w:rPr>
          <w:rFonts w:ascii="Calibri" w:hAnsi="Calibri" w:cs="Calibri"/>
          <w:sz w:val="20"/>
          <w:szCs w:val="20"/>
          <w:lang w:val="pt-PT"/>
        </w:rPr>
        <w:t xml:space="preserve"> as seguintes sanções, garantida a prévia defesa:</w:t>
      </w:r>
    </w:p>
    <w:p w:rsidR="000C2A8D" w:rsidRPr="000C2A8D" w:rsidRDefault="000C2A8D" w:rsidP="000C2A8D">
      <w:pPr>
        <w:numPr>
          <w:ilvl w:val="0"/>
          <w:numId w:val="16"/>
        </w:numPr>
        <w:spacing w:line="276" w:lineRule="auto"/>
        <w:contextualSpacing/>
        <w:jc w:val="both"/>
        <w:rPr>
          <w:rFonts w:ascii="Calibri" w:hAnsi="Calibri" w:cs="Calibri"/>
          <w:sz w:val="20"/>
          <w:szCs w:val="20"/>
        </w:rPr>
      </w:pPr>
      <w:r w:rsidRPr="000C2A8D">
        <w:rPr>
          <w:rFonts w:ascii="Calibri" w:hAnsi="Calibri" w:cs="Calibri"/>
          <w:sz w:val="20"/>
          <w:szCs w:val="20"/>
          <w:lang w:val="pt-PT"/>
        </w:rPr>
        <w:t>Advertência;</w:t>
      </w:r>
    </w:p>
    <w:p w:rsidR="000C2A8D" w:rsidRPr="000C2A8D" w:rsidRDefault="00DC455F" w:rsidP="000C2A8D">
      <w:pPr>
        <w:numPr>
          <w:ilvl w:val="0"/>
          <w:numId w:val="16"/>
        </w:numPr>
        <w:spacing w:line="276" w:lineRule="auto"/>
        <w:contextualSpacing/>
        <w:jc w:val="both"/>
        <w:rPr>
          <w:rFonts w:ascii="Calibri" w:hAnsi="Calibri" w:cs="Calibri"/>
          <w:sz w:val="20"/>
          <w:szCs w:val="20"/>
        </w:rPr>
      </w:pPr>
      <w:r w:rsidRPr="00DC455F">
        <w:rPr>
          <w:rFonts w:ascii="Calibri" w:hAnsi="Calibri" w:cs="Calibri"/>
          <w:sz w:val="20"/>
          <w:szCs w:val="20"/>
        </w:rPr>
        <w:t>Multa de 20% sobre o valor do contrato</w:t>
      </w:r>
      <w:r w:rsidR="000C2A8D" w:rsidRPr="000C2A8D">
        <w:rPr>
          <w:rFonts w:ascii="Calibri" w:hAnsi="Calibri" w:cs="Calibri"/>
          <w:sz w:val="20"/>
          <w:szCs w:val="20"/>
          <w:lang w:val="pt-PT"/>
        </w:rPr>
        <w:t>;</w:t>
      </w:r>
    </w:p>
    <w:p w:rsidR="000C2A8D" w:rsidRPr="000C2A8D" w:rsidRDefault="00DC455F" w:rsidP="000C2A8D">
      <w:pPr>
        <w:numPr>
          <w:ilvl w:val="0"/>
          <w:numId w:val="16"/>
        </w:numPr>
        <w:spacing w:line="276" w:lineRule="auto"/>
        <w:contextualSpacing/>
        <w:jc w:val="both"/>
        <w:rPr>
          <w:rFonts w:ascii="Calibri" w:hAnsi="Calibri" w:cs="Calibri"/>
          <w:sz w:val="20"/>
          <w:szCs w:val="20"/>
        </w:rPr>
      </w:pPr>
      <w:r w:rsidRPr="00DC455F">
        <w:rPr>
          <w:rFonts w:ascii="Calibri" w:hAnsi="Calibri" w:cs="Calibri"/>
          <w:sz w:val="20"/>
          <w:szCs w:val="20"/>
        </w:rPr>
        <w:t xml:space="preserve">Impedimento de licitar e contratar no âmbito da Administração Pública direta e indireta do Município de </w:t>
      </w:r>
      <w:r>
        <w:rPr>
          <w:rFonts w:ascii="Calibri" w:hAnsi="Calibri" w:cs="Calibri"/>
          <w:sz w:val="20"/>
          <w:szCs w:val="20"/>
        </w:rPr>
        <w:t>Pescaria Brava</w:t>
      </w:r>
      <w:r w:rsidRPr="00DC455F">
        <w:rPr>
          <w:rFonts w:ascii="Calibri" w:hAnsi="Calibri" w:cs="Calibri"/>
          <w:sz w:val="20"/>
          <w:szCs w:val="20"/>
        </w:rPr>
        <w:t xml:space="preserve">, pelo prazo máximo de </w:t>
      </w:r>
      <w:proofErr w:type="gramStart"/>
      <w:r w:rsidRPr="00DC455F">
        <w:rPr>
          <w:rFonts w:ascii="Calibri" w:hAnsi="Calibri" w:cs="Calibri"/>
          <w:sz w:val="20"/>
          <w:szCs w:val="20"/>
        </w:rPr>
        <w:t>3</w:t>
      </w:r>
      <w:proofErr w:type="gramEnd"/>
      <w:r w:rsidRPr="00DC455F">
        <w:rPr>
          <w:rFonts w:ascii="Calibri" w:hAnsi="Calibri" w:cs="Calibri"/>
          <w:sz w:val="20"/>
          <w:szCs w:val="20"/>
        </w:rPr>
        <w:t xml:space="preserve"> (três) anos</w:t>
      </w:r>
      <w:r w:rsidR="000C2A8D" w:rsidRPr="000C2A8D">
        <w:rPr>
          <w:rFonts w:ascii="Calibri" w:hAnsi="Calibri" w:cs="Calibri"/>
          <w:sz w:val="20"/>
          <w:szCs w:val="20"/>
          <w:lang w:val="pt-PT"/>
        </w:rPr>
        <w:t>;</w:t>
      </w:r>
    </w:p>
    <w:p w:rsidR="000C2A8D" w:rsidRPr="000C2A8D" w:rsidRDefault="000C2A8D" w:rsidP="001735B9">
      <w:pPr>
        <w:numPr>
          <w:ilvl w:val="0"/>
          <w:numId w:val="16"/>
        </w:numPr>
        <w:contextualSpacing/>
        <w:jc w:val="both"/>
        <w:rPr>
          <w:rFonts w:ascii="Calibri" w:hAnsi="Calibri" w:cs="Calibri"/>
          <w:sz w:val="20"/>
          <w:szCs w:val="20"/>
        </w:rPr>
      </w:pPr>
      <w:r w:rsidRPr="000C2A8D">
        <w:rPr>
          <w:rFonts w:ascii="Calibri" w:hAnsi="Calibri" w:cs="Calibri"/>
          <w:sz w:val="20"/>
          <w:szCs w:val="20"/>
          <w:lang w:val="pt-PT"/>
        </w:rPr>
        <w:t>Declaração de inidoneidade para licitar ou contratar com a Administração Pública.</w:t>
      </w:r>
    </w:p>
    <w:p w:rsidR="000C2A8D" w:rsidRPr="000C2A8D" w:rsidRDefault="000C2A8D" w:rsidP="001735B9">
      <w:pPr>
        <w:jc w:val="both"/>
        <w:rPr>
          <w:rFonts w:ascii="Calibri" w:hAnsi="Calibri" w:cs="Calibri"/>
          <w:sz w:val="20"/>
          <w:szCs w:val="20"/>
        </w:rPr>
      </w:pPr>
    </w:p>
    <w:p w:rsidR="000C2A8D" w:rsidRPr="000C2A8D" w:rsidRDefault="000C2A8D" w:rsidP="001735B9">
      <w:pPr>
        <w:jc w:val="both"/>
        <w:rPr>
          <w:rFonts w:ascii="Calibri" w:hAnsi="Calibri" w:cs="Calibri"/>
          <w:sz w:val="20"/>
          <w:szCs w:val="20"/>
          <w:lang w:val="pt-PT"/>
        </w:rPr>
      </w:pPr>
      <w:r w:rsidRPr="000C2A8D">
        <w:rPr>
          <w:rFonts w:ascii="Calibri" w:hAnsi="Calibri" w:cs="Calibri"/>
          <w:sz w:val="20"/>
          <w:szCs w:val="20"/>
          <w:lang w:val="pt-PT"/>
        </w:rPr>
        <w:t xml:space="preserve">Parágrafo Primeiro ‐ Ficará impedida de licitar e de contratar com a Administração, pelo prazo de até </w:t>
      </w:r>
      <w:r w:rsidR="00DC455F">
        <w:rPr>
          <w:rFonts w:ascii="Calibri" w:hAnsi="Calibri" w:cs="Calibri"/>
          <w:sz w:val="20"/>
          <w:szCs w:val="20"/>
          <w:lang w:val="pt-PT"/>
        </w:rPr>
        <w:t>3</w:t>
      </w:r>
      <w:r w:rsidRPr="000C2A8D">
        <w:rPr>
          <w:rFonts w:ascii="Calibri" w:hAnsi="Calibri" w:cs="Calibri"/>
          <w:sz w:val="20"/>
          <w:szCs w:val="20"/>
          <w:lang w:val="pt-PT"/>
        </w:rPr>
        <w:t xml:space="preserve"> (</w:t>
      </w:r>
      <w:r w:rsidR="00DC455F">
        <w:rPr>
          <w:rFonts w:ascii="Calibri" w:hAnsi="Calibri" w:cs="Calibri"/>
          <w:sz w:val="20"/>
          <w:szCs w:val="20"/>
          <w:lang w:val="pt-PT"/>
        </w:rPr>
        <w:t>três</w:t>
      </w:r>
      <w:r w:rsidRPr="000C2A8D">
        <w:rPr>
          <w:rFonts w:ascii="Calibri" w:hAnsi="Calibri" w:cs="Calibri"/>
          <w:sz w:val="20"/>
          <w:szCs w:val="20"/>
          <w:lang w:val="pt-PT"/>
        </w:rPr>
        <w:t>) anos, garantido o direito prévio da citação e da ampla defesa, enquanto perdurarem os motivos determinantes da punição ou até que seja promovida a reabilitação perante a própria autoridade que aplicou a penalidade, o fornecedor que:</w:t>
      </w:r>
    </w:p>
    <w:p w:rsidR="000C2A8D" w:rsidRPr="000C2A8D" w:rsidRDefault="000C2A8D" w:rsidP="000C2A8D">
      <w:pPr>
        <w:numPr>
          <w:ilvl w:val="0"/>
          <w:numId w:val="17"/>
        </w:numPr>
        <w:spacing w:line="276" w:lineRule="auto"/>
        <w:contextualSpacing/>
        <w:jc w:val="both"/>
        <w:rPr>
          <w:rFonts w:ascii="Calibri" w:hAnsi="Calibri" w:cs="Calibri"/>
          <w:sz w:val="20"/>
          <w:szCs w:val="20"/>
        </w:rPr>
      </w:pPr>
      <w:r w:rsidRPr="000C2A8D">
        <w:rPr>
          <w:rFonts w:ascii="Calibri" w:hAnsi="Calibri" w:cs="Calibri"/>
          <w:sz w:val="20"/>
          <w:szCs w:val="20"/>
          <w:lang w:val="pt-PT"/>
        </w:rPr>
        <w:t>Ensejar o retard</w:t>
      </w:r>
      <w:r w:rsidR="002B7F71">
        <w:rPr>
          <w:rFonts w:ascii="Calibri" w:hAnsi="Calibri" w:cs="Calibri"/>
          <w:sz w:val="20"/>
          <w:szCs w:val="20"/>
          <w:lang w:val="pt-PT"/>
        </w:rPr>
        <w:t>amento da execução do objeto contratado</w:t>
      </w:r>
      <w:r w:rsidRPr="000C2A8D">
        <w:rPr>
          <w:rFonts w:ascii="Calibri" w:hAnsi="Calibri" w:cs="Calibri"/>
          <w:sz w:val="20"/>
          <w:szCs w:val="20"/>
          <w:lang w:val="pt-PT"/>
        </w:rPr>
        <w:t>;</w:t>
      </w:r>
    </w:p>
    <w:p w:rsidR="000C2A8D" w:rsidRPr="000C2A8D" w:rsidRDefault="000C2A8D" w:rsidP="000C2A8D">
      <w:pPr>
        <w:numPr>
          <w:ilvl w:val="0"/>
          <w:numId w:val="17"/>
        </w:numPr>
        <w:spacing w:line="276" w:lineRule="auto"/>
        <w:contextualSpacing/>
        <w:jc w:val="both"/>
        <w:rPr>
          <w:rFonts w:ascii="Calibri" w:hAnsi="Calibri" w:cs="Calibri"/>
          <w:sz w:val="20"/>
          <w:szCs w:val="20"/>
        </w:rPr>
      </w:pPr>
      <w:r w:rsidRPr="000C2A8D">
        <w:rPr>
          <w:rFonts w:ascii="Calibri" w:hAnsi="Calibri" w:cs="Calibri"/>
          <w:sz w:val="20"/>
          <w:szCs w:val="20"/>
          <w:lang w:val="pt-PT"/>
        </w:rPr>
        <w:t>Não mantiver a proposta, injustificadamente;</w:t>
      </w:r>
    </w:p>
    <w:p w:rsidR="000C2A8D" w:rsidRPr="000C2A8D" w:rsidRDefault="000C2A8D" w:rsidP="000C2A8D">
      <w:pPr>
        <w:numPr>
          <w:ilvl w:val="0"/>
          <w:numId w:val="17"/>
        </w:numPr>
        <w:spacing w:line="276" w:lineRule="auto"/>
        <w:contextualSpacing/>
        <w:jc w:val="both"/>
        <w:rPr>
          <w:rFonts w:ascii="Calibri" w:hAnsi="Calibri" w:cs="Calibri"/>
          <w:sz w:val="20"/>
          <w:szCs w:val="20"/>
        </w:rPr>
      </w:pPr>
      <w:r w:rsidRPr="000C2A8D">
        <w:rPr>
          <w:rFonts w:ascii="Calibri" w:hAnsi="Calibri" w:cs="Calibri"/>
          <w:sz w:val="20"/>
          <w:szCs w:val="20"/>
          <w:lang w:val="pt-PT"/>
        </w:rPr>
        <w:t>Comportar‐se de modo inidôneo;</w:t>
      </w:r>
    </w:p>
    <w:p w:rsidR="000C2A8D" w:rsidRPr="000C2A8D" w:rsidRDefault="000C2A8D" w:rsidP="000C2A8D">
      <w:pPr>
        <w:numPr>
          <w:ilvl w:val="0"/>
          <w:numId w:val="17"/>
        </w:numPr>
        <w:spacing w:line="276" w:lineRule="auto"/>
        <w:contextualSpacing/>
        <w:jc w:val="both"/>
        <w:rPr>
          <w:rFonts w:ascii="Calibri" w:hAnsi="Calibri" w:cs="Calibri"/>
          <w:sz w:val="20"/>
          <w:szCs w:val="20"/>
        </w:rPr>
      </w:pPr>
      <w:r w:rsidRPr="000C2A8D">
        <w:rPr>
          <w:rFonts w:ascii="Calibri" w:hAnsi="Calibri" w:cs="Calibri"/>
          <w:sz w:val="20"/>
          <w:szCs w:val="20"/>
          <w:lang w:val="pt-PT"/>
        </w:rPr>
        <w:t>Fizer declaração falsa;</w:t>
      </w:r>
    </w:p>
    <w:p w:rsidR="000C2A8D" w:rsidRPr="000C2A8D" w:rsidRDefault="000C2A8D" w:rsidP="000C2A8D">
      <w:pPr>
        <w:numPr>
          <w:ilvl w:val="0"/>
          <w:numId w:val="17"/>
        </w:numPr>
        <w:spacing w:line="276" w:lineRule="auto"/>
        <w:contextualSpacing/>
        <w:jc w:val="both"/>
        <w:rPr>
          <w:rFonts w:ascii="Calibri" w:hAnsi="Calibri" w:cs="Calibri"/>
          <w:sz w:val="20"/>
          <w:szCs w:val="20"/>
        </w:rPr>
      </w:pPr>
      <w:r w:rsidRPr="000C2A8D">
        <w:rPr>
          <w:rFonts w:ascii="Calibri" w:hAnsi="Calibri" w:cs="Calibri"/>
          <w:sz w:val="20"/>
          <w:szCs w:val="20"/>
          <w:lang w:val="pt-PT"/>
        </w:rPr>
        <w:t>Cometer fraude fiscal;</w:t>
      </w:r>
    </w:p>
    <w:p w:rsidR="000C2A8D" w:rsidRPr="000C2A8D" w:rsidRDefault="000C2A8D" w:rsidP="001735B9">
      <w:pPr>
        <w:numPr>
          <w:ilvl w:val="0"/>
          <w:numId w:val="17"/>
        </w:numPr>
        <w:contextualSpacing/>
        <w:jc w:val="both"/>
        <w:rPr>
          <w:rFonts w:ascii="Calibri" w:hAnsi="Calibri" w:cs="Calibri"/>
          <w:sz w:val="20"/>
          <w:szCs w:val="20"/>
        </w:rPr>
      </w:pPr>
      <w:r w:rsidRPr="000C2A8D">
        <w:rPr>
          <w:rFonts w:ascii="Calibri" w:hAnsi="Calibri" w:cs="Calibri"/>
          <w:sz w:val="20"/>
          <w:szCs w:val="20"/>
          <w:lang w:val="pt-PT"/>
        </w:rPr>
        <w:t>Falhar ou fraudar no fornecimento do objeto.</w:t>
      </w:r>
    </w:p>
    <w:p w:rsidR="000C2A8D" w:rsidRPr="000C2A8D" w:rsidRDefault="000C2A8D" w:rsidP="001735B9">
      <w:pPr>
        <w:jc w:val="both"/>
        <w:rPr>
          <w:rFonts w:ascii="Calibri" w:hAnsi="Calibri" w:cs="Calibri"/>
          <w:sz w:val="20"/>
          <w:szCs w:val="20"/>
        </w:rPr>
      </w:pPr>
    </w:p>
    <w:p w:rsidR="000C2A8D" w:rsidRPr="000C2A8D" w:rsidRDefault="000C2A8D" w:rsidP="001735B9">
      <w:pPr>
        <w:jc w:val="both"/>
        <w:rPr>
          <w:rFonts w:ascii="Calibri" w:hAnsi="Calibri" w:cs="Calibri"/>
          <w:sz w:val="20"/>
          <w:szCs w:val="20"/>
          <w:lang w:val="pt-PT"/>
        </w:rPr>
      </w:pPr>
      <w:r w:rsidRPr="000C2A8D">
        <w:rPr>
          <w:rFonts w:ascii="Calibri" w:hAnsi="Calibri" w:cs="Calibri"/>
          <w:sz w:val="20"/>
          <w:szCs w:val="20"/>
          <w:lang w:val="pt-PT"/>
        </w:rPr>
        <w:t xml:space="preserve">Parágrafo Segundo ‐ A penalidade de declaração de inidoneidade  poderá ser proposta, se a </w:t>
      </w:r>
      <w:r w:rsidR="004D34F3">
        <w:rPr>
          <w:rFonts w:ascii="Calibri" w:hAnsi="Calibri" w:cs="Calibri"/>
          <w:sz w:val="20"/>
          <w:szCs w:val="20"/>
          <w:lang w:val="pt-PT"/>
        </w:rPr>
        <w:t>contratada</w:t>
      </w:r>
      <w:r w:rsidRPr="000C2A8D">
        <w:rPr>
          <w:rFonts w:ascii="Calibri" w:hAnsi="Calibri" w:cs="Calibri"/>
          <w:sz w:val="20"/>
          <w:szCs w:val="20"/>
          <w:lang w:val="pt-PT"/>
        </w:rPr>
        <w:t>:</w:t>
      </w:r>
    </w:p>
    <w:p w:rsidR="009A0D03" w:rsidRDefault="000C2A8D" w:rsidP="00D62414">
      <w:pPr>
        <w:numPr>
          <w:ilvl w:val="0"/>
          <w:numId w:val="18"/>
        </w:numPr>
        <w:jc w:val="both"/>
        <w:rPr>
          <w:rFonts w:ascii="Calibri" w:hAnsi="Calibri" w:cs="Calibri"/>
          <w:sz w:val="20"/>
          <w:szCs w:val="20"/>
          <w:lang w:val="pt-PT"/>
        </w:rPr>
      </w:pPr>
      <w:r w:rsidRPr="009A0D03">
        <w:rPr>
          <w:rFonts w:ascii="Calibri" w:hAnsi="Calibri" w:cs="Calibri"/>
          <w:sz w:val="20"/>
          <w:szCs w:val="20"/>
          <w:lang w:val="pt-PT"/>
        </w:rPr>
        <w:t>descumprir ou cumprir parcialmente obrigação prevista nest</w:t>
      </w:r>
      <w:r w:rsidR="004D34F3" w:rsidRPr="009A0D03">
        <w:rPr>
          <w:rFonts w:ascii="Calibri" w:hAnsi="Calibri" w:cs="Calibri"/>
          <w:sz w:val="20"/>
          <w:szCs w:val="20"/>
          <w:lang w:val="pt-PT"/>
        </w:rPr>
        <w:t>e contrato</w:t>
      </w:r>
      <w:r w:rsidRPr="009A0D03">
        <w:rPr>
          <w:rFonts w:ascii="Calibri" w:hAnsi="Calibri" w:cs="Calibri"/>
          <w:sz w:val="20"/>
          <w:szCs w:val="20"/>
          <w:lang w:val="pt-PT"/>
        </w:rPr>
        <w:t>, desde que desses fatos resultem prejuízos à Prefeitura;</w:t>
      </w:r>
    </w:p>
    <w:p w:rsidR="009A0D03" w:rsidRDefault="000C2A8D" w:rsidP="00D62414">
      <w:pPr>
        <w:numPr>
          <w:ilvl w:val="0"/>
          <w:numId w:val="18"/>
        </w:numPr>
        <w:jc w:val="both"/>
        <w:rPr>
          <w:rFonts w:ascii="Calibri" w:hAnsi="Calibri" w:cs="Calibri"/>
          <w:sz w:val="20"/>
          <w:szCs w:val="20"/>
          <w:lang w:val="pt-PT"/>
        </w:rPr>
      </w:pPr>
      <w:r w:rsidRPr="009A0D03">
        <w:rPr>
          <w:rFonts w:ascii="Calibri" w:hAnsi="Calibri" w:cs="Calibri"/>
          <w:sz w:val="20"/>
          <w:szCs w:val="20"/>
          <w:lang w:val="pt-PT"/>
        </w:rPr>
        <w:lastRenderedPageBreak/>
        <w:t>sofrer condenação definitiva por prática de fraude fiscal no recolhimento de quaisquer tributos,</w:t>
      </w:r>
    </w:p>
    <w:p w:rsidR="000C2A8D" w:rsidRPr="009A0D03" w:rsidRDefault="000C2A8D" w:rsidP="00D62414">
      <w:pPr>
        <w:numPr>
          <w:ilvl w:val="0"/>
          <w:numId w:val="18"/>
        </w:numPr>
        <w:jc w:val="both"/>
        <w:rPr>
          <w:rFonts w:ascii="Calibri" w:hAnsi="Calibri" w:cs="Calibri"/>
          <w:sz w:val="20"/>
          <w:szCs w:val="20"/>
          <w:lang w:val="pt-PT"/>
        </w:rPr>
      </w:pPr>
      <w:r w:rsidRPr="009A0D03">
        <w:rPr>
          <w:rFonts w:ascii="Calibri" w:hAnsi="Calibri" w:cs="Calibri"/>
          <w:sz w:val="20"/>
          <w:szCs w:val="20"/>
          <w:lang w:val="pt-PT"/>
        </w:rPr>
        <w:t xml:space="preserve"> ou deixar de cumprir suas obrigações fiscais ou parafiscais;</w:t>
      </w:r>
    </w:p>
    <w:p w:rsidR="000C2A8D" w:rsidRPr="000C2A8D" w:rsidRDefault="000C2A8D" w:rsidP="00D62414">
      <w:pPr>
        <w:numPr>
          <w:ilvl w:val="0"/>
          <w:numId w:val="18"/>
        </w:numPr>
        <w:jc w:val="both"/>
        <w:rPr>
          <w:rFonts w:ascii="Calibri" w:hAnsi="Calibri" w:cs="Calibri"/>
          <w:sz w:val="20"/>
          <w:szCs w:val="20"/>
          <w:lang w:val="pt-PT"/>
        </w:rPr>
      </w:pPr>
      <w:r w:rsidRPr="000C2A8D">
        <w:rPr>
          <w:rFonts w:ascii="Calibri" w:hAnsi="Calibri" w:cs="Calibri"/>
          <w:sz w:val="20"/>
          <w:szCs w:val="20"/>
          <w:lang w:val="pt-PT"/>
        </w:rPr>
        <w:t>tiver praticado atos ilícitos visando frustrar os objetivos da licitação.</w:t>
      </w:r>
    </w:p>
    <w:p w:rsidR="000C2A8D" w:rsidRPr="000C2A8D" w:rsidRDefault="00637066" w:rsidP="00D62414">
      <w:pPr>
        <w:spacing w:line="276" w:lineRule="auto"/>
        <w:jc w:val="both"/>
        <w:rPr>
          <w:rFonts w:ascii="Calibri" w:hAnsi="Calibri" w:cs="Calibri"/>
          <w:sz w:val="20"/>
          <w:szCs w:val="20"/>
          <w:lang w:val="pt-PT"/>
        </w:rPr>
      </w:pPr>
      <w:r>
        <w:rPr>
          <w:rFonts w:ascii="Calibri" w:hAnsi="Calibri" w:cs="Calibri"/>
          <w:sz w:val="20"/>
          <w:szCs w:val="20"/>
          <w:lang w:val="pt-PT"/>
        </w:rPr>
        <w:t>Parágrafo terceiro – A falta de</w:t>
      </w:r>
      <w:r w:rsidR="000C2A8D" w:rsidRPr="000C2A8D">
        <w:rPr>
          <w:rFonts w:ascii="Calibri" w:hAnsi="Calibri" w:cs="Calibri"/>
          <w:sz w:val="20"/>
          <w:szCs w:val="20"/>
          <w:lang w:val="pt-PT"/>
        </w:rPr>
        <w:t xml:space="preserve"> materiais e equipamentos necessários ao cumprimento do objeto não poderá ser alegada como motivo de força maior e não eximirá a </w:t>
      </w:r>
      <w:r w:rsidR="004D34F3">
        <w:rPr>
          <w:rFonts w:ascii="Calibri" w:hAnsi="Calibri" w:cs="Calibri"/>
          <w:sz w:val="20"/>
          <w:szCs w:val="20"/>
          <w:lang w:val="pt-PT"/>
        </w:rPr>
        <w:t>Contratada</w:t>
      </w:r>
      <w:r w:rsidR="000C2A8D" w:rsidRPr="000C2A8D">
        <w:rPr>
          <w:rFonts w:ascii="Calibri" w:hAnsi="Calibri" w:cs="Calibri"/>
          <w:sz w:val="20"/>
          <w:szCs w:val="20"/>
          <w:lang w:val="pt-PT"/>
        </w:rPr>
        <w:t xml:space="preserve"> das penalidades a que está sujeita pelo não cumprimento das obrigações estabelecidas nest</w:t>
      </w:r>
      <w:r w:rsidR="004D34F3">
        <w:rPr>
          <w:rFonts w:ascii="Calibri" w:hAnsi="Calibri" w:cs="Calibri"/>
          <w:sz w:val="20"/>
          <w:szCs w:val="20"/>
          <w:lang w:val="pt-PT"/>
        </w:rPr>
        <w:t>e termo</w:t>
      </w:r>
      <w:r w:rsidR="000C2A8D" w:rsidRPr="000C2A8D">
        <w:rPr>
          <w:rFonts w:ascii="Calibri" w:hAnsi="Calibri" w:cs="Calibri"/>
          <w:sz w:val="20"/>
          <w:szCs w:val="20"/>
          <w:lang w:val="pt-PT"/>
        </w:rPr>
        <w:t>.</w:t>
      </w:r>
    </w:p>
    <w:p w:rsidR="000C2A8D" w:rsidRPr="000C2A8D" w:rsidRDefault="000C2A8D" w:rsidP="00D62414">
      <w:pPr>
        <w:spacing w:line="276" w:lineRule="auto"/>
        <w:jc w:val="both"/>
        <w:rPr>
          <w:rFonts w:ascii="Calibri" w:hAnsi="Calibri" w:cs="Calibri"/>
          <w:sz w:val="20"/>
          <w:szCs w:val="20"/>
        </w:rPr>
      </w:pPr>
    </w:p>
    <w:p w:rsidR="000C2A8D" w:rsidRPr="001735B9" w:rsidRDefault="001735B9" w:rsidP="00D62414">
      <w:pPr>
        <w:spacing w:line="276" w:lineRule="auto"/>
        <w:jc w:val="both"/>
        <w:rPr>
          <w:rFonts w:ascii="Calibri" w:hAnsi="Calibri" w:cs="Calibri"/>
          <w:sz w:val="20"/>
          <w:szCs w:val="20"/>
          <w:lang w:val="pt-PT"/>
        </w:rPr>
      </w:pPr>
      <w:r w:rsidRPr="000C2A8D">
        <w:rPr>
          <w:rFonts w:ascii="Calibri" w:hAnsi="Calibri" w:cs="Calibri"/>
          <w:b/>
          <w:bCs/>
          <w:sz w:val="20"/>
          <w:szCs w:val="20"/>
          <w:lang w:val="pt-PT"/>
        </w:rPr>
        <w:t xml:space="preserve">CLÁUSULA DÉCIMA </w:t>
      </w:r>
      <w:r>
        <w:rPr>
          <w:rFonts w:ascii="Calibri" w:hAnsi="Calibri" w:cs="Calibri"/>
          <w:b/>
          <w:bCs/>
          <w:sz w:val="20"/>
          <w:szCs w:val="20"/>
          <w:lang w:val="pt-PT"/>
        </w:rPr>
        <w:t>TERCEIRA</w:t>
      </w:r>
      <w:r w:rsidRPr="000C2A8D">
        <w:rPr>
          <w:rFonts w:ascii="Calibri" w:hAnsi="Calibri" w:cs="Calibri"/>
          <w:b/>
          <w:bCs/>
          <w:sz w:val="20"/>
          <w:szCs w:val="20"/>
          <w:lang w:val="pt-PT"/>
        </w:rPr>
        <w:t xml:space="preserve"> </w:t>
      </w:r>
      <w:r w:rsidR="000C2A8D" w:rsidRPr="000C2A8D">
        <w:rPr>
          <w:rFonts w:ascii="Calibri" w:hAnsi="Calibri" w:cs="Calibri"/>
          <w:b/>
          <w:bCs/>
          <w:sz w:val="20"/>
          <w:szCs w:val="20"/>
          <w:lang w:val="pt-PT"/>
        </w:rPr>
        <w:t>‐ DOS ILÍCITOS PENAIS</w:t>
      </w:r>
    </w:p>
    <w:p w:rsidR="000C2A8D" w:rsidRPr="000C2A8D" w:rsidRDefault="000C2A8D" w:rsidP="00D62414">
      <w:pPr>
        <w:spacing w:line="276" w:lineRule="auto"/>
        <w:jc w:val="both"/>
        <w:rPr>
          <w:rFonts w:ascii="Calibri" w:hAnsi="Calibri" w:cs="Calibri"/>
          <w:sz w:val="20"/>
          <w:szCs w:val="20"/>
        </w:rPr>
      </w:pPr>
    </w:p>
    <w:p w:rsidR="000C2A8D" w:rsidRDefault="000C2A8D" w:rsidP="00D62414">
      <w:pPr>
        <w:spacing w:line="276" w:lineRule="auto"/>
        <w:jc w:val="both"/>
        <w:rPr>
          <w:rFonts w:ascii="Calibri" w:hAnsi="Calibri" w:cs="Calibri"/>
          <w:sz w:val="20"/>
          <w:szCs w:val="20"/>
          <w:lang w:val="pt-PT"/>
        </w:rPr>
      </w:pPr>
      <w:r w:rsidRPr="000C2A8D">
        <w:rPr>
          <w:rFonts w:ascii="Calibri" w:hAnsi="Calibri" w:cs="Calibri"/>
          <w:sz w:val="20"/>
          <w:szCs w:val="20"/>
          <w:lang w:val="pt-PT"/>
        </w:rPr>
        <w:t xml:space="preserve">As infrações penais tipificadas na Lei </w:t>
      </w:r>
      <w:r w:rsidR="00DC455F">
        <w:rPr>
          <w:rFonts w:ascii="Calibri" w:hAnsi="Calibri" w:cs="Calibri"/>
          <w:sz w:val="20"/>
          <w:szCs w:val="20"/>
          <w:lang w:val="pt-PT"/>
        </w:rPr>
        <w:t>14.133</w:t>
      </w:r>
      <w:r w:rsidRPr="000C2A8D">
        <w:rPr>
          <w:rFonts w:ascii="Calibri" w:hAnsi="Calibri" w:cs="Calibri"/>
          <w:sz w:val="20"/>
          <w:szCs w:val="20"/>
          <w:lang w:val="pt-PT"/>
        </w:rPr>
        <w:t>/</w:t>
      </w:r>
      <w:r w:rsidR="00DC455F">
        <w:rPr>
          <w:rFonts w:ascii="Calibri" w:hAnsi="Calibri" w:cs="Calibri"/>
          <w:sz w:val="20"/>
          <w:szCs w:val="20"/>
          <w:lang w:val="pt-PT"/>
        </w:rPr>
        <w:t>21</w:t>
      </w:r>
      <w:r w:rsidRPr="000C2A8D">
        <w:rPr>
          <w:rFonts w:ascii="Calibri" w:hAnsi="Calibri" w:cs="Calibri"/>
          <w:sz w:val="20"/>
          <w:szCs w:val="20"/>
          <w:lang w:val="pt-PT"/>
        </w:rPr>
        <w:t xml:space="preserve"> e alterações posteriores serão objeto de processo judicial na forma legalmente prevista, sem prejuízo das demais cominações aplicáveis.</w:t>
      </w:r>
    </w:p>
    <w:p w:rsidR="00637066" w:rsidRPr="000C2A8D" w:rsidRDefault="00637066" w:rsidP="00D62414">
      <w:pPr>
        <w:spacing w:line="276" w:lineRule="auto"/>
        <w:jc w:val="both"/>
        <w:rPr>
          <w:rFonts w:ascii="Calibri" w:hAnsi="Calibri" w:cs="Calibri"/>
          <w:sz w:val="20"/>
          <w:szCs w:val="20"/>
          <w:lang w:val="pt-PT"/>
        </w:rPr>
      </w:pPr>
    </w:p>
    <w:p w:rsidR="000C2A8D" w:rsidRPr="000C2A8D" w:rsidRDefault="000C2A8D" w:rsidP="00D62414">
      <w:pPr>
        <w:spacing w:line="276" w:lineRule="auto"/>
        <w:jc w:val="both"/>
        <w:rPr>
          <w:rFonts w:ascii="Calibri" w:hAnsi="Calibri" w:cs="Calibri"/>
          <w:b/>
          <w:bCs/>
          <w:sz w:val="20"/>
          <w:szCs w:val="20"/>
          <w:lang w:val="pt-PT"/>
        </w:rPr>
      </w:pPr>
      <w:r w:rsidRPr="000C2A8D">
        <w:rPr>
          <w:rFonts w:ascii="Calibri" w:hAnsi="Calibri" w:cs="Calibri"/>
          <w:b/>
          <w:bCs/>
          <w:sz w:val="20"/>
          <w:szCs w:val="20"/>
          <w:lang w:val="pt-PT"/>
        </w:rPr>
        <w:t xml:space="preserve">CLÁUSULA DÉCIMA </w:t>
      </w:r>
      <w:r w:rsidR="004D34F3">
        <w:rPr>
          <w:rFonts w:ascii="Calibri" w:hAnsi="Calibri" w:cs="Calibri"/>
          <w:b/>
          <w:bCs/>
          <w:sz w:val="20"/>
          <w:szCs w:val="20"/>
          <w:lang w:val="pt-PT"/>
        </w:rPr>
        <w:t>QUARTA</w:t>
      </w:r>
      <w:r w:rsidRPr="000C2A8D">
        <w:rPr>
          <w:rFonts w:ascii="Calibri" w:hAnsi="Calibri" w:cs="Calibri"/>
          <w:b/>
          <w:bCs/>
          <w:sz w:val="20"/>
          <w:szCs w:val="20"/>
          <w:lang w:val="pt-PT"/>
        </w:rPr>
        <w:t xml:space="preserve"> ‐ DAS DISPOSIÇÕES FINAIS</w:t>
      </w:r>
    </w:p>
    <w:p w:rsidR="000C2A8D" w:rsidRPr="000C2A8D" w:rsidRDefault="000C2A8D" w:rsidP="00D62414">
      <w:pPr>
        <w:spacing w:line="276" w:lineRule="auto"/>
        <w:jc w:val="both"/>
        <w:rPr>
          <w:rFonts w:ascii="Calibri" w:hAnsi="Calibri" w:cs="Calibri"/>
          <w:sz w:val="20"/>
          <w:szCs w:val="20"/>
        </w:rPr>
      </w:pPr>
    </w:p>
    <w:p w:rsidR="000C2A8D" w:rsidRPr="000C2A8D" w:rsidRDefault="000C2A8D" w:rsidP="00D62414">
      <w:pPr>
        <w:numPr>
          <w:ilvl w:val="0"/>
          <w:numId w:val="19"/>
        </w:numPr>
        <w:spacing w:line="276" w:lineRule="auto"/>
        <w:contextualSpacing/>
        <w:jc w:val="both"/>
        <w:rPr>
          <w:rFonts w:ascii="Calibri" w:hAnsi="Calibri" w:cs="Calibri"/>
          <w:sz w:val="20"/>
          <w:szCs w:val="20"/>
        </w:rPr>
      </w:pPr>
      <w:r w:rsidRPr="000C2A8D">
        <w:rPr>
          <w:rFonts w:ascii="Calibri" w:hAnsi="Calibri" w:cs="Calibri"/>
          <w:sz w:val="20"/>
          <w:szCs w:val="20"/>
          <w:lang w:val="pt-PT"/>
        </w:rPr>
        <w:t xml:space="preserve">Todas as alterações que se fizerem necessárias serão registradas por intermédio de lavratura de termo aditivo </w:t>
      </w:r>
      <w:r w:rsidR="004D34F3">
        <w:rPr>
          <w:rFonts w:ascii="Calibri" w:hAnsi="Calibri" w:cs="Calibri"/>
          <w:sz w:val="20"/>
          <w:szCs w:val="20"/>
          <w:lang w:val="pt-PT"/>
        </w:rPr>
        <w:t>ao</w:t>
      </w:r>
      <w:r w:rsidRPr="000C2A8D">
        <w:rPr>
          <w:rFonts w:ascii="Calibri" w:hAnsi="Calibri" w:cs="Calibri"/>
          <w:sz w:val="20"/>
          <w:szCs w:val="20"/>
          <w:lang w:val="pt-PT"/>
        </w:rPr>
        <w:t xml:space="preserve"> presente </w:t>
      </w:r>
      <w:r w:rsidR="004D34F3">
        <w:rPr>
          <w:rFonts w:ascii="Calibri" w:hAnsi="Calibri" w:cs="Calibri"/>
          <w:sz w:val="20"/>
          <w:szCs w:val="20"/>
          <w:lang w:val="pt-PT"/>
        </w:rPr>
        <w:t>contrato</w:t>
      </w:r>
      <w:r w:rsidRPr="000C2A8D">
        <w:rPr>
          <w:rFonts w:ascii="Calibri" w:hAnsi="Calibri" w:cs="Calibri"/>
          <w:sz w:val="20"/>
          <w:szCs w:val="20"/>
          <w:lang w:val="pt-PT"/>
        </w:rPr>
        <w:t>;</w:t>
      </w:r>
    </w:p>
    <w:p w:rsidR="000C2A8D" w:rsidRPr="000C2A8D" w:rsidRDefault="00DC455F" w:rsidP="000C2A8D">
      <w:pPr>
        <w:numPr>
          <w:ilvl w:val="0"/>
          <w:numId w:val="19"/>
        </w:numPr>
        <w:spacing w:line="276" w:lineRule="auto"/>
        <w:contextualSpacing/>
        <w:jc w:val="both"/>
        <w:rPr>
          <w:rFonts w:ascii="Calibri" w:hAnsi="Calibri" w:cs="Calibri"/>
          <w:sz w:val="20"/>
          <w:szCs w:val="20"/>
        </w:rPr>
      </w:pPr>
      <w:r>
        <w:rPr>
          <w:rFonts w:ascii="Calibri" w:hAnsi="Calibri" w:cs="Calibri"/>
          <w:sz w:val="20"/>
          <w:szCs w:val="20"/>
          <w:lang w:val="pt-PT"/>
        </w:rPr>
        <w:t>Integra</w:t>
      </w:r>
      <w:r w:rsidR="009A0D03">
        <w:rPr>
          <w:rFonts w:ascii="Calibri" w:hAnsi="Calibri" w:cs="Calibri"/>
          <w:sz w:val="20"/>
          <w:szCs w:val="20"/>
          <w:lang w:val="pt-PT"/>
        </w:rPr>
        <w:t xml:space="preserve"> este</w:t>
      </w:r>
      <w:r w:rsidR="000C2A8D" w:rsidRPr="000C2A8D">
        <w:rPr>
          <w:rFonts w:ascii="Calibri" w:hAnsi="Calibri" w:cs="Calibri"/>
          <w:sz w:val="20"/>
          <w:szCs w:val="20"/>
          <w:lang w:val="pt-PT"/>
        </w:rPr>
        <w:t xml:space="preserve"> </w:t>
      </w:r>
      <w:r w:rsidR="004D34F3">
        <w:rPr>
          <w:rFonts w:ascii="Calibri" w:hAnsi="Calibri" w:cs="Calibri"/>
          <w:sz w:val="20"/>
          <w:szCs w:val="20"/>
          <w:lang w:val="pt-PT"/>
        </w:rPr>
        <w:t>termo contratual</w:t>
      </w:r>
      <w:r w:rsidR="000C2A8D" w:rsidRPr="000C2A8D">
        <w:rPr>
          <w:rFonts w:ascii="Calibri" w:hAnsi="Calibri" w:cs="Calibri"/>
          <w:sz w:val="20"/>
          <w:szCs w:val="20"/>
          <w:lang w:val="pt-PT"/>
        </w:rPr>
        <w:t xml:space="preserve">, o Edital de </w:t>
      </w:r>
      <w:r w:rsidR="004D34F3">
        <w:rPr>
          <w:rFonts w:ascii="Calibri" w:hAnsi="Calibri" w:cs="Calibri"/>
          <w:sz w:val="20"/>
          <w:szCs w:val="20"/>
          <w:lang w:val="pt-PT"/>
        </w:rPr>
        <w:t xml:space="preserve">DISPENSA DE LICITAÇÃO </w:t>
      </w:r>
      <w:r w:rsidR="006F4107">
        <w:rPr>
          <w:rFonts w:ascii="Calibri" w:hAnsi="Calibri" w:cs="Calibri"/>
          <w:sz w:val="20"/>
          <w:szCs w:val="20"/>
          <w:lang w:val="pt-PT"/>
        </w:rPr>
        <w:t>0</w:t>
      </w:r>
      <w:r w:rsidR="00217868">
        <w:rPr>
          <w:rFonts w:ascii="Calibri" w:hAnsi="Calibri" w:cs="Calibri"/>
          <w:sz w:val="20"/>
          <w:szCs w:val="20"/>
          <w:lang w:val="pt-PT"/>
        </w:rPr>
        <w:t>1</w:t>
      </w:r>
      <w:r w:rsidR="000C2A8D" w:rsidRPr="000C2A8D">
        <w:rPr>
          <w:rFonts w:ascii="Calibri" w:hAnsi="Calibri" w:cs="Calibri"/>
          <w:sz w:val="20"/>
          <w:szCs w:val="20"/>
          <w:lang w:val="pt-PT"/>
        </w:rPr>
        <w:t>/2023;</w:t>
      </w:r>
    </w:p>
    <w:p w:rsidR="000C2A8D" w:rsidRPr="000C2A8D" w:rsidRDefault="000C2A8D" w:rsidP="00D62414">
      <w:pPr>
        <w:numPr>
          <w:ilvl w:val="0"/>
          <w:numId w:val="19"/>
        </w:numPr>
        <w:spacing w:line="276" w:lineRule="auto"/>
        <w:contextualSpacing/>
        <w:jc w:val="both"/>
        <w:rPr>
          <w:rFonts w:ascii="Calibri" w:hAnsi="Calibri" w:cs="Calibri"/>
          <w:sz w:val="20"/>
          <w:szCs w:val="20"/>
        </w:rPr>
      </w:pPr>
      <w:r w:rsidRPr="000C2A8D">
        <w:rPr>
          <w:rFonts w:ascii="Calibri" w:hAnsi="Calibri" w:cs="Calibri"/>
          <w:sz w:val="20"/>
          <w:szCs w:val="20"/>
          <w:lang w:val="pt-PT"/>
        </w:rPr>
        <w:t xml:space="preserve">É vedado caucionar ou utilizar a presente </w:t>
      </w:r>
      <w:r w:rsidR="004D34F3">
        <w:rPr>
          <w:rFonts w:ascii="Calibri" w:hAnsi="Calibri" w:cs="Calibri"/>
          <w:sz w:val="20"/>
          <w:szCs w:val="20"/>
          <w:lang w:val="pt-PT"/>
        </w:rPr>
        <w:t>CONTRATO</w:t>
      </w:r>
      <w:r w:rsidRPr="000C2A8D">
        <w:rPr>
          <w:rFonts w:ascii="Calibri" w:hAnsi="Calibri" w:cs="Calibri"/>
          <w:sz w:val="20"/>
          <w:szCs w:val="20"/>
          <w:lang w:val="pt-PT"/>
        </w:rPr>
        <w:t xml:space="preserve"> para qualquer operação financeira, sem prévia e expressa autorização da Prefeitura;</w:t>
      </w:r>
    </w:p>
    <w:p w:rsidR="000C2A8D" w:rsidRPr="000C2A8D" w:rsidRDefault="000C2A8D" w:rsidP="00D62414">
      <w:pPr>
        <w:spacing w:line="276" w:lineRule="auto"/>
        <w:jc w:val="both"/>
        <w:rPr>
          <w:rFonts w:ascii="Calibri" w:hAnsi="Calibri" w:cs="Calibri"/>
          <w:sz w:val="20"/>
          <w:szCs w:val="20"/>
        </w:rPr>
      </w:pPr>
    </w:p>
    <w:p w:rsidR="000C2A8D" w:rsidRPr="000C2A8D" w:rsidRDefault="000C2A8D" w:rsidP="00D62414">
      <w:pPr>
        <w:spacing w:line="276" w:lineRule="auto"/>
        <w:jc w:val="both"/>
        <w:rPr>
          <w:rFonts w:ascii="Calibri" w:hAnsi="Calibri" w:cs="Calibri"/>
          <w:b/>
          <w:bCs/>
          <w:sz w:val="20"/>
          <w:szCs w:val="20"/>
          <w:lang w:val="pt-PT"/>
        </w:rPr>
      </w:pPr>
      <w:r w:rsidRPr="000C2A8D">
        <w:rPr>
          <w:rFonts w:ascii="Calibri" w:hAnsi="Calibri" w:cs="Calibri"/>
          <w:b/>
          <w:bCs/>
          <w:sz w:val="20"/>
          <w:szCs w:val="20"/>
          <w:lang w:val="pt-PT"/>
        </w:rPr>
        <w:t xml:space="preserve">CLÁUSULA DÉCIMA </w:t>
      </w:r>
      <w:r w:rsidR="004D34F3">
        <w:rPr>
          <w:rFonts w:ascii="Calibri" w:hAnsi="Calibri" w:cs="Calibri"/>
          <w:b/>
          <w:bCs/>
          <w:sz w:val="20"/>
          <w:szCs w:val="20"/>
          <w:lang w:val="pt-PT"/>
        </w:rPr>
        <w:t>QUINTA</w:t>
      </w:r>
      <w:r w:rsidRPr="000C2A8D">
        <w:rPr>
          <w:rFonts w:ascii="Calibri" w:hAnsi="Calibri" w:cs="Calibri"/>
          <w:b/>
          <w:bCs/>
          <w:sz w:val="20"/>
          <w:szCs w:val="20"/>
          <w:lang w:val="pt-PT"/>
        </w:rPr>
        <w:t xml:space="preserve"> ‐ DO FORO</w:t>
      </w:r>
    </w:p>
    <w:p w:rsidR="000C2A8D" w:rsidRPr="000C2A8D" w:rsidRDefault="000C2A8D" w:rsidP="00D62414">
      <w:pPr>
        <w:spacing w:line="276" w:lineRule="auto"/>
        <w:jc w:val="both"/>
        <w:rPr>
          <w:rFonts w:ascii="Calibri" w:hAnsi="Calibri" w:cs="Calibri"/>
          <w:sz w:val="20"/>
          <w:szCs w:val="20"/>
        </w:rPr>
      </w:pPr>
    </w:p>
    <w:p w:rsidR="000C2A8D" w:rsidRPr="000C2A8D" w:rsidRDefault="000C2A8D" w:rsidP="00D62414">
      <w:pPr>
        <w:spacing w:line="276" w:lineRule="auto"/>
        <w:jc w:val="both"/>
        <w:rPr>
          <w:rFonts w:ascii="Calibri" w:hAnsi="Calibri" w:cs="Calibri"/>
          <w:sz w:val="20"/>
          <w:szCs w:val="20"/>
          <w:lang w:val="pt-PT"/>
        </w:rPr>
      </w:pPr>
      <w:r w:rsidRPr="000C2A8D">
        <w:rPr>
          <w:rFonts w:ascii="Calibri" w:hAnsi="Calibri" w:cs="Calibri"/>
          <w:sz w:val="20"/>
          <w:szCs w:val="20"/>
          <w:lang w:val="pt-PT"/>
        </w:rPr>
        <w:t>O foro designado para julgamento de quaisquer questões judiciais resultantes deste edital será o da Comarca de Laguna/SC.</w:t>
      </w:r>
    </w:p>
    <w:p w:rsidR="000C2A8D" w:rsidRPr="000C2A8D" w:rsidRDefault="000C2A8D" w:rsidP="000C2A8D">
      <w:pPr>
        <w:spacing w:line="276" w:lineRule="auto"/>
        <w:jc w:val="both"/>
        <w:rPr>
          <w:rFonts w:ascii="Calibri" w:hAnsi="Calibri" w:cs="Calibri"/>
          <w:sz w:val="20"/>
          <w:szCs w:val="20"/>
        </w:rPr>
      </w:pPr>
    </w:p>
    <w:p w:rsidR="000C2A8D" w:rsidRPr="000C2A8D" w:rsidRDefault="000C2A8D" w:rsidP="000C2A8D">
      <w:pPr>
        <w:spacing w:line="276" w:lineRule="auto"/>
        <w:jc w:val="both"/>
        <w:rPr>
          <w:rFonts w:ascii="Calibri" w:hAnsi="Calibri" w:cs="Calibri"/>
          <w:sz w:val="20"/>
          <w:szCs w:val="20"/>
          <w:lang w:val="pt-PT"/>
        </w:rPr>
      </w:pPr>
      <w:r w:rsidRPr="000C2A8D">
        <w:rPr>
          <w:rFonts w:ascii="Calibri" w:hAnsi="Calibri" w:cs="Calibri"/>
          <w:sz w:val="20"/>
          <w:szCs w:val="20"/>
          <w:lang w:val="pt-PT"/>
        </w:rPr>
        <w:t>E por estarem, assim, justas e contratadas, as partes assinam a presente, em duas vias de igual teor e forma, na presença de duas testemunhas.</w:t>
      </w:r>
    </w:p>
    <w:p w:rsidR="000C2A8D" w:rsidRPr="000C2A8D" w:rsidRDefault="000C2A8D" w:rsidP="000C2A8D">
      <w:pPr>
        <w:spacing w:line="276" w:lineRule="auto"/>
        <w:jc w:val="both"/>
        <w:rPr>
          <w:rFonts w:ascii="Calibri" w:hAnsi="Calibri" w:cs="Calibri"/>
          <w:sz w:val="20"/>
          <w:szCs w:val="20"/>
        </w:rPr>
      </w:pPr>
    </w:p>
    <w:p w:rsidR="000C2A8D" w:rsidRDefault="000C2A8D" w:rsidP="000C2A8D">
      <w:pPr>
        <w:spacing w:line="276" w:lineRule="auto"/>
        <w:rPr>
          <w:rFonts w:ascii="Calibri" w:hAnsi="Calibri" w:cs="Calibri"/>
          <w:b/>
          <w:sz w:val="20"/>
          <w:szCs w:val="20"/>
        </w:rPr>
      </w:pPr>
    </w:p>
    <w:p w:rsidR="00D62414" w:rsidRDefault="00D62414" w:rsidP="000C2A8D">
      <w:pPr>
        <w:spacing w:line="276" w:lineRule="auto"/>
        <w:rPr>
          <w:rFonts w:ascii="Calibri" w:hAnsi="Calibri" w:cs="Calibri"/>
          <w:b/>
          <w:sz w:val="20"/>
          <w:szCs w:val="20"/>
        </w:rPr>
      </w:pPr>
    </w:p>
    <w:p w:rsidR="00D62414" w:rsidRPr="000C2A8D" w:rsidRDefault="00D62414" w:rsidP="000C2A8D">
      <w:pPr>
        <w:spacing w:line="276" w:lineRule="auto"/>
        <w:rPr>
          <w:rFonts w:ascii="Calibri" w:hAnsi="Calibri" w:cs="Calibri"/>
          <w:b/>
          <w:sz w:val="20"/>
          <w:szCs w:val="20"/>
        </w:rPr>
        <w:sectPr w:rsidR="00D62414" w:rsidRPr="000C2A8D" w:rsidSect="000F4905">
          <w:headerReference w:type="default" r:id="rId15"/>
          <w:footerReference w:type="default" r:id="rId16"/>
          <w:type w:val="continuous"/>
          <w:pgSz w:w="11906" w:h="16838"/>
          <w:pgMar w:top="1276" w:right="1701" w:bottom="1417" w:left="1701" w:header="454" w:footer="57" w:gutter="0"/>
          <w:pgNumType w:start="1"/>
          <w:cols w:space="720"/>
          <w:docGrid w:linePitch="299"/>
        </w:sectPr>
      </w:pPr>
    </w:p>
    <w:p w:rsidR="000C2A8D" w:rsidRPr="000C2A8D" w:rsidRDefault="000C2A8D" w:rsidP="000C2A8D">
      <w:pPr>
        <w:spacing w:line="276" w:lineRule="auto"/>
        <w:jc w:val="both"/>
        <w:rPr>
          <w:rFonts w:ascii="Calibri" w:hAnsi="Calibri" w:cs="Calibri"/>
          <w:b/>
          <w:sz w:val="20"/>
          <w:szCs w:val="20"/>
        </w:rPr>
      </w:pPr>
      <w:r w:rsidRPr="000C2A8D">
        <w:rPr>
          <w:rFonts w:ascii="Calibri" w:hAnsi="Calibri" w:cs="Calibri"/>
          <w:b/>
          <w:sz w:val="20"/>
          <w:szCs w:val="20"/>
        </w:rPr>
        <w:lastRenderedPageBreak/>
        <w:t>MUNICÍPIO DE PESCARIA BRAVA</w:t>
      </w:r>
    </w:p>
    <w:p w:rsidR="000C2A8D" w:rsidRPr="000C2A8D" w:rsidRDefault="000C2A8D" w:rsidP="000C2A8D">
      <w:pPr>
        <w:spacing w:line="276" w:lineRule="auto"/>
        <w:jc w:val="both"/>
        <w:rPr>
          <w:rFonts w:ascii="Calibri" w:hAnsi="Calibri" w:cs="Calibri"/>
          <w:sz w:val="20"/>
          <w:szCs w:val="20"/>
        </w:rPr>
      </w:pPr>
      <w:r w:rsidRPr="000C2A8D">
        <w:rPr>
          <w:rFonts w:ascii="Calibri" w:hAnsi="Calibri" w:cs="Calibri"/>
          <w:sz w:val="20"/>
          <w:szCs w:val="20"/>
        </w:rPr>
        <w:t xml:space="preserve">LOURIVAL DE OLIVEIRA IZIDORO </w:t>
      </w:r>
    </w:p>
    <w:p w:rsidR="000C2A8D" w:rsidRPr="000C2A8D" w:rsidRDefault="000C2A8D" w:rsidP="000C2A8D">
      <w:pPr>
        <w:spacing w:line="276" w:lineRule="auto"/>
        <w:jc w:val="both"/>
        <w:rPr>
          <w:rFonts w:ascii="Calibri" w:hAnsi="Calibri" w:cs="Calibri"/>
          <w:sz w:val="20"/>
          <w:szCs w:val="20"/>
        </w:rPr>
      </w:pPr>
      <w:r w:rsidRPr="000C2A8D">
        <w:rPr>
          <w:rFonts w:ascii="Calibri" w:hAnsi="Calibri" w:cs="Calibri"/>
          <w:sz w:val="20"/>
          <w:szCs w:val="20"/>
        </w:rPr>
        <w:t>Prefeito Municipal</w:t>
      </w:r>
    </w:p>
    <w:p w:rsidR="000C2A8D" w:rsidRPr="000C2A8D" w:rsidRDefault="000C2A8D" w:rsidP="000C2A8D">
      <w:pPr>
        <w:spacing w:line="276" w:lineRule="auto"/>
        <w:jc w:val="both"/>
        <w:rPr>
          <w:rFonts w:ascii="Calibri" w:hAnsi="Calibri" w:cs="Calibri"/>
          <w:sz w:val="20"/>
          <w:szCs w:val="20"/>
        </w:rPr>
      </w:pPr>
      <w:r w:rsidRPr="000C2A8D">
        <w:rPr>
          <w:rFonts w:ascii="Calibri" w:hAnsi="Calibri" w:cs="Calibri"/>
          <w:sz w:val="20"/>
          <w:szCs w:val="20"/>
        </w:rPr>
        <w:t>Contratante</w:t>
      </w:r>
    </w:p>
    <w:p w:rsidR="000C2A8D" w:rsidRPr="000C2A8D" w:rsidRDefault="000C2A8D" w:rsidP="000C2A8D">
      <w:pPr>
        <w:spacing w:line="276" w:lineRule="auto"/>
        <w:jc w:val="both"/>
        <w:rPr>
          <w:rFonts w:ascii="Calibri" w:hAnsi="Calibri" w:cs="Calibri"/>
          <w:b/>
          <w:color w:val="000000"/>
          <w:sz w:val="20"/>
          <w:szCs w:val="20"/>
        </w:rPr>
      </w:pPr>
      <w:bookmarkStart w:id="11" w:name="_heading=h.gjdgxs" w:colFirst="0" w:colLast="0"/>
      <w:bookmarkEnd w:id="11"/>
      <w:r w:rsidRPr="000C2A8D">
        <w:rPr>
          <w:rFonts w:ascii="Calibri" w:hAnsi="Calibri" w:cs="Calibri"/>
          <w:b/>
          <w:color w:val="000000"/>
          <w:sz w:val="20"/>
          <w:szCs w:val="20"/>
        </w:rPr>
        <w:lastRenderedPageBreak/>
        <w:t>XXXXXXXX</w:t>
      </w:r>
    </w:p>
    <w:p w:rsidR="000C2A8D" w:rsidRPr="000C2A8D" w:rsidRDefault="000C2A8D" w:rsidP="000C2A8D">
      <w:pPr>
        <w:spacing w:line="276" w:lineRule="auto"/>
        <w:jc w:val="both"/>
        <w:rPr>
          <w:rFonts w:ascii="Calibri" w:hAnsi="Calibri" w:cs="Calibri"/>
          <w:sz w:val="20"/>
          <w:szCs w:val="20"/>
        </w:rPr>
      </w:pPr>
      <w:r w:rsidRPr="000C2A8D">
        <w:rPr>
          <w:rFonts w:ascii="Calibri" w:hAnsi="Calibri" w:cs="Calibri"/>
          <w:sz w:val="20"/>
          <w:szCs w:val="20"/>
        </w:rPr>
        <w:t>REPRESENTANTE</w:t>
      </w:r>
    </w:p>
    <w:p w:rsidR="000C2A8D" w:rsidRPr="000C2A8D" w:rsidRDefault="000C2A8D" w:rsidP="000C2A8D">
      <w:pPr>
        <w:spacing w:line="276" w:lineRule="auto"/>
        <w:jc w:val="both"/>
        <w:rPr>
          <w:rFonts w:ascii="Calibri" w:hAnsi="Calibri" w:cs="Calibri"/>
          <w:sz w:val="20"/>
          <w:szCs w:val="20"/>
        </w:rPr>
        <w:sectPr w:rsidR="000C2A8D" w:rsidRPr="000C2A8D">
          <w:type w:val="continuous"/>
          <w:pgSz w:w="11906" w:h="16838"/>
          <w:pgMar w:top="1417" w:right="1701" w:bottom="1417" w:left="1701" w:header="708" w:footer="708" w:gutter="0"/>
          <w:cols w:num="2" w:space="720" w:equalWidth="0">
            <w:col w:w="3897" w:space="708"/>
            <w:col w:w="3897" w:space="0"/>
          </w:cols>
        </w:sectPr>
      </w:pPr>
      <w:r w:rsidRPr="000C2A8D">
        <w:rPr>
          <w:rFonts w:ascii="Calibri" w:hAnsi="Calibri" w:cs="Calibri"/>
          <w:sz w:val="20"/>
          <w:szCs w:val="20"/>
        </w:rPr>
        <w:t>Contratada</w:t>
      </w:r>
    </w:p>
    <w:p w:rsidR="000C2A8D" w:rsidRPr="000C2A8D" w:rsidRDefault="000C2A8D" w:rsidP="000C2A8D">
      <w:pPr>
        <w:spacing w:line="276" w:lineRule="auto"/>
        <w:jc w:val="both"/>
        <w:rPr>
          <w:rFonts w:ascii="Calibri" w:hAnsi="Calibri" w:cs="Calibri"/>
          <w:sz w:val="20"/>
          <w:szCs w:val="20"/>
        </w:rPr>
      </w:pPr>
    </w:p>
    <w:p w:rsidR="000C2A8D" w:rsidRPr="000C2A8D" w:rsidRDefault="000C2A8D" w:rsidP="000C2A8D">
      <w:pPr>
        <w:spacing w:line="276" w:lineRule="auto"/>
        <w:jc w:val="both"/>
        <w:rPr>
          <w:rFonts w:ascii="Calibri" w:hAnsi="Calibri" w:cs="Calibri"/>
          <w:sz w:val="20"/>
          <w:szCs w:val="20"/>
        </w:rPr>
      </w:pPr>
    </w:p>
    <w:p w:rsidR="000C2A8D" w:rsidRPr="000C2A8D" w:rsidRDefault="000C2A8D" w:rsidP="000C2A8D">
      <w:pPr>
        <w:spacing w:line="276" w:lineRule="auto"/>
        <w:jc w:val="both"/>
        <w:rPr>
          <w:rFonts w:ascii="Calibri" w:hAnsi="Calibri" w:cs="Calibri"/>
          <w:sz w:val="20"/>
          <w:szCs w:val="20"/>
        </w:rPr>
      </w:pPr>
      <w:r w:rsidRPr="000C2A8D">
        <w:rPr>
          <w:rFonts w:ascii="Calibri" w:hAnsi="Calibri" w:cs="Calibri"/>
          <w:sz w:val="20"/>
          <w:szCs w:val="20"/>
        </w:rPr>
        <w:t>TESTEMUNHAS:</w:t>
      </w:r>
    </w:p>
    <w:p w:rsidR="000C2A8D" w:rsidRPr="000C2A8D" w:rsidRDefault="000C2A8D" w:rsidP="000C2A8D">
      <w:pPr>
        <w:spacing w:line="276" w:lineRule="auto"/>
        <w:jc w:val="both"/>
        <w:rPr>
          <w:rFonts w:ascii="Calibri" w:hAnsi="Calibri" w:cs="Calibri"/>
          <w:sz w:val="20"/>
          <w:szCs w:val="20"/>
        </w:rPr>
      </w:pPr>
      <w:r w:rsidRPr="000C2A8D">
        <w:rPr>
          <w:rFonts w:ascii="Calibri" w:hAnsi="Calibri" w:cs="Calibri"/>
          <w:sz w:val="20"/>
          <w:szCs w:val="20"/>
        </w:rPr>
        <w:t xml:space="preserve">NOME: </w:t>
      </w:r>
      <w:r w:rsidRPr="000C2A8D">
        <w:rPr>
          <w:rFonts w:ascii="Calibri" w:hAnsi="Calibri" w:cs="Calibri"/>
          <w:sz w:val="20"/>
          <w:szCs w:val="20"/>
        </w:rPr>
        <w:tab/>
      </w:r>
      <w:r w:rsidRPr="000C2A8D">
        <w:rPr>
          <w:rFonts w:ascii="Calibri" w:hAnsi="Calibri" w:cs="Calibri"/>
          <w:sz w:val="20"/>
          <w:szCs w:val="20"/>
        </w:rPr>
        <w:tab/>
      </w:r>
      <w:r w:rsidRPr="000C2A8D">
        <w:rPr>
          <w:rFonts w:ascii="Calibri" w:hAnsi="Calibri" w:cs="Calibri"/>
          <w:sz w:val="20"/>
          <w:szCs w:val="20"/>
        </w:rPr>
        <w:tab/>
      </w:r>
      <w:r w:rsidRPr="000C2A8D">
        <w:rPr>
          <w:rFonts w:ascii="Calibri" w:hAnsi="Calibri" w:cs="Calibri"/>
          <w:sz w:val="20"/>
          <w:szCs w:val="20"/>
        </w:rPr>
        <w:tab/>
      </w:r>
      <w:r w:rsidRPr="000C2A8D">
        <w:rPr>
          <w:rFonts w:ascii="Calibri" w:hAnsi="Calibri" w:cs="Calibri"/>
          <w:sz w:val="20"/>
          <w:szCs w:val="20"/>
        </w:rPr>
        <w:tab/>
      </w:r>
      <w:r w:rsidRPr="000C2A8D">
        <w:rPr>
          <w:rFonts w:ascii="Calibri" w:hAnsi="Calibri" w:cs="Calibri"/>
          <w:sz w:val="20"/>
          <w:szCs w:val="20"/>
        </w:rPr>
        <w:tab/>
      </w:r>
      <w:r w:rsidR="00315916">
        <w:rPr>
          <w:rFonts w:ascii="Calibri" w:hAnsi="Calibri" w:cs="Calibri"/>
          <w:sz w:val="20"/>
          <w:szCs w:val="20"/>
        </w:rPr>
        <w:t xml:space="preserve">      </w:t>
      </w:r>
      <w:r w:rsidRPr="000C2A8D">
        <w:rPr>
          <w:rFonts w:ascii="Calibri" w:hAnsi="Calibri" w:cs="Calibri"/>
          <w:sz w:val="20"/>
          <w:szCs w:val="20"/>
        </w:rPr>
        <w:t xml:space="preserve">NOME: </w:t>
      </w:r>
    </w:p>
    <w:p w:rsidR="00807012" w:rsidRDefault="000C2A8D" w:rsidP="001735B9">
      <w:pPr>
        <w:spacing w:line="276" w:lineRule="auto"/>
        <w:jc w:val="both"/>
        <w:rPr>
          <w:rFonts w:ascii="Calibri" w:hAnsi="Calibri" w:cs="Calibri"/>
        </w:rPr>
      </w:pPr>
      <w:r w:rsidRPr="000C2A8D">
        <w:rPr>
          <w:rFonts w:ascii="Calibri" w:hAnsi="Calibri" w:cs="Calibri"/>
          <w:sz w:val="20"/>
          <w:szCs w:val="20"/>
        </w:rPr>
        <w:t xml:space="preserve">CPF: </w:t>
      </w:r>
      <w:r w:rsidRPr="000C2A8D">
        <w:rPr>
          <w:rFonts w:ascii="Calibri" w:hAnsi="Calibri" w:cs="Calibri"/>
          <w:sz w:val="20"/>
          <w:szCs w:val="20"/>
        </w:rPr>
        <w:tab/>
      </w:r>
      <w:r w:rsidRPr="000C2A8D">
        <w:rPr>
          <w:rFonts w:ascii="Calibri" w:hAnsi="Calibri" w:cs="Calibri"/>
          <w:sz w:val="20"/>
          <w:szCs w:val="20"/>
        </w:rPr>
        <w:tab/>
      </w:r>
      <w:r w:rsidRPr="000C2A8D">
        <w:rPr>
          <w:rFonts w:ascii="Calibri" w:hAnsi="Calibri" w:cs="Calibri"/>
          <w:sz w:val="20"/>
          <w:szCs w:val="20"/>
        </w:rPr>
        <w:tab/>
      </w:r>
      <w:r w:rsidRPr="000C2A8D">
        <w:rPr>
          <w:rFonts w:ascii="Calibri" w:hAnsi="Calibri" w:cs="Calibri"/>
          <w:sz w:val="20"/>
          <w:szCs w:val="20"/>
        </w:rPr>
        <w:tab/>
      </w:r>
      <w:r w:rsidRPr="000C2A8D">
        <w:rPr>
          <w:rFonts w:ascii="Calibri" w:hAnsi="Calibri" w:cs="Calibri"/>
          <w:sz w:val="20"/>
          <w:szCs w:val="20"/>
        </w:rPr>
        <w:tab/>
      </w:r>
      <w:r w:rsidRPr="000C2A8D">
        <w:rPr>
          <w:rFonts w:ascii="Calibri" w:hAnsi="Calibri" w:cs="Calibri"/>
          <w:sz w:val="20"/>
          <w:szCs w:val="20"/>
        </w:rPr>
        <w:tab/>
      </w:r>
      <w:r w:rsidR="00315916">
        <w:rPr>
          <w:rFonts w:ascii="Calibri" w:hAnsi="Calibri" w:cs="Calibri"/>
          <w:sz w:val="20"/>
          <w:szCs w:val="20"/>
        </w:rPr>
        <w:t xml:space="preserve">      </w:t>
      </w:r>
      <w:r w:rsidRPr="000C2A8D">
        <w:rPr>
          <w:rFonts w:ascii="Calibri" w:hAnsi="Calibri" w:cs="Calibri"/>
          <w:sz w:val="20"/>
          <w:szCs w:val="20"/>
        </w:rPr>
        <w:t xml:space="preserve">CPF: </w:t>
      </w:r>
    </w:p>
    <w:sectPr w:rsidR="00807012" w:rsidSect="004F4931">
      <w:headerReference w:type="default" r:id="rId17"/>
      <w:footerReference w:type="default" r:id="rId18"/>
      <w:type w:val="continuous"/>
      <w:pgSz w:w="11906" w:h="16838"/>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BEE" w:rsidRDefault="00BF1BEE" w:rsidP="004F4931">
      <w:r>
        <w:separator/>
      </w:r>
    </w:p>
  </w:endnote>
  <w:endnote w:type="continuationSeparator" w:id="0">
    <w:p w:rsidR="00BF1BEE" w:rsidRDefault="00BF1BEE" w:rsidP="004F4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05" w:rsidRPr="000F4905" w:rsidRDefault="000F4905" w:rsidP="000F4905">
    <w:pPr>
      <w:tabs>
        <w:tab w:val="center" w:pos="4252"/>
        <w:tab w:val="right" w:pos="8504"/>
      </w:tabs>
      <w:rPr>
        <w:rFonts w:ascii="Verdana" w:hAnsi="Verdana" w:cs="Verdana"/>
        <w:b/>
        <w:sz w:val="16"/>
        <w:szCs w:val="16"/>
        <w:lang w:eastAsia="en-US"/>
      </w:rPr>
    </w:pPr>
    <w:r w:rsidRPr="000F4905">
      <w:rPr>
        <w:rFonts w:ascii="Verdana" w:hAnsi="Verdana" w:cs="Verdana"/>
        <w:b/>
        <w:sz w:val="16"/>
        <w:szCs w:val="16"/>
        <w:lang w:eastAsia="en-US"/>
      </w:rPr>
      <w:t>SECRETARIA DE ADMINISTRAÇAO E FINANÇAS – LICITAÇÕES E CONTRATOS</w:t>
    </w:r>
  </w:p>
  <w:p w:rsidR="000F4905" w:rsidRPr="000F4905" w:rsidRDefault="000F4905" w:rsidP="000F4905">
    <w:pPr>
      <w:tabs>
        <w:tab w:val="center" w:pos="4252"/>
        <w:tab w:val="right" w:pos="8504"/>
      </w:tabs>
      <w:rPr>
        <w:rFonts w:ascii="Verdana" w:hAnsi="Verdana" w:cs="Verdana"/>
        <w:sz w:val="16"/>
        <w:szCs w:val="16"/>
        <w:lang w:eastAsia="en-US"/>
      </w:rPr>
    </w:pPr>
    <w:r w:rsidRPr="000F4905">
      <w:rPr>
        <w:rFonts w:ascii="Verdana" w:hAnsi="Verdana" w:cs="Verdana"/>
        <w:sz w:val="16"/>
        <w:szCs w:val="16"/>
        <w:lang w:eastAsia="en-US"/>
      </w:rPr>
      <w:t>Rodovia SC437, Nº 280 – bairro Santiago – Pescaria Brava – SC - CEP: 88.798-</w:t>
    </w:r>
    <w:proofErr w:type="gramStart"/>
    <w:r w:rsidRPr="000F4905">
      <w:rPr>
        <w:rFonts w:ascii="Verdana" w:hAnsi="Verdana" w:cs="Verdana"/>
        <w:sz w:val="16"/>
        <w:szCs w:val="16"/>
        <w:lang w:eastAsia="en-US"/>
      </w:rPr>
      <w:t>000</w:t>
    </w:r>
    <w:proofErr w:type="gramEnd"/>
  </w:p>
  <w:p w:rsidR="000F4905" w:rsidRPr="000F4905" w:rsidRDefault="000F4905" w:rsidP="000F4905">
    <w:pPr>
      <w:tabs>
        <w:tab w:val="center" w:pos="4252"/>
        <w:tab w:val="right" w:pos="8504"/>
      </w:tabs>
      <w:rPr>
        <w:rFonts w:ascii="Verdana" w:hAnsi="Verdana" w:cs="Verdana"/>
        <w:sz w:val="16"/>
        <w:szCs w:val="16"/>
        <w:lang w:eastAsia="en-US"/>
      </w:rPr>
    </w:pPr>
    <w:r w:rsidRPr="000F4905">
      <w:rPr>
        <w:rFonts w:ascii="Verdana" w:hAnsi="Verdana" w:cs="Verdana"/>
        <w:sz w:val="16"/>
        <w:szCs w:val="16"/>
        <w:lang w:eastAsia="en-US"/>
      </w:rPr>
      <w:t>CNPJ: 16.780.795/0001-38 - Telefone: (48) 92001-9148</w:t>
    </w:r>
  </w:p>
  <w:p w:rsidR="000F4905" w:rsidRPr="000F4905" w:rsidRDefault="000F4905" w:rsidP="000F4905">
    <w:pPr>
      <w:tabs>
        <w:tab w:val="center" w:pos="4252"/>
        <w:tab w:val="right" w:pos="8504"/>
      </w:tabs>
      <w:rPr>
        <w:rFonts w:ascii="Verdana" w:hAnsi="Verdana" w:cs="Verdana"/>
        <w:sz w:val="16"/>
        <w:szCs w:val="16"/>
        <w:lang w:eastAsia="en-US"/>
      </w:rPr>
    </w:pPr>
    <w:r w:rsidRPr="000F4905">
      <w:rPr>
        <w:rFonts w:ascii="Verdana" w:hAnsi="Verdana" w:cs="Verdana"/>
        <w:sz w:val="16"/>
        <w:szCs w:val="16"/>
        <w:lang w:eastAsia="en-US"/>
      </w:rPr>
      <w:t>www.pescariabrava.sc.gov.br</w:t>
    </w:r>
  </w:p>
  <w:p w:rsidR="00336D50" w:rsidRDefault="00336D50">
    <w:pPr>
      <w:pBdr>
        <w:top w:val="nil"/>
        <w:left w:val="nil"/>
        <w:bottom w:val="nil"/>
        <w:right w:val="nil"/>
        <w:between w:val="nil"/>
      </w:pBdr>
      <w:tabs>
        <w:tab w:val="center" w:pos="4252"/>
        <w:tab w:val="right" w:pos="8504"/>
      </w:tabs>
      <w:jc w:val="left"/>
      <w:rPr>
        <w:rFonts w:ascii="Calibri" w:hAnsi="Calibri" w:cs="Calibri"/>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50" w:rsidRDefault="00336D50">
    <w:pPr>
      <w:pBdr>
        <w:top w:val="nil"/>
        <w:left w:val="nil"/>
        <w:bottom w:val="nil"/>
        <w:right w:val="nil"/>
        <w:between w:val="nil"/>
      </w:pBdr>
      <w:tabs>
        <w:tab w:val="center" w:pos="4252"/>
        <w:tab w:val="right" w:pos="8504"/>
      </w:tabs>
      <w:jc w:val="left"/>
      <w:rPr>
        <w:rFonts w:ascii="Calibri" w:hAnsi="Calibri" w:cs="Calibri"/>
        <w:color w:val="000000"/>
      </w:rPr>
    </w:pPr>
    <w:r>
      <w:rPr>
        <w:noProof/>
      </w:rPr>
      <w:drawing>
        <wp:anchor distT="0" distB="0" distL="114300" distR="114300" simplePos="0" relativeHeight="251657216" behindDoc="0" locked="0" layoutInCell="1" allowOverlap="1">
          <wp:simplePos x="0" y="0"/>
          <wp:positionH relativeFrom="column">
            <wp:posOffset>-1080134</wp:posOffset>
          </wp:positionH>
          <wp:positionV relativeFrom="paragraph">
            <wp:posOffset>0</wp:posOffset>
          </wp:positionV>
          <wp:extent cx="7556527" cy="742453"/>
          <wp:effectExtent l="0" t="0" r="0" b="0"/>
          <wp:wrapSquare wrapText="bothSides" distT="0" distB="0" distL="114300" distR="114300"/>
          <wp:docPr id="25" name="image1.png" descr="C:\Users\Usuario\Desktop\DD.png"/>
          <wp:cNvGraphicFramePr/>
          <a:graphic xmlns:a="http://schemas.openxmlformats.org/drawingml/2006/main">
            <a:graphicData uri="http://schemas.openxmlformats.org/drawingml/2006/picture">
              <pic:pic xmlns:pic="http://schemas.openxmlformats.org/drawingml/2006/picture">
                <pic:nvPicPr>
                  <pic:cNvPr id="0" name="image1.png" descr="C:\Users\Usuario\Desktop\DD.png"/>
                  <pic:cNvPicPr preferRelativeResize="0"/>
                </pic:nvPicPr>
                <pic:blipFill>
                  <a:blip r:embed="rId1"/>
                  <a:srcRect/>
                  <a:stretch>
                    <a:fillRect/>
                  </a:stretch>
                </pic:blipFill>
                <pic:spPr>
                  <a:xfrm>
                    <a:off x="0" y="0"/>
                    <a:ext cx="7556527" cy="742453"/>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BEE" w:rsidRDefault="00BF1BEE" w:rsidP="004F4931">
      <w:r>
        <w:separator/>
      </w:r>
    </w:p>
  </w:footnote>
  <w:footnote w:type="continuationSeparator" w:id="0">
    <w:p w:rsidR="00BF1BEE" w:rsidRDefault="00BF1BEE" w:rsidP="004F4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05" w:rsidRPr="000F4905" w:rsidRDefault="000F4905" w:rsidP="000F4905">
    <w:pPr>
      <w:tabs>
        <w:tab w:val="center" w:pos="4252"/>
        <w:tab w:val="right" w:pos="8504"/>
      </w:tabs>
      <w:ind w:right="-851"/>
      <w:rPr>
        <w:rFonts w:ascii="Calibri" w:hAnsi="Calibri"/>
        <w:spacing w:val="100"/>
        <w:sz w:val="40"/>
        <w:lang w:eastAsia="en-US"/>
      </w:rPr>
    </w:pPr>
    <w:r>
      <w:rPr>
        <w:rFonts w:ascii="Calibri" w:hAnsi="Calibri"/>
        <w:noProof/>
        <w:spacing w:val="100"/>
        <w:sz w:val="40"/>
      </w:rPr>
      <w:drawing>
        <wp:anchor distT="0" distB="0" distL="114300" distR="114300" simplePos="0" relativeHeight="251659264" behindDoc="0" locked="0" layoutInCell="1" allowOverlap="1">
          <wp:simplePos x="0" y="0"/>
          <wp:positionH relativeFrom="column">
            <wp:posOffset>-422910</wp:posOffset>
          </wp:positionH>
          <wp:positionV relativeFrom="paragraph">
            <wp:posOffset>-278130</wp:posOffset>
          </wp:positionV>
          <wp:extent cx="1123950" cy="1123950"/>
          <wp:effectExtent l="0" t="0" r="0" b="0"/>
          <wp:wrapNone/>
          <wp:docPr id="4" name="Imagem 1" descr="Descrição: Brasão do municí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 do município"/>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Pr="000F4905">
      <w:rPr>
        <w:rFonts w:ascii="Calibri" w:hAnsi="Calibri"/>
        <w:spacing w:val="100"/>
        <w:sz w:val="40"/>
        <w:lang w:eastAsia="en-US"/>
      </w:rPr>
      <w:t>ESTADO DE SANTA CATARINA</w:t>
    </w:r>
  </w:p>
  <w:p w:rsidR="000F4905" w:rsidRPr="000F4905" w:rsidRDefault="000F4905" w:rsidP="000F4905">
    <w:pPr>
      <w:tabs>
        <w:tab w:val="center" w:pos="4252"/>
        <w:tab w:val="right" w:pos="8504"/>
      </w:tabs>
      <w:ind w:right="-851"/>
      <w:rPr>
        <w:rFonts w:ascii="Calibri" w:hAnsi="Calibri"/>
        <w:b/>
        <w:spacing w:val="66"/>
        <w:sz w:val="32"/>
        <w:lang w:eastAsia="en-US"/>
      </w:rPr>
    </w:pPr>
    <w:r w:rsidRPr="000F4905">
      <w:rPr>
        <w:rFonts w:ascii="Calibri" w:hAnsi="Calibri"/>
        <w:spacing w:val="66"/>
        <w:sz w:val="32"/>
        <w:lang w:eastAsia="en-US"/>
      </w:rPr>
      <w:t xml:space="preserve">Município de </w:t>
    </w:r>
    <w:r w:rsidRPr="000F4905">
      <w:rPr>
        <w:rFonts w:ascii="Calibri" w:hAnsi="Calibri"/>
        <w:b/>
        <w:spacing w:val="66"/>
        <w:sz w:val="32"/>
        <w:lang w:eastAsia="en-US"/>
      </w:rPr>
      <w:t>PESCARIA BRAVA</w:t>
    </w:r>
  </w:p>
  <w:p w:rsidR="000F4905" w:rsidRPr="000F4905" w:rsidRDefault="000F4905" w:rsidP="000F4905">
    <w:pPr>
      <w:spacing w:after="200" w:line="276" w:lineRule="auto"/>
      <w:rPr>
        <w:rFonts w:ascii="Calibri" w:hAnsi="Calibri" w:cs="Times New Roman"/>
        <w:lang w:eastAsia="en-US"/>
      </w:rPr>
    </w:pPr>
  </w:p>
  <w:p w:rsidR="00336D50" w:rsidRDefault="00336D50">
    <w:pPr>
      <w:pBdr>
        <w:top w:val="nil"/>
        <w:left w:val="nil"/>
        <w:bottom w:val="nil"/>
        <w:right w:val="nil"/>
        <w:between w:val="nil"/>
      </w:pBdr>
      <w:tabs>
        <w:tab w:val="center" w:pos="4252"/>
        <w:tab w:val="right" w:pos="8504"/>
      </w:tabs>
      <w:jc w:val="left"/>
      <w:rPr>
        <w:rFonts w:ascii="Calibri" w:hAnsi="Calibri" w:cs="Calibri"/>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50" w:rsidRDefault="00336D50">
    <w:pPr>
      <w:widowControl w:val="0"/>
      <w:pBdr>
        <w:top w:val="nil"/>
        <w:left w:val="nil"/>
        <w:bottom w:val="nil"/>
        <w:right w:val="nil"/>
        <w:between w:val="nil"/>
      </w:pBdr>
      <w:spacing w:line="14" w:lineRule="auto"/>
      <w:jc w:val="left"/>
      <w:rPr>
        <w:rFonts w:eastAsia="Arial"/>
        <w:color w:val="000000"/>
        <w:sz w:val="20"/>
        <w:szCs w:val="20"/>
      </w:rPr>
    </w:pPr>
    <w:r>
      <w:rPr>
        <w:rFonts w:eastAsia="Arial"/>
        <w:noProof/>
        <w:color w:val="000000"/>
        <w:sz w:val="20"/>
        <w:szCs w:val="20"/>
      </w:rPr>
      <w:drawing>
        <wp:anchor distT="0" distB="0" distL="114300" distR="114300" simplePos="0" relativeHeight="251655168" behindDoc="0" locked="0" layoutInCell="1" allowOverlap="1">
          <wp:simplePos x="0" y="0"/>
          <wp:positionH relativeFrom="margin">
            <wp:align>left</wp:align>
          </wp:positionH>
          <wp:positionV relativeFrom="page">
            <wp:posOffset>59689</wp:posOffset>
          </wp:positionV>
          <wp:extent cx="1818212" cy="827222"/>
          <wp:effectExtent l="0" t="0" r="0" b="0"/>
          <wp:wrapNone/>
          <wp:docPr id="24" name="image3.png" descr="C:\Users\Usuario\Desktop\aaa.png"/>
          <wp:cNvGraphicFramePr/>
          <a:graphic xmlns:a="http://schemas.openxmlformats.org/drawingml/2006/main">
            <a:graphicData uri="http://schemas.openxmlformats.org/drawingml/2006/picture">
              <pic:pic xmlns:pic="http://schemas.openxmlformats.org/drawingml/2006/picture">
                <pic:nvPicPr>
                  <pic:cNvPr id="0" name="image3.png" descr="C:\Users\Usuario\Desktop\aaa.png"/>
                  <pic:cNvPicPr preferRelativeResize="0"/>
                </pic:nvPicPr>
                <pic:blipFill>
                  <a:blip r:embed="rId1"/>
                  <a:srcRect/>
                  <a:stretch>
                    <a:fillRect/>
                  </a:stretch>
                </pic:blipFill>
                <pic:spPr>
                  <a:xfrm>
                    <a:off x="0" y="0"/>
                    <a:ext cx="1818212" cy="827222"/>
                  </a:xfrm>
                  <a:prstGeom prst="rect">
                    <a:avLst/>
                  </a:prstGeom>
                  <a:ln/>
                </pic:spPr>
              </pic:pic>
            </a:graphicData>
          </a:graphic>
        </wp:anchor>
      </w:drawing>
    </w:r>
    <w:r>
      <w:rPr>
        <w:rFonts w:eastAsia="Arial"/>
        <w:noProof/>
        <w:color w:val="000000"/>
        <w:sz w:val="20"/>
        <w:szCs w:val="20"/>
      </w:rPr>
      <w:drawing>
        <wp:anchor distT="0" distB="0" distL="0" distR="0" simplePos="0" relativeHeight="251656192" behindDoc="1" locked="0" layoutInCell="1" allowOverlap="1">
          <wp:simplePos x="0" y="0"/>
          <wp:positionH relativeFrom="page">
            <wp:posOffset>6802754</wp:posOffset>
          </wp:positionH>
          <wp:positionV relativeFrom="page">
            <wp:posOffset>852169</wp:posOffset>
          </wp:positionV>
          <wp:extent cx="0" cy="12700"/>
          <wp:effectExtent l="0" t="0" r="0" b="0"/>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0" cy="12700"/>
                  </a:xfrm>
                  <a:prstGeom prst="rect">
                    <a:avLst/>
                  </a:prstGeom>
                  <a:ln/>
                </pic:spPr>
              </pic:pic>
            </a:graphicData>
          </a:graphic>
        </wp:anchor>
      </w:drawing>
    </w:r>
  </w:p>
  <w:p w:rsidR="00336D50" w:rsidRDefault="00336D50">
    <w:pPr>
      <w:pBdr>
        <w:top w:val="nil"/>
        <w:left w:val="nil"/>
        <w:bottom w:val="nil"/>
        <w:right w:val="nil"/>
        <w:between w:val="nil"/>
      </w:pBdr>
      <w:tabs>
        <w:tab w:val="center" w:pos="4252"/>
        <w:tab w:val="right" w:pos="8504"/>
      </w:tabs>
      <w:jc w:val="left"/>
      <w:rPr>
        <w:rFonts w:ascii="Calibri" w:hAnsi="Calibri" w:cs="Calibri"/>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7162"/>
    <w:multiLevelType w:val="multilevel"/>
    <w:tmpl w:val="3C329F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1">
    <w:nsid w:val="126A1E45"/>
    <w:multiLevelType w:val="hybridMultilevel"/>
    <w:tmpl w:val="8B08225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E61300"/>
    <w:multiLevelType w:val="hybridMultilevel"/>
    <w:tmpl w:val="19D8F9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131B02"/>
    <w:multiLevelType w:val="hybridMultilevel"/>
    <w:tmpl w:val="94089C00"/>
    <w:lvl w:ilvl="0" w:tplc="33860768">
      <w:start w:val="1"/>
      <w:numFmt w:val="upperRoman"/>
      <w:lvlText w:val="%1."/>
      <w:lvlJc w:val="left"/>
      <w:pPr>
        <w:ind w:left="1080" w:hanging="360"/>
      </w:pPr>
      <w:rPr>
        <w:rFonts w:hint="default"/>
        <w:b w:val="0"/>
        <w:u w:val="none"/>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EA5522F"/>
    <w:multiLevelType w:val="hybridMultilevel"/>
    <w:tmpl w:val="1186B2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CC6007"/>
    <w:multiLevelType w:val="hybridMultilevel"/>
    <w:tmpl w:val="58703864"/>
    <w:lvl w:ilvl="0" w:tplc="33860768">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0C2A34"/>
    <w:multiLevelType w:val="hybridMultilevel"/>
    <w:tmpl w:val="B57AAAC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B2C7C"/>
    <w:multiLevelType w:val="hybridMultilevel"/>
    <w:tmpl w:val="BC22F6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B011A2"/>
    <w:multiLevelType w:val="multilevel"/>
    <w:tmpl w:val="778CDA84"/>
    <w:lvl w:ilvl="0">
      <w:start w:val="1"/>
      <w:numFmt w:val="upperRoman"/>
      <w:lvlText w:val="%1."/>
      <w:lvlJc w:val="left"/>
      <w:pPr>
        <w:ind w:left="0" w:firstLine="0"/>
      </w:pPr>
      <w:rPr>
        <w:rFonts w:hint="default"/>
        <w:b w:val="0"/>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1485F32"/>
    <w:multiLevelType w:val="hybridMultilevel"/>
    <w:tmpl w:val="9D3ED1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010DE7"/>
    <w:multiLevelType w:val="multilevel"/>
    <w:tmpl w:val="B65A4210"/>
    <w:lvl w:ilvl="0">
      <w:start w:val="2"/>
      <w:numFmt w:val="decimal"/>
      <w:lvlText w:val="%1"/>
      <w:lvlJc w:val="left"/>
      <w:pPr>
        <w:ind w:left="232" w:hanging="567"/>
      </w:pPr>
      <w:rPr>
        <w:rFonts w:hint="default"/>
        <w:lang w:val="pt-PT" w:eastAsia="en-US" w:bidi="ar-SA"/>
      </w:rPr>
    </w:lvl>
    <w:lvl w:ilvl="1">
      <w:start w:val="1"/>
      <w:numFmt w:val="decimal"/>
      <w:lvlText w:val="%1.%2."/>
      <w:lvlJc w:val="left"/>
      <w:pPr>
        <w:ind w:left="232" w:hanging="567"/>
      </w:pPr>
      <w:rPr>
        <w:rFonts w:ascii="Times New Roman" w:eastAsia="Times New Roman" w:hAnsi="Times New Roman" w:cs="Times New Roman" w:hint="default"/>
        <w:b/>
        <w:bCs/>
        <w:spacing w:val="0"/>
        <w:w w:val="96"/>
        <w:sz w:val="24"/>
        <w:szCs w:val="20"/>
        <w:lang w:val="pt-PT" w:eastAsia="en-US" w:bidi="ar-SA"/>
      </w:rPr>
    </w:lvl>
    <w:lvl w:ilvl="2">
      <w:start w:val="1"/>
      <w:numFmt w:val="lowerLetter"/>
      <w:lvlText w:val="%3)"/>
      <w:lvlJc w:val="left"/>
      <w:pPr>
        <w:ind w:left="2394" w:hanging="567"/>
      </w:pPr>
      <w:rPr>
        <w:rFonts w:ascii="Arial" w:eastAsia="MS Mincho" w:hAnsi="Arial" w:cs="Arial"/>
        <w:lang w:val="pt-PT" w:eastAsia="en-US" w:bidi="ar-SA"/>
      </w:rPr>
    </w:lvl>
    <w:lvl w:ilvl="3">
      <w:numFmt w:val="bullet"/>
      <w:lvlText w:val="•"/>
      <w:lvlJc w:val="left"/>
      <w:pPr>
        <w:ind w:left="3429" w:hanging="567"/>
      </w:pPr>
      <w:rPr>
        <w:rFonts w:hint="default"/>
        <w:lang w:val="pt-PT" w:eastAsia="en-US" w:bidi="ar-SA"/>
      </w:rPr>
    </w:lvl>
    <w:lvl w:ilvl="4">
      <w:numFmt w:val="bullet"/>
      <w:lvlText w:val="•"/>
      <w:lvlJc w:val="left"/>
      <w:pPr>
        <w:ind w:left="4463" w:hanging="567"/>
      </w:pPr>
      <w:rPr>
        <w:rFonts w:hint="default"/>
        <w:lang w:val="pt-PT" w:eastAsia="en-US" w:bidi="ar-SA"/>
      </w:rPr>
    </w:lvl>
    <w:lvl w:ilvl="5">
      <w:numFmt w:val="bullet"/>
      <w:lvlText w:val="•"/>
      <w:lvlJc w:val="left"/>
      <w:pPr>
        <w:ind w:left="5498" w:hanging="567"/>
      </w:pPr>
      <w:rPr>
        <w:rFonts w:hint="default"/>
        <w:lang w:val="pt-PT" w:eastAsia="en-US" w:bidi="ar-SA"/>
      </w:rPr>
    </w:lvl>
    <w:lvl w:ilvl="6">
      <w:numFmt w:val="bullet"/>
      <w:lvlText w:val="•"/>
      <w:lvlJc w:val="left"/>
      <w:pPr>
        <w:ind w:left="6532" w:hanging="567"/>
      </w:pPr>
      <w:rPr>
        <w:rFonts w:hint="default"/>
        <w:lang w:val="pt-PT" w:eastAsia="en-US" w:bidi="ar-SA"/>
      </w:rPr>
    </w:lvl>
    <w:lvl w:ilvl="7">
      <w:numFmt w:val="bullet"/>
      <w:lvlText w:val="•"/>
      <w:lvlJc w:val="left"/>
      <w:pPr>
        <w:ind w:left="7567" w:hanging="567"/>
      </w:pPr>
      <w:rPr>
        <w:rFonts w:hint="default"/>
        <w:lang w:val="pt-PT" w:eastAsia="en-US" w:bidi="ar-SA"/>
      </w:rPr>
    </w:lvl>
    <w:lvl w:ilvl="8">
      <w:numFmt w:val="bullet"/>
      <w:lvlText w:val="•"/>
      <w:lvlJc w:val="left"/>
      <w:pPr>
        <w:ind w:left="8602" w:hanging="567"/>
      </w:pPr>
      <w:rPr>
        <w:rFonts w:hint="default"/>
        <w:lang w:val="pt-PT" w:eastAsia="en-US" w:bidi="ar-SA"/>
      </w:rPr>
    </w:lvl>
  </w:abstractNum>
  <w:abstractNum w:abstractNumId="12">
    <w:nsid w:val="39400FDE"/>
    <w:multiLevelType w:val="hybridMultilevel"/>
    <w:tmpl w:val="F61EA968"/>
    <w:lvl w:ilvl="0" w:tplc="4E020BD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AA3B94"/>
    <w:multiLevelType w:val="hybridMultilevel"/>
    <w:tmpl w:val="B0EA8EEA"/>
    <w:lvl w:ilvl="0" w:tplc="14661262">
      <w:start w:val="1"/>
      <w:numFmt w:val="upperRoman"/>
      <w:lvlText w:val="%1"/>
      <w:lvlJc w:val="left"/>
      <w:pPr>
        <w:ind w:left="204" w:hanging="113"/>
      </w:pPr>
      <w:rPr>
        <w:rFonts w:hint="default"/>
        <w:i/>
        <w:iCs/>
        <w:w w:val="100"/>
        <w:lang w:val="pt-PT" w:eastAsia="en-US" w:bidi="ar-SA"/>
      </w:rPr>
    </w:lvl>
    <w:lvl w:ilvl="1" w:tplc="7FF2DAB0">
      <w:numFmt w:val="bullet"/>
      <w:lvlText w:val="•"/>
      <w:lvlJc w:val="left"/>
      <w:pPr>
        <w:ind w:left="1215" w:hanging="113"/>
      </w:pPr>
      <w:rPr>
        <w:rFonts w:hint="default"/>
        <w:lang w:val="pt-PT" w:eastAsia="en-US" w:bidi="ar-SA"/>
      </w:rPr>
    </w:lvl>
    <w:lvl w:ilvl="2" w:tplc="0BA4FF26">
      <w:numFmt w:val="bullet"/>
      <w:lvlText w:val="•"/>
      <w:lvlJc w:val="left"/>
      <w:pPr>
        <w:ind w:left="2230" w:hanging="113"/>
      </w:pPr>
      <w:rPr>
        <w:rFonts w:hint="default"/>
        <w:lang w:val="pt-PT" w:eastAsia="en-US" w:bidi="ar-SA"/>
      </w:rPr>
    </w:lvl>
    <w:lvl w:ilvl="3" w:tplc="DF509BC8">
      <w:numFmt w:val="bullet"/>
      <w:lvlText w:val="•"/>
      <w:lvlJc w:val="left"/>
      <w:pPr>
        <w:ind w:left="3245" w:hanging="113"/>
      </w:pPr>
      <w:rPr>
        <w:rFonts w:hint="default"/>
        <w:lang w:val="pt-PT" w:eastAsia="en-US" w:bidi="ar-SA"/>
      </w:rPr>
    </w:lvl>
    <w:lvl w:ilvl="4" w:tplc="F48A1B86">
      <w:numFmt w:val="bullet"/>
      <w:lvlText w:val="•"/>
      <w:lvlJc w:val="left"/>
      <w:pPr>
        <w:ind w:left="4260" w:hanging="113"/>
      </w:pPr>
      <w:rPr>
        <w:rFonts w:hint="default"/>
        <w:lang w:val="pt-PT" w:eastAsia="en-US" w:bidi="ar-SA"/>
      </w:rPr>
    </w:lvl>
    <w:lvl w:ilvl="5" w:tplc="5498DF58">
      <w:numFmt w:val="bullet"/>
      <w:lvlText w:val="•"/>
      <w:lvlJc w:val="left"/>
      <w:pPr>
        <w:ind w:left="5275" w:hanging="113"/>
      </w:pPr>
      <w:rPr>
        <w:rFonts w:hint="default"/>
        <w:lang w:val="pt-PT" w:eastAsia="en-US" w:bidi="ar-SA"/>
      </w:rPr>
    </w:lvl>
    <w:lvl w:ilvl="6" w:tplc="C5828010">
      <w:numFmt w:val="bullet"/>
      <w:lvlText w:val="•"/>
      <w:lvlJc w:val="left"/>
      <w:pPr>
        <w:ind w:left="6290" w:hanging="113"/>
      </w:pPr>
      <w:rPr>
        <w:rFonts w:hint="default"/>
        <w:lang w:val="pt-PT" w:eastAsia="en-US" w:bidi="ar-SA"/>
      </w:rPr>
    </w:lvl>
    <w:lvl w:ilvl="7" w:tplc="6874C5F6">
      <w:numFmt w:val="bullet"/>
      <w:lvlText w:val="•"/>
      <w:lvlJc w:val="left"/>
      <w:pPr>
        <w:ind w:left="7305" w:hanging="113"/>
      </w:pPr>
      <w:rPr>
        <w:rFonts w:hint="default"/>
        <w:lang w:val="pt-PT" w:eastAsia="en-US" w:bidi="ar-SA"/>
      </w:rPr>
    </w:lvl>
    <w:lvl w:ilvl="8" w:tplc="2104E78E">
      <w:numFmt w:val="bullet"/>
      <w:lvlText w:val="•"/>
      <w:lvlJc w:val="left"/>
      <w:pPr>
        <w:ind w:left="8320" w:hanging="113"/>
      </w:pPr>
      <w:rPr>
        <w:rFonts w:hint="default"/>
        <w:lang w:val="pt-PT" w:eastAsia="en-US" w:bidi="ar-SA"/>
      </w:rPr>
    </w:lvl>
  </w:abstractNum>
  <w:abstractNum w:abstractNumId="14">
    <w:nsid w:val="3F317E0E"/>
    <w:multiLevelType w:val="multilevel"/>
    <w:tmpl w:val="BF665FE2"/>
    <w:lvl w:ilvl="0">
      <w:start w:val="1"/>
      <w:numFmt w:val="upperRoman"/>
      <w:lvlText w:val="%1."/>
      <w:lvlJc w:val="left"/>
      <w:pPr>
        <w:ind w:left="1080" w:hanging="720"/>
      </w:pPr>
      <w:rPr>
        <w:rFonts w:hint="default"/>
        <w:b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4EB1629"/>
    <w:multiLevelType w:val="multilevel"/>
    <w:tmpl w:val="B15E09F6"/>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6">
    <w:nsid w:val="677F30F3"/>
    <w:multiLevelType w:val="multilevel"/>
    <w:tmpl w:val="1C042B20"/>
    <w:lvl w:ilvl="0">
      <w:start w:val="1"/>
      <w:numFmt w:val="lowerLetter"/>
      <w:lvlText w:val="%1)"/>
      <w:lvlJc w:val="left"/>
      <w:pPr>
        <w:ind w:left="36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7">
    <w:nsid w:val="6CD44455"/>
    <w:multiLevelType w:val="hybridMultilevel"/>
    <w:tmpl w:val="8C4CC6F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E643848"/>
    <w:multiLevelType w:val="hybridMultilevel"/>
    <w:tmpl w:val="B41E9274"/>
    <w:lvl w:ilvl="0" w:tplc="D658A9C0">
      <w:start w:val="1"/>
      <w:numFmt w:val="lowerLetter"/>
      <w:lvlText w:val="%1)"/>
      <w:lvlJc w:val="left"/>
      <w:pPr>
        <w:ind w:left="492" w:hanging="293"/>
      </w:pPr>
      <w:rPr>
        <w:rFonts w:ascii="Calibri" w:eastAsia="Calibri" w:hAnsi="Calibri" w:cs="Calibri" w:hint="default"/>
        <w:w w:val="100"/>
        <w:sz w:val="24"/>
        <w:szCs w:val="24"/>
        <w:lang w:val="pt-PT" w:eastAsia="en-US" w:bidi="ar-SA"/>
      </w:rPr>
    </w:lvl>
    <w:lvl w:ilvl="1" w:tplc="960016C8">
      <w:numFmt w:val="bullet"/>
      <w:lvlText w:val="•"/>
      <w:lvlJc w:val="left"/>
      <w:pPr>
        <w:ind w:left="1510" w:hanging="293"/>
      </w:pPr>
      <w:rPr>
        <w:rFonts w:hint="default"/>
        <w:lang w:val="pt-PT" w:eastAsia="en-US" w:bidi="ar-SA"/>
      </w:rPr>
    </w:lvl>
    <w:lvl w:ilvl="2" w:tplc="75640486">
      <w:numFmt w:val="bullet"/>
      <w:lvlText w:val="•"/>
      <w:lvlJc w:val="left"/>
      <w:pPr>
        <w:ind w:left="2521" w:hanging="293"/>
      </w:pPr>
      <w:rPr>
        <w:rFonts w:hint="default"/>
        <w:lang w:val="pt-PT" w:eastAsia="en-US" w:bidi="ar-SA"/>
      </w:rPr>
    </w:lvl>
    <w:lvl w:ilvl="3" w:tplc="E2129186">
      <w:numFmt w:val="bullet"/>
      <w:lvlText w:val="•"/>
      <w:lvlJc w:val="left"/>
      <w:pPr>
        <w:ind w:left="3531" w:hanging="293"/>
      </w:pPr>
      <w:rPr>
        <w:rFonts w:hint="default"/>
        <w:lang w:val="pt-PT" w:eastAsia="en-US" w:bidi="ar-SA"/>
      </w:rPr>
    </w:lvl>
    <w:lvl w:ilvl="4" w:tplc="4A76FFB6">
      <w:numFmt w:val="bullet"/>
      <w:lvlText w:val="•"/>
      <w:lvlJc w:val="left"/>
      <w:pPr>
        <w:ind w:left="4542" w:hanging="293"/>
      </w:pPr>
      <w:rPr>
        <w:rFonts w:hint="default"/>
        <w:lang w:val="pt-PT" w:eastAsia="en-US" w:bidi="ar-SA"/>
      </w:rPr>
    </w:lvl>
    <w:lvl w:ilvl="5" w:tplc="88EC585A">
      <w:numFmt w:val="bullet"/>
      <w:lvlText w:val="•"/>
      <w:lvlJc w:val="left"/>
      <w:pPr>
        <w:ind w:left="5553" w:hanging="293"/>
      </w:pPr>
      <w:rPr>
        <w:rFonts w:hint="default"/>
        <w:lang w:val="pt-PT" w:eastAsia="en-US" w:bidi="ar-SA"/>
      </w:rPr>
    </w:lvl>
    <w:lvl w:ilvl="6" w:tplc="E9562F12">
      <w:numFmt w:val="bullet"/>
      <w:lvlText w:val="•"/>
      <w:lvlJc w:val="left"/>
      <w:pPr>
        <w:ind w:left="6563" w:hanging="293"/>
      </w:pPr>
      <w:rPr>
        <w:rFonts w:hint="default"/>
        <w:lang w:val="pt-PT" w:eastAsia="en-US" w:bidi="ar-SA"/>
      </w:rPr>
    </w:lvl>
    <w:lvl w:ilvl="7" w:tplc="2A66E1BE">
      <w:numFmt w:val="bullet"/>
      <w:lvlText w:val="•"/>
      <w:lvlJc w:val="left"/>
      <w:pPr>
        <w:ind w:left="7574" w:hanging="293"/>
      </w:pPr>
      <w:rPr>
        <w:rFonts w:hint="default"/>
        <w:lang w:val="pt-PT" w:eastAsia="en-US" w:bidi="ar-SA"/>
      </w:rPr>
    </w:lvl>
    <w:lvl w:ilvl="8" w:tplc="E2DCA356">
      <w:numFmt w:val="bullet"/>
      <w:lvlText w:val="•"/>
      <w:lvlJc w:val="left"/>
      <w:pPr>
        <w:ind w:left="8585" w:hanging="293"/>
      </w:pPr>
      <w:rPr>
        <w:rFonts w:hint="default"/>
        <w:lang w:val="pt-PT" w:eastAsia="en-US" w:bidi="ar-SA"/>
      </w:rPr>
    </w:lvl>
  </w:abstractNum>
  <w:abstractNum w:abstractNumId="19">
    <w:nsid w:val="73A66C5F"/>
    <w:multiLevelType w:val="multilevel"/>
    <w:tmpl w:val="89B68B34"/>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E02EE1"/>
    <w:multiLevelType w:val="hybridMultilevel"/>
    <w:tmpl w:val="8854932A"/>
    <w:lvl w:ilvl="0" w:tplc="4E020BDE">
      <w:start w:val="1"/>
      <w:numFmt w:val="upperRoman"/>
      <w:lvlText w:val="%1 - "/>
      <w:lvlJc w:val="left"/>
      <w:pPr>
        <w:ind w:left="720" w:hanging="360"/>
      </w:pPr>
      <w:rPr>
        <w:rFonts w:hint="default"/>
        <w:b/>
      </w:rPr>
    </w:lvl>
    <w:lvl w:ilvl="1" w:tplc="EBB2C30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DA114F"/>
    <w:multiLevelType w:val="multilevel"/>
    <w:tmpl w:val="558C2DB0"/>
    <w:lvl w:ilvl="0">
      <w:start w:val="1"/>
      <w:numFmt w:val="decimal"/>
      <w:lvlText w:val="%1."/>
      <w:lvlJc w:val="left"/>
      <w:pPr>
        <w:ind w:left="785" w:hanging="360"/>
      </w:pPr>
      <w:rPr>
        <w:rFonts w:ascii="Segoe UI" w:eastAsia="Times New Roman" w:hAnsi="Segoe UI" w:cs="Times New Roman"/>
        <w:b/>
        <w:bCs/>
      </w:rPr>
    </w:lvl>
    <w:lvl w:ilvl="1">
      <w:start w:val="1"/>
      <w:numFmt w:val="lowerLetter"/>
      <w:lvlText w:val="%2."/>
      <w:lvlJc w:val="left"/>
      <w:pPr>
        <w:ind w:left="1145" w:hanging="360"/>
      </w:pPr>
      <w:rPr>
        <w:rFonts w:eastAsia="Times New Roman" w:cs="Times New Roman"/>
        <w:b/>
        <w:bCs/>
      </w:rPr>
    </w:lvl>
    <w:lvl w:ilvl="2">
      <w:start w:val="1"/>
      <w:numFmt w:val="lowerRoman"/>
      <w:lvlText w:val="%3."/>
      <w:lvlJc w:val="right"/>
      <w:pPr>
        <w:ind w:left="1505" w:hanging="360"/>
      </w:pPr>
      <w:rPr>
        <w:rFonts w:eastAsia="Times New Roman" w:cs="Times New Roman"/>
        <w:b/>
        <w:bCs/>
      </w:rPr>
    </w:lvl>
    <w:lvl w:ilvl="3">
      <w:start w:val="1"/>
      <w:numFmt w:val="decimal"/>
      <w:lvlText w:val="%4."/>
      <w:lvlJc w:val="left"/>
      <w:pPr>
        <w:ind w:left="1865" w:hanging="360"/>
      </w:pPr>
      <w:rPr>
        <w:rFonts w:eastAsia="Times New Roman" w:cs="Times New Roman"/>
        <w:b/>
        <w:bCs/>
      </w:rPr>
    </w:lvl>
    <w:lvl w:ilvl="4">
      <w:start w:val="1"/>
      <w:numFmt w:val="lowerLetter"/>
      <w:lvlText w:val="%5."/>
      <w:lvlJc w:val="left"/>
      <w:pPr>
        <w:ind w:left="2225" w:hanging="360"/>
      </w:pPr>
      <w:rPr>
        <w:rFonts w:eastAsia="Times New Roman" w:cs="Times New Roman"/>
        <w:b/>
        <w:bCs/>
      </w:rPr>
    </w:lvl>
    <w:lvl w:ilvl="5">
      <w:start w:val="1"/>
      <w:numFmt w:val="lowerRoman"/>
      <w:lvlText w:val="%6."/>
      <w:lvlJc w:val="right"/>
      <w:pPr>
        <w:ind w:left="2585" w:hanging="360"/>
      </w:pPr>
      <w:rPr>
        <w:rFonts w:eastAsia="Times New Roman" w:cs="Times New Roman"/>
        <w:b/>
        <w:bCs/>
      </w:rPr>
    </w:lvl>
    <w:lvl w:ilvl="6">
      <w:start w:val="1"/>
      <w:numFmt w:val="decimal"/>
      <w:lvlText w:val="%7."/>
      <w:lvlJc w:val="left"/>
      <w:pPr>
        <w:ind w:left="2945" w:hanging="360"/>
      </w:pPr>
      <w:rPr>
        <w:rFonts w:eastAsia="Times New Roman" w:cs="Times New Roman"/>
        <w:b/>
        <w:bCs/>
      </w:rPr>
    </w:lvl>
    <w:lvl w:ilvl="7">
      <w:start w:val="1"/>
      <w:numFmt w:val="lowerLetter"/>
      <w:lvlText w:val="%8."/>
      <w:lvlJc w:val="left"/>
      <w:pPr>
        <w:ind w:left="3305" w:hanging="360"/>
      </w:pPr>
      <w:rPr>
        <w:rFonts w:eastAsia="Times New Roman" w:cs="Times New Roman"/>
        <w:b/>
        <w:bCs/>
      </w:rPr>
    </w:lvl>
    <w:lvl w:ilvl="8">
      <w:start w:val="1"/>
      <w:numFmt w:val="lowerRoman"/>
      <w:lvlText w:val="%9."/>
      <w:lvlJc w:val="right"/>
      <w:pPr>
        <w:ind w:left="3665" w:hanging="360"/>
      </w:pPr>
      <w:rPr>
        <w:rFonts w:eastAsia="Times New Roman" w:cs="Times New Roman"/>
        <w:b/>
        <w:bCs/>
      </w:rPr>
    </w:lvl>
  </w:abstractNum>
  <w:abstractNum w:abstractNumId="22">
    <w:nsid w:val="79C26263"/>
    <w:multiLevelType w:val="multilevel"/>
    <w:tmpl w:val="88849D00"/>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23">
    <w:nsid w:val="7BAE25C7"/>
    <w:multiLevelType w:val="hybridMultilevel"/>
    <w:tmpl w:val="C700056A"/>
    <w:lvl w:ilvl="0" w:tplc="4E020BDE">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7FC5044A"/>
    <w:multiLevelType w:val="hybridMultilevel"/>
    <w:tmpl w:val="B5C2509C"/>
    <w:lvl w:ilvl="0" w:tplc="E382B9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7"/>
  </w:num>
  <w:num w:numId="15">
    <w:abstractNumId w:val="1"/>
  </w:num>
  <w:num w:numId="16">
    <w:abstractNumId w:val="5"/>
  </w:num>
  <w:num w:numId="17">
    <w:abstractNumId w:val="10"/>
  </w:num>
  <w:num w:numId="18">
    <w:abstractNumId w:val="18"/>
  </w:num>
  <w:num w:numId="19">
    <w:abstractNumId w:val="8"/>
  </w:num>
  <w:num w:numId="20">
    <w:abstractNumId w:val="24"/>
  </w:num>
  <w:num w:numId="21">
    <w:abstractNumId w:val="11"/>
  </w:num>
  <w:num w:numId="22">
    <w:abstractNumId w:val="20"/>
  </w:num>
  <w:num w:numId="23">
    <w:abstractNumId w:val="23"/>
  </w:num>
  <w:num w:numId="24">
    <w:abstractNumId w:val="12"/>
  </w:num>
  <w:num w:numId="2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DE2BB4"/>
    <w:rsid w:val="00000C15"/>
    <w:rsid w:val="0000763A"/>
    <w:rsid w:val="0005796F"/>
    <w:rsid w:val="000649D4"/>
    <w:rsid w:val="00085DDC"/>
    <w:rsid w:val="0009328B"/>
    <w:rsid w:val="00096C8A"/>
    <w:rsid w:val="000A36E8"/>
    <w:rsid w:val="000A4628"/>
    <w:rsid w:val="000C27A7"/>
    <w:rsid w:val="000C2A8D"/>
    <w:rsid w:val="000D41E7"/>
    <w:rsid w:val="000D49B1"/>
    <w:rsid w:val="000E0080"/>
    <w:rsid w:val="000E41D7"/>
    <w:rsid w:val="000E6469"/>
    <w:rsid w:val="000F4905"/>
    <w:rsid w:val="00124B98"/>
    <w:rsid w:val="00137BBC"/>
    <w:rsid w:val="00155FD4"/>
    <w:rsid w:val="00157CFF"/>
    <w:rsid w:val="00160764"/>
    <w:rsid w:val="00167862"/>
    <w:rsid w:val="001735B9"/>
    <w:rsid w:val="00180D89"/>
    <w:rsid w:val="00183DBE"/>
    <w:rsid w:val="001867D1"/>
    <w:rsid w:val="001A0651"/>
    <w:rsid w:val="001A31FE"/>
    <w:rsid w:val="001B5F11"/>
    <w:rsid w:val="001B648E"/>
    <w:rsid w:val="001C670A"/>
    <w:rsid w:val="001D0820"/>
    <w:rsid w:val="001D7644"/>
    <w:rsid w:val="001F4E65"/>
    <w:rsid w:val="0021012A"/>
    <w:rsid w:val="00217868"/>
    <w:rsid w:val="0024703F"/>
    <w:rsid w:val="00247DFB"/>
    <w:rsid w:val="00294A93"/>
    <w:rsid w:val="00297534"/>
    <w:rsid w:val="002A0BCE"/>
    <w:rsid w:val="002A7F37"/>
    <w:rsid w:val="002B7F71"/>
    <w:rsid w:val="002C0ADE"/>
    <w:rsid w:val="002C0EFF"/>
    <w:rsid w:val="002F4F9B"/>
    <w:rsid w:val="00305E9D"/>
    <w:rsid w:val="003158A2"/>
    <w:rsid w:val="00315916"/>
    <w:rsid w:val="00336D50"/>
    <w:rsid w:val="0033709A"/>
    <w:rsid w:val="003436AF"/>
    <w:rsid w:val="003659DD"/>
    <w:rsid w:val="00376372"/>
    <w:rsid w:val="00386699"/>
    <w:rsid w:val="00391C46"/>
    <w:rsid w:val="00393091"/>
    <w:rsid w:val="00394D11"/>
    <w:rsid w:val="003B1FC2"/>
    <w:rsid w:val="003D620E"/>
    <w:rsid w:val="003E5EF7"/>
    <w:rsid w:val="003F1E58"/>
    <w:rsid w:val="00405F73"/>
    <w:rsid w:val="00430027"/>
    <w:rsid w:val="00434425"/>
    <w:rsid w:val="00447763"/>
    <w:rsid w:val="00477AE1"/>
    <w:rsid w:val="00481D5E"/>
    <w:rsid w:val="00484FB2"/>
    <w:rsid w:val="004A0E69"/>
    <w:rsid w:val="004A62C3"/>
    <w:rsid w:val="004B5697"/>
    <w:rsid w:val="004C4FE1"/>
    <w:rsid w:val="004D34F3"/>
    <w:rsid w:val="004E24A0"/>
    <w:rsid w:val="004F4931"/>
    <w:rsid w:val="0050105A"/>
    <w:rsid w:val="00506BA6"/>
    <w:rsid w:val="00510815"/>
    <w:rsid w:val="00547720"/>
    <w:rsid w:val="00554F37"/>
    <w:rsid w:val="00555852"/>
    <w:rsid w:val="005652BB"/>
    <w:rsid w:val="00571C3E"/>
    <w:rsid w:val="00573024"/>
    <w:rsid w:val="0058181B"/>
    <w:rsid w:val="00595CEB"/>
    <w:rsid w:val="005A2C0D"/>
    <w:rsid w:val="005E68B1"/>
    <w:rsid w:val="00637066"/>
    <w:rsid w:val="0065254B"/>
    <w:rsid w:val="00686925"/>
    <w:rsid w:val="006E1079"/>
    <w:rsid w:val="006F3E4D"/>
    <w:rsid w:val="006F4107"/>
    <w:rsid w:val="007212E7"/>
    <w:rsid w:val="00726527"/>
    <w:rsid w:val="00727533"/>
    <w:rsid w:val="00730A4B"/>
    <w:rsid w:val="00742AE9"/>
    <w:rsid w:val="00765E35"/>
    <w:rsid w:val="007771F2"/>
    <w:rsid w:val="0077722B"/>
    <w:rsid w:val="00783077"/>
    <w:rsid w:val="007865B9"/>
    <w:rsid w:val="007951E4"/>
    <w:rsid w:val="007A73D1"/>
    <w:rsid w:val="007B4772"/>
    <w:rsid w:val="007C4733"/>
    <w:rsid w:val="007D2F18"/>
    <w:rsid w:val="007D632A"/>
    <w:rsid w:val="007E2C4C"/>
    <w:rsid w:val="007E6C1D"/>
    <w:rsid w:val="007F3FF4"/>
    <w:rsid w:val="00807012"/>
    <w:rsid w:val="0083067A"/>
    <w:rsid w:val="00831564"/>
    <w:rsid w:val="0084272A"/>
    <w:rsid w:val="008567B4"/>
    <w:rsid w:val="00860603"/>
    <w:rsid w:val="00864BBB"/>
    <w:rsid w:val="008722CB"/>
    <w:rsid w:val="008970F8"/>
    <w:rsid w:val="008B3693"/>
    <w:rsid w:val="008B3990"/>
    <w:rsid w:val="008D56EE"/>
    <w:rsid w:val="008F6941"/>
    <w:rsid w:val="0090238C"/>
    <w:rsid w:val="00930C56"/>
    <w:rsid w:val="00937467"/>
    <w:rsid w:val="00941346"/>
    <w:rsid w:val="009544E5"/>
    <w:rsid w:val="009579E9"/>
    <w:rsid w:val="0097340D"/>
    <w:rsid w:val="009933D8"/>
    <w:rsid w:val="00997145"/>
    <w:rsid w:val="009A0D03"/>
    <w:rsid w:val="009B1EF9"/>
    <w:rsid w:val="009B3EE6"/>
    <w:rsid w:val="009C5123"/>
    <w:rsid w:val="00A10CF9"/>
    <w:rsid w:val="00A1433C"/>
    <w:rsid w:val="00A335DB"/>
    <w:rsid w:val="00A34ABA"/>
    <w:rsid w:val="00A47A73"/>
    <w:rsid w:val="00A71C49"/>
    <w:rsid w:val="00AA66E8"/>
    <w:rsid w:val="00AB4D88"/>
    <w:rsid w:val="00AC6251"/>
    <w:rsid w:val="00AD1D8D"/>
    <w:rsid w:val="00AD67AD"/>
    <w:rsid w:val="00AD6E59"/>
    <w:rsid w:val="00AE229C"/>
    <w:rsid w:val="00AF4087"/>
    <w:rsid w:val="00B22F60"/>
    <w:rsid w:val="00B26650"/>
    <w:rsid w:val="00B36161"/>
    <w:rsid w:val="00B606C3"/>
    <w:rsid w:val="00B607B6"/>
    <w:rsid w:val="00B66487"/>
    <w:rsid w:val="00B702E6"/>
    <w:rsid w:val="00B809D5"/>
    <w:rsid w:val="00B80DD5"/>
    <w:rsid w:val="00B86F24"/>
    <w:rsid w:val="00B97062"/>
    <w:rsid w:val="00BC10EE"/>
    <w:rsid w:val="00BC57D7"/>
    <w:rsid w:val="00BD031F"/>
    <w:rsid w:val="00BF1BEE"/>
    <w:rsid w:val="00C00AC3"/>
    <w:rsid w:val="00C10740"/>
    <w:rsid w:val="00C229C1"/>
    <w:rsid w:val="00C260CD"/>
    <w:rsid w:val="00C31171"/>
    <w:rsid w:val="00C46C2A"/>
    <w:rsid w:val="00C53CB0"/>
    <w:rsid w:val="00C6437E"/>
    <w:rsid w:val="00C668C0"/>
    <w:rsid w:val="00C6751D"/>
    <w:rsid w:val="00C9125C"/>
    <w:rsid w:val="00C92864"/>
    <w:rsid w:val="00CA2B4F"/>
    <w:rsid w:val="00CA31B0"/>
    <w:rsid w:val="00CA406E"/>
    <w:rsid w:val="00CC7372"/>
    <w:rsid w:val="00CD7A24"/>
    <w:rsid w:val="00CF1AF2"/>
    <w:rsid w:val="00D17DF6"/>
    <w:rsid w:val="00D27E07"/>
    <w:rsid w:val="00D32998"/>
    <w:rsid w:val="00D41246"/>
    <w:rsid w:val="00D45F32"/>
    <w:rsid w:val="00D62414"/>
    <w:rsid w:val="00DA16EA"/>
    <w:rsid w:val="00DB6B2B"/>
    <w:rsid w:val="00DC455F"/>
    <w:rsid w:val="00DD2C86"/>
    <w:rsid w:val="00DD76C3"/>
    <w:rsid w:val="00DE2BB4"/>
    <w:rsid w:val="00DF2E49"/>
    <w:rsid w:val="00DF7359"/>
    <w:rsid w:val="00E010C1"/>
    <w:rsid w:val="00E156AF"/>
    <w:rsid w:val="00E267E7"/>
    <w:rsid w:val="00E31F78"/>
    <w:rsid w:val="00E5670E"/>
    <w:rsid w:val="00E627AD"/>
    <w:rsid w:val="00E64274"/>
    <w:rsid w:val="00E95952"/>
    <w:rsid w:val="00E976CB"/>
    <w:rsid w:val="00E97A79"/>
    <w:rsid w:val="00EA55A7"/>
    <w:rsid w:val="00EB3A0E"/>
    <w:rsid w:val="00ED72A5"/>
    <w:rsid w:val="00EF3B88"/>
    <w:rsid w:val="00F00643"/>
    <w:rsid w:val="00F15E41"/>
    <w:rsid w:val="00F161DF"/>
    <w:rsid w:val="00F25472"/>
    <w:rsid w:val="00F259A8"/>
    <w:rsid w:val="00F27F93"/>
    <w:rsid w:val="00F463D9"/>
    <w:rsid w:val="00F50BB0"/>
    <w:rsid w:val="00F5203C"/>
    <w:rsid w:val="00F60C7D"/>
    <w:rsid w:val="00F66A9E"/>
    <w:rsid w:val="00F84252"/>
    <w:rsid w:val="00F8745A"/>
    <w:rsid w:val="00F93A4A"/>
    <w:rsid w:val="00FC7B14"/>
    <w:rsid w:val="00FD10DA"/>
    <w:rsid w:val="00FD3FCE"/>
    <w:rsid w:val="00FE0D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4C"/>
    <w:rPr>
      <w:rFonts w:eastAsia="Calibri"/>
    </w:rPr>
  </w:style>
  <w:style w:type="paragraph" w:styleId="Ttulo1">
    <w:name w:val="heading 1"/>
    <w:basedOn w:val="Normal"/>
    <w:link w:val="Ttulo1Char"/>
    <w:uiPriority w:val="1"/>
    <w:qFormat/>
    <w:rsid w:val="00736F22"/>
    <w:pPr>
      <w:widowControl w:val="0"/>
      <w:autoSpaceDE w:val="0"/>
      <w:autoSpaceDN w:val="0"/>
      <w:ind w:left="335"/>
      <w:jc w:val="left"/>
      <w:outlineLvl w:val="0"/>
    </w:pPr>
    <w:rPr>
      <w:rFonts w:eastAsia="Arial"/>
      <w:b/>
      <w:bCs/>
      <w:sz w:val="20"/>
      <w:szCs w:val="20"/>
      <w:lang w:val="pt-PT" w:eastAsia="pt-PT" w:bidi="pt-PT"/>
    </w:rPr>
  </w:style>
  <w:style w:type="paragraph" w:styleId="Ttulo2">
    <w:name w:val="heading 2"/>
    <w:basedOn w:val="normal0"/>
    <w:next w:val="normal0"/>
    <w:rsid w:val="004F4931"/>
    <w:pPr>
      <w:keepNext/>
      <w:keepLines/>
      <w:spacing w:before="360" w:after="80"/>
      <w:outlineLvl w:val="1"/>
    </w:pPr>
    <w:rPr>
      <w:b/>
      <w:sz w:val="36"/>
      <w:szCs w:val="36"/>
    </w:rPr>
  </w:style>
  <w:style w:type="paragraph" w:styleId="Ttulo3">
    <w:name w:val="heading 3"/>
    <w:basedOn w:val="normal0"/>
    <w:next w:val="normal0"/>
    <w:rsid w:val="004F4931"/>
    <w:pPr>
      <w:keepNext/>
      <w:keepLines/>
      <w:spacing w:before="280" w:after="80"/>
      <w:outlineLvl w:val="2"/>
    </w:pPr>
    <w:rPr>
      <w:b/>
      <w:sz w:val="28"/>
      <w:szCs w:val="28"/>
    </w:rPr>
  </w:style>
  <w:style w:type="paragraph" w:styleId="Ttulo4">
    <w:name w:val="heading 4"/>
    <w:basedOn w:val="normal0"/>
    <w:next w:val="normal0"/>
    <w:rsid w:val="004F4931"/>
    <w:pPr>
      <w:keepNext/>
      <w:keepLines/>
      <w:spacing w:before="240" w:after="40"/>
      <w:outlineLvl w:val="3"/>
    </w:pPr>
    <w:rPr>
      <w:b/>
      <w:sz w:val="24"/>
      <w:szCs w:val="24"/>
    </w:rPr>
  </w:style>
  <w:style w:type="paragraph" w:styleId="Ttulo5">
    <w:name w:val="heading 5"/>
    <w:basedOn w:val="normal0"/>
    <w:next w:val="normal0"/>
    <w:rsid w:val="004F4931"/>
    <w:pPr>
      <w:keepNext/>
      <w:keepLines/>
      <w:spacing w:before="220" w:after="40"/>
      <w:outlineLvl w:val="4"/>
    </w:pPr>
    <w:rPr>
      <w:b/>
    </w:rPr>
  </w:style>
  <w:style w:type="paragraph" w:styleId="Ttulo6">
    <w:name w:val="heading 6"/>
    <w:basedOn w:val="normal0"/>
    <w:next w:val="normal0"/>
    <w:rsid w:val="004F493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4F4931"/>
  </w:style>
  <w:style w:type="table" w:customStyle="1" w:styleId="TableNormal">
    <w:name w:val="Table Normal"/>
    <w:rsid w:val="004F4931"/>
    <w:tblPr>
      <w:tblCellMar>
        <w:top w:w="0" w:type="dxa"/>
        <w:left w:w="0" w:type="dxa"/>
        <w:bottom w:w="0" w:type="dxa"/>
        <w:right w:w="0" w:type="dxa"/>
      </w:tblCellMar>
    </w:tblPr>
  </w:style>
  <w:style w:type="paragraph" w:styleId="Ttulo">
    <w:name w:val="Title"/>
    <w:basedOn w:val="Normal"/>
    <w:next w:val="Normal"/>
    <w:link w:val="TtuloChar"/>
    <w:uiPriority w:val="10"/>
    <w:qFormat/>
    <w:rsid w:val="00433FA5"/>
    <w:pPr>
      <w:widowControl w:val="0"/>
      <w:autoSpaceDE w:val="0"/>
      <w:autoSpaceDN w:val="0"/>
      <w:contextualSpacing/>
      <w:jc w:val="left"/>
    </w:pPr>
    <w:rPr>
      <w:rFonts w:ascii="Cambria" w:eastAsia="Times New Roman" w:hAnsi="Cambria" w:cs="Times New Roman"/>
      <w:spacing w:val="-10"/>
      <w:kern w:val="28"/>
      <w:sz w:val="56"/>
      <w:szCs w:val="56"/>
      <w:lang w:eastAsia="pt-PT" w:bidi="pt-PT"/>
    </w:rPr>
  </w:style>
  <w:style w:type="table" w:styleId="GradeColorida-nfase6">
    <w:name w:val="Colorful Grid Accent 6"/>
    <w:basedOn w:val="Tabelanormal"/>
    <w:uiPriority w:val="73"/>
    <w:rsid w:val="00F01D2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abealho">
    <w:name w:val="header"/>
    <w:basedOn w:val="Normal"/>
    <w:link w:val="CabealhoChar"/>
    <w:uiPriority w:val="99"/>
    <w:unhideWhenUsed/>
    <w:rsid w:val="00F01D24"/>
    <w:pPr>
      <w:tabs>
        <w:tab w:val="center" w:pos="4252"/>
        <w:tab w:val="right" w:pos="8504"/>
      </w:tabs>
      <w:jc w:val="left"/>
    </w:pPr>
    <w:rPr>
      <w:rFonts w:asciiTheme="minorHAnsi" w:eastAsiaTheme="minorHAnsi" w:hAnsiTheme="minorHAnsi" w:cstheme="minorBidi"/>
    </w:rPr>
  </w:style>
  <w:style w:type="character" w:customStyle="1" w:styleId="CabealhoChar">
    <w:name w:val="Cabeçalho Char"/>
    <w:basedOn w:val="Fontepargpadro"/>
    <w:link w:val="Cabealho"/>
    <w:uiPriority w:val="99"/>
    <w:rsid w:val="00F01D24"/>
  </w:style>
  <w:style w:type="paragraph" w:styleId="Rodap">
    <w:name w:val="footer"/>
    <w:basedOn w:val="Normal"/>
    <w:link w:val="RodapChar"/>
    <w:uiPriority w:val="99"/>
    <w:unhideWhenUsed/>
    <w:rsid w:val="00F01D24"/>
    <w:pPr>
      <w:tabs>
        <w:tab w:val="center" w:pos="4252"/>
        <w:tab w:val="right" w:pos="8504"/>
      </w:tabs>
      <w:jc w:val="left"/>
    </w:pPr>
    <w:rPr>
      <w:rFonts w:asciiTheme="minorHAnsi" w:eastAsiaTheme="minorHAnsi" w:hAnsiTheme="minorHAnsi" w:cstheme="minorBidi"/>
    </w:rPr>
  </w:style>
  <w:style w:type="character" w:customStyle="1" w:styleId="RodapChar">
    <w:name w:val="Rodapé Char"/>
    <w:basedOn w:val="Fontepargpadro"/>
    <w:link w:val="Rodap"/>
    <w:uiPriority w:val="99"/>
    <w:rsid w:val="00F01D24"/>
  </w:style>
  <w:style w:type="paragraph" w:styleId="PargrafodaLista">
    <w:name w:val="List Paragraph"/>
    <w:basedOn w:val="Normal"/>
    <w:link w:val="PargrafodaListaChar"/>
    <w:uiPriority w:val="1"/>
    <w:qFormat/>
    <w:rsid w:val="00F01D24"/>
    <w:pPr>
      <w:ind w:left="720"/>
      <w:contextualSpacing/>
    </w:pPr>
  </w:style>
  <w:style w:type="character" w:styleId="Hyperlink">
    <w:name w:val="Hyperlink"/>
    <w:basedOn w:val="Fontepargpadro"/>
    <w:uiPriority w:val="99"/>
    <w:unhideWhenUsed/>
    <w:rsid w:val="00D003A8"/>
    <w:rPr>
      <w:color w:val="0563C1" w:themeColor="hyperlink"/>
      <w:u w:val="single"/>
    </w:rPr>
  </w:style>
  <w:style w:type="paragraph" w:styleId="Textodebalo">
    <w:name w:val="Balloon Text"/>
    <w:basedOn w:val="Normal"/>
    <w:link w:val="TextodebaloChar"/>
    <w:uiPriority w:val="99"/>
    <w:semiHidden/>
    <w:unhideWhenUsed/>
    <w:rsid w:val="0008482A"/>
    <w:rPr>
      <w:rFonts w:ascii="Segoe UI" w:hAnsi="Segoe UI" w:cs="Segoe UI"/>
      <w:sz w:val="18"/>
      <w:szCs w:val="18"/>
    </w:rPr>
  </w:style>
  <w:style w:type="character" w:customStyle="1" w:styleId="TextodebaloChar">
    <w:name w:val="Texto de balão Char"/>
    <w:basedOn w:val="Fontepargpadro"/>
    <w:link w:val="Textodebalo"/>
    <w:uiPriority w:val="99"/>
    <w:semiHidden/>
    <w:rsid w:val="0008482A"/>
    <w:rPr>
      <w:rFonts w:ascii="Segoe UI" w:eastAsia="Calibri" w:hAnsi="Segoe UI" w:cs="Segoe UI"/>
      <w:sz w:val="18"/>
      <w:szCs w:val="18"/>
    </w:rPr>
  </w:style>
  <w:style w:type="character" w:customStyle="1" w:styleId="Ttulo1Char">
    <w:name w:val="Título 1 Char"/>
    <w:basedOn w:val="Fontepargpadro"/>
    <w:link w:val="Ttulo1"/>
    <w:uiPriority w:val="1"/>
    <w:rsid w:val="00736F22"/>
    <w:rPr>
      <w:rFonts w:ascii="Arial" w:eastAsia="Arial" w:hAnsi="Arial" w:cs="Arial"/>
      <w:b/>
      <w:bCs/>
      <w:sz w:val="20"/>
      <w:szCs w:val="20"/>
      <w:lang w:val="pt-PT" w:eastAsia="pt-PT" w:bidi="pt-PT"/>
    </w:rPr>
  </w:style>
  <w:style w:type="paragraph" w:styleId="Corpodetexto">
    <w:name w:val="Body Text"/>
    <w:basedOn w:val="Normal"/>
    <w:link w:val="CorpodetextoChar"/>
    <w:uiPriority w:val="1"/>
    <w:qFormat/>
    <w:rsid w:val="00736F22"/>
    <w:pPr>
      <w:widowControl w:val="0"/>
      <w:autoSpaceDE w:val="0"/>
      <w:autoSpaceDN w:val="0"/>
      <w:jc w:val="left"/>
    </w:pPr>
    <w:rPr>
      <w:rFonts w:eastAsia="Arial"/>
      <w:sz w:val="20"/>
      <w:szCs w:val="20"/>
      <w:lang w:val="pt-PT" w:eastAsia="pt-PT" w:bidi="pt-PT"/>
    </w:rPr>
  </w:style>
  <w:style w:type="character" w:customStyle="1" w:styleId="CorpodetextoChar">
    <w:name w:val="Corpo de texto Char"/>
    <w:basedOn w:val="Fontepargpadro"/>
    <w:link w:val="Corpodetexto"/>
    <w:uiPriority w:val="1"/>
    <w:rsid w:val="00736F22"/>
    <w:rPr>
      <w:rFonts w:ascii="Arial" w:eastAsia="Arial" w:hAnsi="Arial" w:cs="Arial"/>
      <w:sz w:val="20"/>
      <w:szCs w:val="20"/>
      <w:lang w:val="pt-PT" w:eastAsia="pt-PT" w:bidi="pt-PT"/>
    </w:rPr>
  </w:style>
  <w:style w:type="paragraph" w:customStyle="1" w:styleId="TableParagraph">
    <w:name w:val="Table Paragraph"/>
    <w:basedOn w:val="Normal"/>
    <w:uiPriority w:val="1"/>
    <w:qFormat/>
    <w:rsid w:val="00433FA5"/>
    <w:pPr>
      <w:widowControl w:val="0"/>
      <w:autoSpaceDE w:val="0"/>
      <w:autoSpaceDN w:val="0"/>
      <w:jc w:val="left"/>
    </w:pPr>
    <w:rPr>
      <w:rFonts w:eastAsia="Arial"/>
      <w:lang w:eastAsia="pt-PT" w:bidi="pt-PT"/>
    </w:rPr>
  </w:style>
  <w:style w:type="character" w:customStyle="1" w:styleId="TtuloChar">
    <w:name w:val="Título Char"/>
    <w:basedOn w:val="Fontepargpadro"/>
    <w:link w:val="Ttulo"/>
    <w:uiPriority w:val="10"/>
    <w:rsid w:val="00433FA5"/>
    <w:rPr>
      <w:rFonts w:ascii="Cambria" w:eastAsia="Times New Roman" w:hAnsi="Cambria" w:cs="Times New Roman"/>
      <w:spacing w:val="-10"/>
      <w:kern w:val="28"/>
      <w:sz w:val="56"/>
      <w:szCs w:val="56"/>
      <w:lang w:eastAsia="pt-PT" w:bidi="pt-PT"/>
    </w:rPr>
  </w:style>
  <w:style w:type="table" w:customStyle="1" w:styleId="TableNormal0">
    <w:name w:val="Table Normal"/>
    <w:uiPriority w:val="2"/>
    <w:semiHidden/>
    <w:unhideWhenUsed/>
    <w:qFormat/>
    <w:rsid w:val="00F342BC"/>
    <w:pPr>
      <w:widowControl w:val="0"/>
      <w:autoSpaceDE w:val="0"/>
      <w:autoSpaceDN w:val="0"/>
    </w:pPr>
    <w:rPr>
      <w:lang w:val="en-US"/>
    </w:rPr>
    <w:tblPr>
      <w:tblInd w:w="0" w:type="dxa"/>
      <w:tblCellMar>
        <w:top w:w="0" w:type="dxa"/>
        <w:left w:w="0" w:type="dxa"/>
        <w:bottom w:w="0" w:type="dxa"/>
        <w:right w:w="0" w:type="dxa"/>
      </w:tblCellMar>
    </w:tblPr>
  </w:style>
  <w:style w:type="table" w:styleId="Tabelacomgrade">
    <w:name w:val="Table Grid"/>
    <w:basedOn w:val="Tabelanormal"/>
    <w:uiPriority w:val="59"/>
    <w:rsid w:val="00F342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grafodaListaChar">
    <w:name w:val="Parágrafo da Lista Char"/>
    <w:link w:val="PargrafodaLista"/>
    <w:uiPriority w:val="1"/>
    <w:locked/>
    <w:rsid w:val="00AF49E7"/>
    <w:rPr>
      <w:rFonts w:ascii="Arial" w:eastAsia="Calibri" w:hAnsi="Arial" w:cs="Arial"/>
    </w:rPr>
  </w:style>
  <w:style w:type="paragraph" w:styleId="Subttulo">
    <w:name w:val="Subtitle"/>
    <w:basedOn w:val="Normal"/>
    <w:next w:val="Normal"/>
    <w:rsid w:val="004F4931"/>
    <w:pPr>
      <w:keepNext/>
      <w:keepLines/>
      <w:spacing w:before="360" w:after="80"/>
    </w:pPr>
    <w:rPr>
      <w:rFonts w:ascii="Georgia" w:eastAsia="Georgia" w:hAnsi="Georgia" w:cs="Georgia"/>
      <w:i/>
      <w:color w:val="666666"/>
      <w:sz w:val="48"/>
      <w:szCs w:val="48"/>
    </w:rPr>
  </w:style>
  <w:style w:type="table" w:customStyle="1" w:styleId="a">
    <w:basedOn w:val="TableNormal0"/>
    <w:rsid w:val="004F4931"/>
    <w:rPr>
      <w:color w:val="000000"/>
    </w:rPr>
    <w:tblPr>
      <w:tblStyleRowBandSize w:val="1"/>
      <w:tblStyleColBandSize w:val="1"/>
      <w:tblInd w:w="0" w:type="dxa"/>
      <w:tblCellMar>
        <w:top w:w="0" w:type="dxa"/>
        <w:left w:w="108" w:type="dxa"/>
        <w:bottom w:w="0" w:type="dxa"/>
        <w:right w:w="108" w:type="dxa"/>
      </w:tblCellMar>
    </w:tblPr>
    <w:tcPr>
      <w:shd w:val="clear" w:color="auto" w:fill="E2EFD9"/>
    </w:tcPr>
  </w:style>
  <w:style w:type="table" w:customStyle="1" w:styleId="a0">
    <w:basedOn w:val="TableNormal0"/>
    <w:rsid w:val="004F4931"/>
    <w:rPr>
      <w:color w:val="000000"/>
    </w:rPr>
    <w:tblPr>
      <w:tblStyleRowBandSize w:val="1"/>
      <w:tblStyleColBandSize w:val="1"/>
      <w:tblInd w:w="0" w:type="dxa"/>
      <w:tblCellMar>
        <w:top w:w="0" w:type="dxa"/>
        <w:left w:w="108" w:type="dxa"/>
        <w:bottom w:w="0" w:type="dxa"/>
        <w:right w:w="108" w:type="dxa"/>
      </w:tblCellMar>
    </w:tblPr>
    <w:tcPr>
      <w:shd w:val="clear" w:color="auto" w:fill="E2EFD9"/>
    </w:tcPr>
  </w:style>
  <w:style w:type="table" w:customStyle="1" w:styleId="a1">
    <w:basedOn w:val="TableNormal0"/>
    <w:rsid w:val="004F4931"/>
    <w:tblPr>
      <w:tblStyleRowBandSize w:val="1"/>
      <w:tblStyleColBandSize w:val="1"/>
      <w:tblInd w:w="0" w:type="dxa"/>
      <w:tblCellMar>
        <w:top w:w="0" w:type="dxa"/>
        <w:left w:w="0" w:type="dxa"/>
        <w:bottom w:w="0" w:type="dxa"/>
        <w:right w:w="0" w:type="dxa"/>
      </w:tblCellMar>
    </w:tblPr>
  </w:style>
  <w:style w:type="table" w:customStyle="1" w:styleId="a2">
    <w:basedOn w:val="TableNormal0"/>
    <w:rsid w:val="004F4931"/>
    <w:tblPr>
      <w:tblStyleRowBandSize w:val="1"/>
      <w:tblStyleColBandSize w:val="1"/>
      <w:tblInd w:w="0" w:type="dxa"/>
      <w:tblCellMar>
        <w:top w:w="0" w:type="dxa"/>
        <w:left w:w="0" w:type="dxa"/>
        <w:bottom w:w="0" w:type="dxa"/>
        <w:right w:w="0" w:type="dxa"/>
      </w:tblCellMar>
    </w:tblPr>
  </w:style>
  <w:style w:type="table" w:customStyle="1" w:styleId="a3">
    <w:basedOn w:val="TableNormal0"/>
    <w:rsid w:val="004F4931"/>
    <w:tblPr>
      <w:tblStyleRowBandSize w:val="1"/>
      <w:tblStyleColBandSize w:val="1"/>
      <w:tblInd w:w="0" w:type="dxa"/>
      <w:tblCellMar>
        <w:top w:w="0" w:type="dxa"/>
        <w:left w:w="0" w:type="dxa"/>
        <w:bottom w:w="0" w:type="dxa"/>
        <w:right w:w="0" w:type="dxa"/>
      </w:tblCellMar>
    </w:tblPr>
  </w:style>
  <w:style w:type="table" w:customStyle="1" w:styleId="a4">
    <w:basedOn w:val="TableNormal0"/>
    <w:rsid w:val="004F4931"/>
    <w:tblPr>
      <w:tblStyleRowBandSize w:val="1"/>
      <w:tblStyleColBandSize w:val="1"/>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0C2A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AC6251"/>
    <w:rPr>
      <w:color w:val="954F72" w:themeColor="followedHyperlink"/>
      <w:u w:val="single"/>
    </w:rPr>
  </w:style>
  <w:style w:type="paragraph" w:styleId="Reviso">
    <w:name w:val="Revision"/>
    <w:hidden/>
    <w:uiPriority w:val="99"/>
    <w:semiHidden/>
    <w:rsid w:val="000F4905"/>
    <w:pPr>
      <w:jc w:val="left"/>
    </w:pPr>
    <w:rPr>
      <w:rFonts w:eastAsia="Calibri"/>
    </w:rPr>
  </w:style>
</w:styles>
</file>

<file path=word/webSettings.xml><?xml version="1.0" encoding="utf-8"?>
<w:webSettings xmlns:r="http://schemas.openxmlformats.org/officeDocument/2006/relationships" xmlns:w="http://schemas.openxmlformats.org/wordprocessingml/2006/main">
  <w:divs>
    <w:div w:id="141700130">
      <w:bodyDiv w:val="1"/>
      <w:marLeft w:val="0"/>
      <w:marRight w:val="0"/>
      <w:marTop w:val="0"/>
      <w:marBottom w:val="0"/>
      <w:divBdr>
        <w:top w:val="none" w:sz="0" w:space="0" w:color="auto"/>
        <w:left w:val="none" w:sz="0" w:space="0" w:color="auto"/>
        <w:bottom w:val="none" w:sz="0" w:space="0" w:color="auto"/>
        <w:right w:val="none" w:sz="0" w:space="0" w:color="auto"/>
      </w:divBdr>
      <w:divsChild>
        <w:div w:id="779035024">
          <w:marLeft w:val="0"/>
          <w:marRight w:val="0"/>
          <w:marTop w:val="0"/>
          <w:marBottom w:val="0"/>
          <w:divBdr>
            <w:top w:val="none" w:sz="0" w:space="0" w:color="auto"/>
            <w:left w:val="none" w:sz="0" w:space="0" w:color="auto"/>
            <w:bottom w:val="none" w:sz="0" w:space="0" w:color="auto"/>
            <w:right w:val="none" w:sz="0" w:space="0" w:color="auto"/>
          </w:divBdr>
        </w:div>
        <w:div w:id="423301936">
          <w:marLeft w:val="0"/>
          <w:marRight w:val="0"/>
          <w:marTop w:val="0"/>
          <w:marBottom w:val="0"/>
          <w:divBdr>
            <w:top w:val="none" w:sz="0" w:space="0" w:color="auto"/>
            <w:left w:val="none" w:sz="0" w:space="0" w:color="auto"/>
            <w:bottom w:val="none" w:sz="0" w:space="0" w:color="auto"/>
            <w:right w:val="none" w:sz="0" w:space="0" w:color="auto"/>
          </w:divBdr>
        </w:div>
        <w:div w:id="629824776">
          <w:marLeft w:val="0"/>
          <w:marRight w:val="0"/>
          <w:marTop w:val="0"/>
          <w:marBottom w:val="0"/>
          <w:divBdr>
            <w:top w:val="none" w:sz="0" w:space="0" w:color="auto"/>
            <w:left w:val="none" w:sz="0" w:space="0" w:color="auto"/>
            <w:bottom w:val="none" w:sz="0" w:space="0" w:color="auto"/>
            <w:right w:val="none" w:sz="0" w:space="0" w:color="auto"/>
          </w:divBdr>
        </w:div>
        <w:div w:id="352536066">
          <w:marLeft w:val="0"/>
          <w:marRight w:val="0"/>
          <w:marTop w:val="0"/>
          <w:marBottom w:val="0"/>
          <w:divBdr>
            <w:top w:val="none" w:sz="0" w:space="0" w:color="auto"/>
            <w:left w:val="none" w:sz="0" w:space="0" w:color="auto"/>
            <w:bottom w:val="none" w:sz="0" w:space="0" w:color="auto"/>
            <w:right w:val="none" w:sz="0" w:space="0" w:color="auto"/>
          </w:divBdr>
        </w:div>
        <w:div w:id="1602955788">
          <w:marLeft w:val="0"/>
          <w:marRight w:val="0"/>
          <w:marTop w:val="0"/>
          <w:marBottom w:val="0"/>
          <w:divBdr>
            <w:top w:val="none" w:sz="0" w:space="0" w:color="auto"/>
            <w:left w:val="none" w:sz="0" w:space="0" w:color="auto"/>
            <w:bottom w:val="none" w:sz="0" w:space="0" w:color="auto"/>
            <w:right w:val="none" w:sz="0" w:space="0" w:color="auto"/>
          </w:divBdr>
        </w:div>
        <w:div w:id="696390877">
          <w:marLeft w:val="0"/>
          <w:marRight w:val="0"/>
          <w:marTop w:val="0"/>
          <w:marBottom w:val="0"/>
          <w:divBdr>
            <w:top w:val="none" w:sz="0" w:space="0" w:color="auto"/>
            <w:left w:val="none" w:sz="0" w:space="0" w:color="auto"/>
            <w:bottom w:val="none" w:sz="0" w:space="0" w:color="auto"/>
            <w:right w:val="none" w:sz="0" w:space="0" w:color="auto"/>
          </w:divBdr>
        </w:div>
        <w:div w:id="2062091732">
          <w:marLeft w:val="0"/>
          <w:marRight w:val="0"/>
          <w:marTop w:val="0"/>
          <w:marBottom w:val="0"/>
          <w:divBdr>
            <w:top w:val="none" w:sz="0" w:space="0" w:color="auto"/>
            <w:left w:val="none" w:sz="0" w:space="0" w:color="auto"/>
            <w:bottom w:val="none" w:sz="0" w:space="0" w:color="auto"/>
            <w:right w:val="none" w:sz="0" w:space="0" w:color="auto"/>
          </w:divBdr>
        </w:div>
        <w:div w:id="665785339">
          <w:marLeft w:val="0"/>
          <w:marRight w:val="0"/>
          <w:marTop w:val="0"/>
          <w:marBottom w:val="0"/>
          <w:divBdr>
            <w:top w:val="none" w:sz="0" w:space="0" w:color="auto"/>
            <w:left w:val="none" w:sz="0" w:space="0" w:color="auto"/>
            <w:bottom w:val="none" w:sz="0" w:space="0" w:color="auto"/>
            <w:right w:val="none" w:sz="0" w:space="0" w:color="auto"/>
          </w:divBdr>
        </w:div>
        <w:div w:id="226577008">
          <w:marLeft w:val="0"/>
          <w:marRight w:val="0"/>
          <w:marTop w:val="0"/>
          <w:marBottom w:val="0"/>
          <w:divBdr>
            <w:top w:val="none" w:sz="0" w:space="0" w:color="auto"/>
            <w:left w:val="none" w:sz="0" w:space="0" w:color="auto"/>
            <w:bottom w:val="none" w:sz="0" w:space="0" w:color="auto"/>
            <w:right w:val="none" w:sz="0" w:space="0" w:color="auto"/>
          </w:divBdr>
        </w:div>
        <w:div w:id="1264803751">
          <w:marLeft w:val="0"/>
          <w:marRight w:val="0"/>
          <w:marTop w:val="0"/>
          <w:marBottom w:val="0"/>
          <w:divBdr>
            <w:top w:val="none" w:sz="0" w:space="0" w:color="auto"/>
            <w:left w:val="none" w:sz="0" w:space="0" w:color="auto"/>
            <w:bottom w:val="none" w:sz="0" w:space="0" w:color="auto"/>
            <w:right w:val="none" w:sz="0" w:space="0" w:color="auto"/>
          </w:divBdr>
        </w:div>
        <w:div w:id="732121680">
          <w:marLeft w:val="0"/>
          <w:marRight w:val="0"/>
          <w:marTop w:val="0"/>
          <w:marBottom w:val="0"/>
          <w:divBdr>
            <w:top w:val="none" w:sz="0" w:space="0" w:color="auto"/>
            <w:left w:val="none" w:sz="0" w:space="0" w:color="auto"/>
            <w:bottom w:val="none" w:sz="0" w:space="0" w:color="auto"/>
            <w:right w:val="none" w:sz="0" w:space="0" w:color="auto"/>
          </w:divBdr>
        </w:div>
        <w:div w:id="254098550">
          <w:marLeft w:val="0"/>
          <w:marRight w:val="0"/>
          <w:marTop w:val="0"/>
          <w:marBottom w:val="0"/>
          <w:divBdr>
            <w:top w:val="none" w:sz="0" w:space="0" w:color="auto"/>
            <w:left w:val="none" w:sz="0" w:space="0" w:color="auto"/>
            <w:bottom w:val="none" w:sz="0" w:space="0" w:color="auto"/>
            <w:right w:val="none" w:sz="0" w:space="0" w:color="auto"/>
          </w:divBdr>
        </w:div>
        <w:div w:id="548418474">
          <w:marLeft w:val="0"/>
          <w:marRight w:val="0"/>
          <w:marTop w:val="0"/>
          <w:marBottom w:val="0"/>
          <w:divBdr>
            <w:top w:val="none" w:sz="0" w:space="0" w:color="auto"/>
            <w:left w:val="none" w:sz="0" w:space="0" w:color="auto"/>
            <w:bottom w:val="none" w:sz="0" w:space="0" w:color="auto"/>
            <w:right w:val="none" w:sz="0" w:space="0" w:color="auto"/>
          </w:divBdr>
        </w:div>
        <w:div w:id="262956212">
          <w:marLeft w:val="0"/>
          <w:marRight w:val="0"/>
          <w:marTop w:val="0"/>
          <w:marBottom w:val="0"/>
          <w:divBdr>
            <w:top w:val="none" w:sz="0" w:space="0" w:color="auto"/>
            <w:left w:val="none" w:sz="0" w:space="0" w:color="auto"/>
            <w:bottom w:val="none" w:sz="0" w:space="0" w:color="auto"/>
            <w:right w:val="none" w:sz="0" w:space="0" w:color="auto"/>
          </w:divBdr>
        </w:div>
        <w:div w:id="1786197374">
          <w:marLeft w:val="0"/>
          <w:marRight w:val="0"/>
          <w:marTop w:val="0"/>
          <w:marBottom w:val="0"/>
          <w:divBdr>
            <w:top w:val="none" w:sz="0" w:space="0" w:color="auto"/>
            <w:left w:val="none" w:sz="0" w:space="0" w:color="auto"/>
            <w:bottom w:val="none" w:sz="0" w:space="0" w:color="auto"/>
            <w:right w:val="none" w:sz="0" w:space="0" w:color="auto"/>
          </w:divBdr>
        </w:div>
        <w:div w:id="891356130">
          <w:marLeft w:val="0"/>
          <w:marRight w:val="0"/>
          <w:marTop w:val="0"/>
          <w:marBottom w:val="0"/>
          <w:divBdr>
            <w:top w:val="none" w:sz="0" w:space="0" w:color="auto"/>
            <w:left w:val="none" w:sz="0" w:space="0" w:color="auto"/>
            <w:bottom w:val="none" w:sz="0" w:space="0" w:color="auto"/>
            <w:right w:val="none" w:sz="0" w:space="0" w:color="auto"/>
          </w:divBdr>
        </w:div>
        <w:div w:id="1939634309">
          <w:marLeft w:val="0"/>
          <w:marRight w:val="0"/>
          <w:marTop w:val="0"/>
          <w:marBottom w:val="0"/>
          <w:divBdr>
            <w:top w:val="none" w:sz="0" w:space="0" w:color="auto"/>
            <w:left w:val="none" w:sz="0" w:space="0" w:color="auto"/>
            <w:bottom w:val="none" w:sz="0" w:space="0" w:color="auto"/>
            <w:right w:val="none" w:sz="0" w:space="0" w:color="auto"/>
          </w:divBdr>
        </w:div>
        <w:div w:id="1068308882">
          <w:marLeft w:val="0"/>
          <w:marRight w:val="0"/>
          <w:marTop w:val="0"/>
          <w:marBottom w:val="0"/>
          <w:divBdr>
            <w:top w:val="none" w:sz="0" w:space="0" w:color="auto"/>
            <w:left w:val="none" w:sz="0" w:space="0" w:color="auto"/>
            <w:bottom w:val="none" w:sz="0" w:space="0" w:color="auto"/>
            <w:right w:val="none" w:sz="0" w:space="0" w:color="auto"/>
          </w:divBdr>
        </w:div>
        <w:div w:id="296836469">
          <w:marLeft w:val="0"/>
          <w:marRight w:val="0"/>
          <w:marTop w:val="0"/>
          <w:marBottom w:val="0"/>
          <w:divBdr>
            <w:top w:val="none" w:sz="0" w:space="0" w:color="auto"/>
            <w:left w:val="none" w:sz="0" w:space="0" w:color="auto"/>
            <w:bottom w:val="none" w:sz="0" w:space="0" w:color="auto"/>
            <w:right w:val="none" w:sz="0" w:space="0" w:color="auto"/>
          </w:divBdr>
        </w:div>
        <w:div w:id="1663508086">
          <w:marLeft w:val="0"/>
          <w:marRight w:val="0"/>
          <w:marTop w:val="0"/>
          <w:marBottom w:val="0"/>
          <w:divBdr>
            <w:top w:val="none" w:sz="0" w:space="0" w:color="auto"/>
            <w:left w:val="none" w:sz="0" w:space="0" w:color="auto"/>
            <w:bottom w:val="none" w:sz="0" w:space="0" w:color="auto"/>
            <w:right w:val="none" w:sz="0" w:space="0" w:color="auto"/>
          </w:divBdr>
        </w:div>
        <w:div w:id="873536783">
          <w:marLeft w:val="0"/>
          <w:marRight w:val="0"/>
          <w:marTop w:val="0"/>
          <w:marBottom w:val="0"/>
          <w:divBdr>
            <w:top w:val="none" w:sz="0" w:space="0" w:color="auto"/>
            <w:left w:val="none" w:sz="0" w:space="0" w:color="auto"/>
            <w:bottom w:val="none" w:sz="0" w:space="0" w:color="auto"/>
            <w:right w:val="none" w:sz="0" w:space="0" w:color="auto"/>
          </w:divBdr>
        </w:div>
        <w:div w:id="1623338212">
          <w:marLeft w:val="0"/>
          <w:marRight w:val="0"/>
          <w:marTop w:val="0"/>
          <w:marBottom w:val="0"/>
          <w:divBdr>
            <w:top w:val="none" w:sz="0" w:space="0" w:color="auto"/>
            <w:left w:val="none" w:sz="0" w:space="0" w:color="auto"/>
            <w:bottom w:val="none" w:sz="0" w:space="0" w:color="auto"/>
            <w:right w:val="none" w:sz="0" w:space="0" w:color="auto"/>
          </w:divBdr>
        </w:div>
        <w:div w:id="928585072">
          <w:marLeft w:val="0"/>
          <w:marRight w:val="0"/>
          <w:marTop w:val="0"/>
          <w:marBottom w:val="0"/>
          <w:divBdr>
            <w:top w:val="none" w:sz="0" w:space="0" w:color="auto"/>
            <w:left w:val="none" w:sz="0" w:space="0" w:color="auto"/>
            <w:bottom w:val="none" w:sz="0" w:space="0" w:color="auto"/>
            <w:right w:val="none" w:sz="0" w:space="0" w:color="auto"/>
          </w:divBdr>
        </w:div>
        <w:div w:id="2017227422">
          <w:marLeft w:val="0"/>
          <w:marRight w:val="0"/>
          <w:marTop w:val="0"/>
          <w:marBottom w:val="0"/>
          <w:divBdr>
            <w:top w:val="none" w:sz="0" w:space="0" w:color="auto"/>
            <w:left w:val="none" w:sz="0" w:space="0" w:color="auto"/>
            <w:bottom w:val="none" w:sz="0" w:space="0" w:color="auto"/>
            <w:right w:val="none" w:sz="0" w:space="0" w:color="auto"/>
          </w:divBdr>
        </w:div>
        <w:div w:id="807667826">
          <w:marLeft w:val="0"/>
          <w:marRight w:val="0"/>
          <w:marTop w:val="0"/>
          <w:marBottom w:val="0"/>
          <w:divBdr>
            <w:top w:val="none" w:sz="0" w:space="0" w:color="auto"/>
            <w:left w:val="none" w:sz="0" w:space="0" w:color="auto"/>
            <w:bottom w:val="none" w:sz="0" w:space="0" w:color="auto"/>
            <w:right w:val="none" w:sz="0" w:space="0" w:color="auto"/>
          </w:divBdr>
        </w:div>
      </w:divsChild>
    </w:div>
    <w:div w:id="151334459">
      <w:bodyDiv w:val="1"/>
      <w:marLeft w:val="0"/>
      <w:marRight w:val="0"/>
      <w:marTop w:val="0"/>
      <w:marBottom w:val="0"/>
      <w:divBdr>
        <w:top w:val="none" w:sz="0" w:space="0" w:color="auto"/>
        <w:left w:val="none" w:sz="0" w:space="0" w:color="auto"/>
        <w:bottom w:val="none" w:sz="0" w:space="0" w:color="auto"/>
        <w:right w:val="none" w:sz="0" w:space="0" w:color="auto"/>
      </w:divBdr>
      <w:divsChild>
        <w:div w:id="1818574636">
          <w:marLeft w:val="0"/>
          <w:marRight w:val="0"/>
          <w:marTop w:val="0"/>
          <w:marBottom w:val="0"/>
          <w:divBdr>
            <w:top w:val="none" w:sz="0" w:space="0" w:color="auto"/>
            <w:left w:val="none" w:sz="0" w:space="0" w:color="auto"/>
            <w:bottom w:val="none" w:sz="0" w:space="0" w:color="auto"/>
            <w:right w:val="none" w:sz="0" w:space="0" w:color="auto"/>
          </w:divBdr>
        </w:div>
        <w:div w:id="545992248">
          <w:marLeft w:val="0"/>
          <w:marRight w:val="0"/>
          <w:marTop w:val="0"/>
          <w:marBottom w:val="0"/>
          <w:divBdr>
            <w:top w:val="none" w:sz="0" w:space="0" w:color="auto"/>
            <w:left w:val="none" w:sz="0" w:space="0" w:color="auto"/>
            <w:bottom w:val="none" w:sz="0" w:space="0" w:color="auto"/>
            <w:right w:val="none" w:sz="0" w:space="0" w:color="auto"/>
          </w:divBdr>
        </w:div>
        <w:div w:id="1092360213">
          <w:marLeft w:val="0"/>
          <w:marRight w:val="0"/>
          <w:marTop w:val="0"/>
          <w:marBottom w:val="0"/>
          <w:divBdr>
            <w:top w:val="none" w:sz="0" w:space="0" w:color="auto"/>
            <w:left w:val="none" w:sz="0" w:space="0" w:color="auto"/>
            <w:bottom w:val="none" w:sz="0" w:space="0" w:color="auto"/>
            <w:right w:val="none" w:sz="0" w:space="0" w:color="auto"/>
          </w:divBdr>
        </w:div>
        <w:div w:id="2050108865">
          <w:marLeft w:val="0"/>
          <w:marRight w:val="0"/>
          <w:marTop w:val="0"/>
          <w:marBottom w:val="0"/>
          <w:divBdr>
            <w:top w:val="none" w:sz="0" w:space="0" w:color="auto"/>
            <w:left w:val="none" w:sz="0" w:space="0" w:color="auto"/>
            <w:bottom w:val="none" w:sz="0" w:space="0" w:color="auto"/>
            <w:right w:val="none" w:sz="0" w:space="0" w:color="auto"/>
          </w:divBdr>
        </w:div>
        <w:div w:id="1248463422">
          <w:marLeft w:val="0"/>
          <w:marRight w:val="0"/>
          <w:marTop w:val="0"/>
          <w:marBottom w:val="0"/>
          <w:divBdr>
            <w:top w:val="none" w:sz="0" w:space="0" w:color="auto"/>
            <w:left w:val="none" w:sz="0" w:space="0" w:color="auto"/>
            <w:bottom w:val="none" w:sz="0" w:space="0" w:color="auto"/>
            <w:right w:val="none" w:sz="0" w:space="0" w:color="auto"/>
          </w:divBdr>
        </w:div>
        <w:div w:id="149249273">
          <w:marLeft w:val="0"/>
          <w:marRight w:val="0"/>
          <w:marTop w:val="0"/>
          <w:marBottom w:val="0"/>
          <w:divBdr>
            <w:top w:val="none" w:sz="0" w:space="0" w:color="auto"/>
            <w:left w:val="none" w:sz="0" w:space="0" w:color="auto"/>
            <w:bottom w:val="none" w:sz="0" w:space="0" w:color="auto"/>
            <w:right w:val="none" w:sz="0" w:space="0" w:color="auto"/>
          </w:divBdr>
        </w:div>
        <w:div w:id="1843663837">
          <w:marLeft w:val="0"/>
          <w:marRight w:val="0"/>
          <w:marTop w:val="0"/>
          <w:marBottom w:val="0"/>
          <w:divBdr>
            <w:top w:val="none" w:sz="0" w:space="0" w:color="auto"/>
            <w:left w:val="none" w:sz="0" w:space="0" w:color="auto"/>
            <w:bottom w:val="none" w:sz="0" w:space="0" w:color="auto"/>
            <w:right w:val="none" w:sz="0" w:space="0" w:color="auto"/>
          </w:divBdr>
        </w:div>
        <w:div w:id="398288003">
          <w:marLeft w:val="0"/>
          <w:marRight w:val="0"/>
          <w:marTop w:val="0"/>
          <w:marBottom w:val="0"/>
          <w:divBdr>
            <w:top w:val="none" w:sz="0" w:space="0" w:color="auto"/>
            <w:left w:val="none" w:sz="0" w:space="0" w:color="auto"/>
            <w:bottom w:val="none" w:sz="0" w:space="0" w:color="auto"/>
            <w:right w:val="none" w:sz="0" w:space="0" w:color="auto"/>
          </w:divBdr>
        </w:div>
        <w:div w:id="457918438">
          <w:marLeft w:val="0"/>
          <w:marRight w:val="0"/>
          <w:marTop w:val="0"/>
          <w:marBottom w:val="0"/>
          <w:divBdr>
            <w:top w:val="none" w:sz="0" w:space="0" w:color="auto"/>
            <w:left w:val="none" w:sz="0" w:space="0" w:color="auto"/>
            <w:bottom w:val="none" w:sz="0" w:space="0" w:color="auto"/>
            <w:right w:val="none" w:sz="0" w:space="0" w:color="auto"/>
          </w:divBdr>
        </w:div>
        <w:div w:id="1639148094">
          <w:marLeft w:val="0"/>
          <w:marRight w:val="0"/>
          <w:marTop w:val="0"/>
          <w:marBottom w:val="0"/>
          <w:divBdr>
            <w:top w:val="none" w:sz="0" w:space="0" w:color="auto"/>
            <w:left w:val="none" w:sz="0" w:space="0" w:color="auto"/>
            <w:bottom w:val="none" w:sz="0" w:space="0" w:color="auto"/>
            <w:right w:val="none" w:sz="0" w:space="0" w:color="auto"/>
          </w:divBdr>
        </w:div>
        <w:div w:id="2013026583">
          <w:marLeft w:val="0"/>
          <w:marRight w:val="0"/>
          <w:marTop w:val="0"/>
          <w:marBottom w:val="0"/>
          <w:divBdr>
            <w:top w:val="none" w:sz="0" w:space="0" w:color="auto"/>
            <w:left w:val="none" w:sz="0" w:space="0" w:color="auto"/>
            <w:bottom w:val="none" w:sz="0" w:space="0" w:color="auto"/>
            <w:right w:val="none" w:sz="0" w:space="0" w:color="auto"/>
          </w:divBdr>
        </w:div>
        <w:div w:id="1715303191">
          <w:marLeft w:val="0"/>
          <w:marRight w:val="0"/>
          <w:marTop w:val="0"/>
          <w:marBottom w:val="0"/>
          <w:divBdr>
            <w:top w:val="none" w:sz="0" w:space="0" w:color="auto"/>
            <w:left w:val="none" w:sz="0" w:space="0" w:color="auto"/>
            <w:bottom w:val="none" w:sz="0" w:space="0" w:color="auto"/>
            <w:right w:val="none" w:sz="0" w:space="0" w:color="auto"/>
          </w:divBdr>
        </w:div>
        <w:div w:id="1871214434">
          <w:marLeft w:val="0"/>
          <w:marRight w:val="0"/>
          <w:marTop w:val="0"/>
          <w:marBottom w:val="0"/>
          <w:divBdr>
            <w:top w:val="none" w:sz="0" w:space="0" w:color="auto"/>
            <w:left w:val="none" w:sz="0" w:space="0" w:color="auto"/>
            <w:bottom w:val="none" w:sz="0" w:space="0" w:color="auto"/>
            <w:right w:val="none" w:sz="0" w:space="0" w:color="auto"/>
          </w:divBdr>
        </w:div>
        <w:div w:id="259148482">
          <w:marLeft w:val="0"/>
          <w:marRight w:val="0"/>
          <w:marTop w:val="0"/>
          <w:marBottom w:val="0"/>
          <w:divBdr>
            <w:top w:val="none" w:sz="0" w:space="0" w:color="auto"/>
            <w:left w:val="none" w:sz="0" w:space="0" w:color="auto"/>
            <w:bottom w:val="none" w:sz="0" w:space="0" w:color="auto"/>
            <w:right w:val="none" w:sz="0" w:space="0" w:color="auto"/>
          </w:divBdr>
        </w:div>
        <w:div w:id="598374576">
          <w:marLeft w:val="0"/>
          <w:marRight w:val="0"/>
          <w:marTop w:val="0"/>
          <w:marBottom w:val="0"/>
          <w:divBdr>
            <w:top w:val="none" w:sz="0" w:space="0" w:color="auto"/>
            <w:left w:val="none" w:sz="0" w:space="0" w:color="auto"/>
            <w:bottom w:val="none" w:sz="0" w:space="0" w:color="auto"/>
            <w:right w:val="none" w:sz="0" w:space="0" w:color="auto"/>
          </w:divBdr>
        </w:div>
        <w:div w:id="294680540">
          <w:marLeft w:val="0"/>
          <w:marRight w:val="0"/>
          <w:marTop w:val="0"/>
          <w:marBottom w:val="0"/>
          <w:divBdr>
            <w:top w:val="none" w:sz="0" w:space="0" w:color="auto"/>
            <w:left w:val="none" w:sz="0" w:space="0" w:color="auto"/>
            <w:bottom w:val="none" w:sz="0" w:space="0" w:color="auto"/>
            <w:right w:val="none" w:sz="0" w:space="0" w:color="auto"/>
          </w:divBdr>
        </w:div>
        <w:div w:id="1301494796">
          <w:marLeft w:val="0"/>
          <w:marRight w:val="0"/>
          <w:marTop w:val="0"/>
          <w:marBottom w:val="0"/>
          <w:divBdr>
            <w:top w:val="none" w:sz="0" w:space="0" w:color="auto"/>
            <w:left w:val="none" w:sz="0" w:space="0" w:color="auto"/>
            <w:bottom w:val="none" w:sz="0" w:space="0" w:color="auto"/>
            <w:right w:val="none" w:sz="0" w:space="0" w:color="auto"/>
          </w:divBdr>
        </w:div>
        <w:div w:id="1070662593">
          <w:marLeft w:val="0"/>
          <w:marRight w:val="0"/>
          <w:marTop w:val="0"/>
          <w:marBottom w:val="0"/>
          <w:divBdr>
            <w:top w:val="none" w:sz="0" w:space="0" w:color="auto"/>
            <w:left w:val="none" w:sz="0" w:space="0" w:color="auto"/>
            <w:bottom w:val="none" w:sz="0" w:space="0" w:color="auto"/>
            <w:right w:val="none" w:sz="0" w:space="0" w:color="auto"/>
          </w:divBdr>
        </w:div>
        <w:div w:id="2104689562">
          <w:marLeft w:val="0"/>
          <w:marRight w:val="0"/>
          <w:marTop w:val="0"/>
          <w:marBottom w:val="0"/>
          <w:divBdr>
            <w:top w:val="none" w:sz="0" w:space="0" w:color="auto"/>
            <w:left w:val="none" w:sz="0" w:space="0" w:color="auto"/>
            <w:bottom w:val="none" w:sz="0" w:space="0" w:color="auto"/>
            <w:right w:val="none" w:sz="0" w:space="0" w:color="auto"/>
          </w:divBdr>
        </w:div>
        <w:div w:id="627007009">
          <w:marLeft w:val="0"/>
          <w:marRight w:val="0"/>
          <w:marTop w:val="0"/>
          <w:marBottom w:val="0"/>
          <w:divBdr>
            <w:top w:val="none" w:sz="0" w:space="0" w:color="auto"/>
            <w:left w:val="none" w:sz="0" w:space="0" w:color="auto"/>
            <w:bottom w:val="none" w:sz="0" w:space="0" w:color="auto"/>
            <w:right w:val="none" w:sz="0" w:space="0" w:color="auto"/>
          </w:divBdr>
        </w:div>
        <w:div w:id="956329165">
          <w:marLeft w:val="0"/>
          <w:marRight w:val="0"/>
          <w:marTop w:val="0"/>
          <w:marBottom w:val="0"/>
          <w:divBdr>
            <w:top w:val="none" w:sz="0" w:space="0" w:color="auto"/>
            <w:left w:val="none" w:sz="0" w:space="0" w:color="auto"/>
            <w:bottom w:val="none" w:sz="0" w:space="0" w:color="auto"/>
            <w:right w:val="none" w:sz="0" w:space="0" w:color="auto"/>
          </w:divBdr>
        </w:div>
        <w:div w:id="389496874">
          <w:marLeft w:val="0"/>
          <w:marRight w:val="0"/>
          <w:marTop w:val="0"/>
          <w:marBottom w:val="0"/>
          <w:divBdr>
            <w:top w:val="none" w:sz="0" w:space="0" w:color="auto"/>
            <w:left w:val="none" w:sz="0" w:space="0" w:color="auto"/>
            <w:bottom w:val="none" w:sz="0" w:space="0" w:color="auto"/>
            <w:right w:val="none" w:sz="0" w:space="0" w:color="auto"/>
          </w:divBdr>
        </w:div>
        <w:div w:id="695809613">
          <w:marLeft w:val="0"/>
          <w:marRight w:val="0"/>
          <w:marTop w:val="0"/>
          <w:marBottom w:val="0"/>
          <w:divBdr>
            <w:top w:val="none" w:sz="0" w:space="0" w:color="auto"/>
            <w:left w:val="none" w:sz="0" w:space="0" w:color="auto"/>
            <w:bottom w:val="none" w:sz="0" w:space="0" w:color="auto"/>
            <w:right w:val="none" w:sz="0" w:space="0" w:color="auto"/>
          </w:divBdr>
        </w:div>
        <w:div w:id="1297299489">
          <w:marLeft w:val="0"/>
          <w:marRight w:val="0"/>
          <w:marTop w:val="0"/>
          <w:marBottom w:val="0"/>
          <w:divBdr>
            <w:top w:val="none" w:sz="0" w:space="0" w:color="auto"/>
            <w:left w:val="none" w:sz="0" w:space="0" w:color="auto"/>
            <w:bottom w:val="none" w:sz="0" w:space="0" w:color="auto"/>
            <w:right w:val="none" w:sz="0" w:space="0" w:color="auto"/>
          </w:divBdr>
        </w:div>
        <w:div w:id="18251204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pescariabrava.sc.gov.br"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nalto.gov.br/ccivil_03/_ato2019-2022/2021/lei/l14133.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_ato2019-2022/2021/lei/l14133.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lanalto.gov.br/ccivil_03/_ato2011-2014/2013/lei/l12846.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www.capivaridebaixo.sc.gov.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eu%20Drive\EDITAIS%20PMPB%20FMS%20FMAS\PMPB\2023\PL%20N&#186;.%2029%202023%20PMPB%20DL%20N&#186;%2005%20-%20CIGA%20OB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kS+q+NWm/CS83gJIAfrryM7prw==">AMUW2mWh9yr++OUHgulOfxUjYYX30wxasJqibv45Cwt7Zjf9Z9eW6C86HGqX/EWOWITrdf2No8YmxA3lfRhj782JkdGGgN3vDPzYR+2LWxgJGLeDsVFweFcvKj0XAGLTX3ibxRp6uI9R</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17E358-FF37-466D-A7A8-991375CC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 Nº. 29 2023 PMPB DL Nº 05 - CIGA OBRAS</Template>
  <TotalTime>95</TotalTime>
  <Pages>1</Pages>
  <Words>3880</Words>
  <Characters>20953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17</cp:revision>
  <cp:lastPrinted>2023-11-23T15:08:00Z</cp:lastPrinted>
  <dcterms:created xsi:type="dcterms:W3CDTF">2024-02-16T14:44:00Z</dcterms:created>
  <dcterms:modified xsi:type="dcterms:W3CDTF">2024-02-20T17:15:00Z</dcterms:modified>
</cp:coreProperties>
</file>