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563A0" w14:textId="77777777" w:rsidR="001F410F" w:rsidRPr="001F410F" w:rsidRDefault="001F410F" w:rsidP="001F410F">
      <w:pPr>
        <w:spacing w:line="360" w:lineRule="auto"/>
        <w:jc w:val="center"/>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TERMO DE REFERÊNCIA</w:t>
      </w:r>
    </w:p>
    <w:p w14:paraId="7FCBA712" w14:textId="77777777" w:rsidR="001F410F" w:rsidRPr="001F410F" w:rsidRDefault="001F410F" w:rsidP="001F410F">
      <w:pPr>
        <w:spacing w:line="360" w:lineRule="auto"/>
        <w:jc w:val="center"/>
        <w:rPr>
          <w:rFonts w:ascii="Arial" w:hAnsi="Arial" w:cs="Arial"/>
          <w:b/>
          <w:color w:val="262626" w:themeColor="text1" w:themeTint="D9"/>
          <w:sz w:val="24"/>
          <w:szCs w:val="24"/>
        </w:rPr>
      </w:pPr>
    </w:p>
    <w:p w14:paraId="42D55559" w14:textId="77777777" w:rsidR="001F410F" w:rsidRPr="001F410F" w:rsidRDefault="001F410F" w:rsidP="001F410F">
      <w:pPr>
        <w:spacing w:line="360" w:lineRule="auto"/>
        <w:jc w:val="center"/>
        <w:rPr>
          <w:rFonts w:ascii="Arial" w:hAnsi="Arial" w:cs="Arial"/>
          <w:b/>
          <w:color w:val="262626" w:themeColor="text1" w:themeTint="D9"/>
          <w:sz w:val="24"/>
          <w:szCs w:val="24"/>
        </w:rPr>
      </w:pPr>
    </w:p>
    <w:p w14:paraId="3DB76204" w14:textId="77777777" w:rsidR="001F410F" w:rsidRPr="001F410F" w:rsidRDefault="001F410F" w:rsidP="001F410F">
      <w:pPr>
        <w:pStyle w:val="Ttulo"/>
        <w:numPr>
          <w:ilvl w:val="0"/>
          <w:numId w:val="2"/>
        </w:numPr>
        <w:spacing w:line="360" w:lineRule="auto"/>
        <w:ind w:left="426" w:right="0" w:hanging="426"/>
        <w:contextualSpacing/>
        <w:jc w:val="left"/>
        <w:rPr>
          <w:b w:val="0"/>
          <w:color w:val="262626" w:themeColor="text1" w:themeTint="D9"/>
        </w:rPr>
      </w:pPr>
      <w:r w:rsidRPr="001F410F">
        <w:rPr>
          <w:color w:val="262626" w:themeColor="text1" w:themeTint="D9"/>
        </w:rPr>
        <w:t>OBJETO</w:t>
      </w:r>
    </w:p>
    <w:p w14:paraId="0D382242" w14:textId="5B0A85AF" w:rsidR="001F410F" w:rsidRPr="001F410F" w:rsidRDefault="001F410F" w:rsidP="001F410F">
      <w:pPr>
        <w:pStyle w:val="Ttulo"/>
        <w:spacing w:line="360" w:lineRule="auto"/>
        <w:ind w:left="426" w:right="0"/>
        <w:contextualSpacing/>
        <w:jc w:val="left"/>
        <w:rPr>
          <w:b w:val="0"/>
          <w:color w:val="262626" w:themeColor="text1" w:themeTint="D9"/>
        </w:rPr>
      </w:pPr>
      <w:r w:rsidRPr="001F410F">
        <w:rPr>
          <w:color w:val="262626" w:themeColor="text1" w:themeTint="D9"/>
        </w:rPr>
        <w:t xml:space="preserve"> </w:t>
      </w:r>
    </w:p>
    <w:p w14:paraId="3D86F92C" w14:textId="457E762E"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bookmarkStart w:id="0" w:name="_Hlk160622358"/>
      <w:r w:rsidRPr="001F410F">
        <w:rPr>
          <w:rFonts w:ascii="Arial" w:hAnsi="Arial" w:cs="Arial"/>
          <w:color w:val="262626" w:themeColor="text1" w:themeTint="D9"/>
          <w:sz w:val="24"/>
          <w:szCs w:val="24"/>
        </w:rPr>
        <w:t xml:space="preserve">Contratação de pessoa jurídica especializada na prestação de serviços de pavimentação </w:t>
      </w:r>
      <w:r w:rsidR="00B378F8">
        <w:rPr>
          <w:rFonts w:ascii="Arial" w:hAnsi="Arial" w:cs="Arial"/>
          <w:color w:val="262626" w:themeColor="text1" w:themeTint="D9"/>
          <w:sz w:val="24"/>
          <w:szCs w:val="24"/>
        </w:rPr>
        <w:t>em lajotas</w:t>
      </w:r>
      <w:r w:rsidRPr="001F410F">
        <w:rPr>
          <w:rFonts w:ascii="Arial" w:hAnsi="Arial" w:cs="Arial"/>
          <w:color w:val="262626" w:themeColor="text1" w:themeTint="D9"/>
          <w:sz w:val="24"/>
          <w:szCs w:val="24"/>
        </w:rPr>
        <w:t xml:space="preserve">, sinalização viária e drenagem pluvial, da </w:t>
      </w:r>
      <w:bookmarkEnd w:id="0"/>
      <w:r w:rsidR="00B378F8">
        <w:rPr>
          <w:rFonts w:ascii="Arial" w:hAnsi="Arial" w:cs="Arial"/>
          <w:b/>
          <w:color w:val="262626" w:themeColor="text1" w:themeTint="D9"/>
          <w:sz w:val="24"/>
          <w:szCs w:val="24"/>
        </w:rPr>
        <w:t xml:space="preserve">RUA </w:t>
      </w:r>
      <w:r w:rsidR="00973924">
        <w:rPr>
          <w:rFonts w:ascii="Arial" w:hAnsi="Arial" w:cs="Arial"/>
          <w:b/>
          <w:color w:val="262626" w:themeColor="text1" w:themeTint="D9"/>
          <w:sz w:val="24"/>
          <w:szCs w:val="24"/>
        </w:rPr>
        <w:t>LEANDRO THOMAZ FRANCISCO</w:t>
      </w:r>
      <w:r w:rsidR="001445A7">
        <w:rPr>
          <w:rFonts w:ascii="Arial" w:hAnsi="Arial" w:cs="Arial"/>
          <w:b/>
          <w:color w:val="262626" w:themeColor="text1" w:themeTint="D9"/>
          <w:sz w:val="24"/>
          <w:szCs w:val="24"/>
        </w:rPr>
        <w:t xml:space="preserve"> – TRECHO I</w:t>
      </w:r>
      <w:r w:rsidR="00973924">
        <w:rPr>
          <w:rFonts w:ascii="Arial" w:hAnsi="Arial" w:cs="Arial"/>
          <w:b/>
          <w:color w:val="262626" w:themeColor="text1" w:themeTint="D9"/>
          <w:sz w:val="24"/>
          <w:szCs w:val="24"/>
        </w:rPr>
        <w:t>V</w:t>
      </w:r>
      <w:r w:rsidRPr="001F410F">
        <w:rPr>
          <w:rFonts w:ascii="Arial" w:hAnsi="Arial" w:cs="Arial"/>
          <w:color w:val="262626" w:themeColor="text1" w:themeTint="D9"/>
          <w:sz w:val="24"/>
          <w:szCs w:val="24"/>
        </w:rPr>
        <w:t>, bairro</w:t>
      </w:r>
      <w:r w:rsidR="001445A7">
        <w:rPr>
          <w:rFonts w:ascii="Arial" w:hAnsi="Arial" w:cs="Arial"/>
          <w:color w:val="262626" w:themeColor="text1" w:themeTint="D9"/>
          <w:sz w:val="24"/>
          <w:szCs w:val="24"/>
        </w:rPr>
        <w:t xml:space="preserve"> Laranjeiras</w:t>
      </w:r>
      <w:r w:rsidRPr="001F410F">
        <w:rPr>
          <w:rFonts w:ascii="Arial" w:hAnsi="Arial" w:cs="Arial"/>
          <w:color w:val="262626" w:themeColor="text1" w:themeTint="D9"/>
          <w:sz w:val="24"/>
          <w:szCs w:val="24"/>
        </w:rPr>
        <w:t>, Município de Pescaria Brava, Estado de Santa Catarina.</w:t>
      </w:r>
    </w:p>
    <w:p w14:paraId="7E11D37D"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tbl>
      <w:tblPr>
        <w:tblW w:w="9540" w:type="dxa"/>
        <w:jc w:val="center"/>
        <w:tblCellMar>
          <w:left w:w="70" w:type="dxa"/>
          <w:right w:w="70" w:type="dxa"/>
        </w:tblCellMar>
        <w:tblLook w:val="04A0" w:firstRow="1" w:lastRow="0" w:firstColumn="1" w:lastColumn="0" w:noHBand="0" w:noVBand="1"/>
      </w:tblPr>
      <w:tblGrid>
        <w:gridCol w:w="2520"/>
        <w:gridCol w:w="2900"/>
        <w:gridCol w:w="2260"/>
        <w:gridCol w:w="1860"/>
      </w:tblGrid>
      <w:tr w:rsidR="0012183D" w:rsidRPr="0012183D" w14:paraId="68EA228F" w14:textId="77777777" w:rsidTr="0012183D">
        <w:trPr>
          <w:trHeight w:val="300"/>
          <w:jc w:val="center"/>
        </w:trPr>
        <w:tc>
          <w:tcPr>
            <w:tcW w:w="2520" w:type="dxa"/>
            <w:tcBorders>
              <w:top w:val="nil"/>
              <w:left w:val="nil"/>
              <w:bottom w:val="nil"/>
              <w:right w:val="single" w:sz="4" w:space="0" w:color="auto"/>
            </w:tcBorders>
            <w:shd w:val="clear" w:color="000000" w:fill="E2EFDA"/>
            <w:noWrap/>
            <w:vAlign w:val="center"/>
            <w:hideMark/>
          </w:tcPr>
          <w:p w14:paraId="26EB5C28"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SERVIÇOS</w:t>
            </w:r>
          </w:p>
        </w:tc>
        <w:tc>
          <w:tcPr>
            <w:tcW w:w="2900" w:type="dxa"/>
            <w:tcBorders>
              <w:top w:val="nil"/>
              <w:left w:val="nil"/>
              <w:bottom w:val="nil"/>
              <w:right w:val="single" w:sz="4" w:space="0" w:color="auto"/>
            </w:tcBorders>
            <w:shd w:val="clear" w:color="000000" w:fill="E2EFDA"/>
            <w:noWrap/>
            <w:vAlign w:val="center"/>
            <w:hideMark/>
          </w:tcPr>
          <w:p w14:paraId="2E3B41D3"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LOCALIDADE</w:t>
            </w:r>
          </w:p>
        </w:tc>
        <w:tc>
          <w:tcPr>
            <w:tcW w:w="2260" w:type="dxa"/>
            <w:tcBorders>
              <w:top w:val="nil"/>
              <w:left w:val="nil"/>
              <w:bottom w:val="nil"/>
              <w:right w:val="single" w:sz="4" w:space="0" w:color="auto"/>
            </w:tcBorders>
            <w:shd w:val="clear" w:color="000000" w:fill="E2EFDA"/>
            <w:noWrap/>
            <w:vAlign w:val="center"/>
            <w:hideMark/>
          </w:tcPr>
          <w:p w14:paraId="32590695"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ÁREA</w:t>
            </w:r>
          </w:p>
        </w:tc>
        <w:tc>
          <w:tcPr>
            <w:tcW w:w="1860" w:type="dxa"/>
            <w:tcBorders>
              <w:top w:val="nil"/>
              <w:left w:val="nil"/>
              <w:bottom w:val="nil"/>
              <w:right w:val="nil"/>
            </w:tcBorders>
            <w:shd w:val="clear" w:color="000000" w:fill="E2EFDA"/>
            <w:noWrap/>
            <w:vAlign w:val="center"/>
            <w:hideMark/>
          </w:tcPr>
          <w:p w14:paraId="1C5E4E2F"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VALOR TOTAL</w:t>
            </w:r>
          </w:p>
        </w:tc>
      </w:tr>
      <w:tr w:rsidR="0012183D" w:rsidRPr="0012183D" w14:paraId="0CB1670C" w14:textId="77777777" w:rsidTr="0012183D">
        <w:trPr>
          <w:trHeight w:val="60"/>
          <w:jc w:val="center"/>
        </w:trPr>
        <w:tc>
          <w:tcPr>
            <w:tcW w:w="2520" w:type="dxa"/>
            <w:tcBorders>
              <w:top w:val="nil"/>
              <w:left w:val="nil"/>
              <w:bottom w:val="nil"/>
              <w:right w:val="nil"/>
            </w:tcBorders>
            <w:shd w:val="clear" w:color="auto" w:fill="auto"/>
            <w:noWrap/>
            <w:vAlign w:val="bottom"/>
            <w:hideMark/>
          </w:tcPr>
          <w:p w14:paraId="793CBEB5"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p>
        </w:tc>
        <w:tc>
          <w:tcPr>
            <w:tcW w:w="2900" w:type="dxa"/>
            <w:tcBorders>
              <w:top w:val="nil"/>
              <w:left w:val="nil"/>
              <w:bottom w:val="nil"/>
              <w:right w:val="nil"/>
            </w:tcBorders>
            <w:shd w:val="clear" w:color="auto" w:fill="auto"/>
            <w:noWrap/>
            <w:vAlign w:val="bottom"/>
            <w:hideMark/>
          </w:tcPr>
          <w:p w14:paraId="2A6D2223"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c>
          <w:tcPr>
            <w:tcW w:w="2260" w:type="dxa"/>
            <w:tcBorders>
              <w:top w:val="nil"/>
              <w:left w:val="nil"/>
              <w:bottom w:val="nil"/>
              <w:right w:val="nil"/>
            </w:tcBorders>
            <w:shd w:val="clear" w:color="auto" w:fill="auto"/>
            <w:noWrap/>
            <w:vAlign w:val="bottom"/>
            <w:hideMark/>
          </w:tcPr>
          <w:p w14:paraId="37C36046"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c>
          <w:tcPr>
            <w:tcW w:w="1860" w:type="dxa"/>
            <w:tcBorders>
              <w:top w:val="nil"/>
              <w:left w:val="nil"/>
              <w:bottom w:val="nil"/>
              <w:right w:val="nil"/>
            </w:tcBorders>
            <w:shd w:val="clear" w:color="auto" w:fill="auto"/>
            <w:noWrap/>
            <w:vAlign w:val="bottom"/>
            <w:hideMark/>
          </w:tcPr>
          <w:p w14:paraId="5D5122D0"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r>
      <w:tr w:rsidR="0012183D" w:rsidRPr="0012183D" w14:paraId="376193E5" w14:textId="77777777" w:rsidTr="0012183D">
        <w:trPr>
          <w:trHeight w:val="1350"/>
          <w:jc w:val="center"/>
        </w:trPr>
        <w:tc>
          <w:tcPr>
            <w:tcW w:w="2520" w:type="dxa"/>
            <w:tcBorders>
              <w:top w:val="nil"/>
              <w:left w:val="nil"/>
              <w:bottom w:val="nil"/>
              <w:right w:val="single" w:sz="4" w:space="0" w:color="auto"/>
            </w:tcBorders>
            <w:shd w:val="clear" w:color="000000" w:fill="E2EFDA"/>
            <w:vAlign w:val="center"/>
            <w:hideMark/>
          </w:tcPr>
          <w:p w14:paraId="0CCAF6E7" w14:textId="3C965C1D" w:rsidR="0012183D" w:rsidRPr="0012183D" w:rsidRDefault="0012183D" w:rsidP="0012183D">
            <w:pPr>
              <w:widowControl/>
              <w:autoSpaceDE/>
              <w:autoSpaceDN/>
              <w:spacing w:line="360" w:lineRule="auto"/>
              <w:jc w:val="both"/>
              <w:rPr>
                <w:rFonts w:ascii="Arial" w:eastAsia="Times New Roman" w:hAnsi="Arial" w:cs="Arial"/>
                <w:color w:val="262626"/>
                <w:sz w:val="20"/>
                <w:szCs w:val="20"/>
                <w:lang w:val="pt-BR" w:eastAsia="pt-BR"/>
              </w:rPr>
            </w:pPr>
            <w:r w:rsidRPr="0012183D">
              <w:rPr>
                <w:rFonts w:ascii="Arial" w:eastAsia="Times New Roman" w:hAnsi="Arial" w:cs="Arial"/>
                <w:color w:val="262626"/>
                <w:sz w:val="20"/>
                <w:szCs w:val="20"/>
                <w:lang w:eastAsia="pt-BR"/>
              </w:rPr>
              <w:t xml:space="preserve">Serviços de pavimentação </w:t>
            </w:r>
            <w:r w:rsidR="00B378F8">
              <w:rPr>
                <w:rFonts w:ascii="Arial" w:eastAsia="Times New Roman" w:hAnsi="Arial" w:cs="Arial"/>
                <w:color w:val="262626"/>
                <w:sz w:val="20"/>
                <w:szCs w:val="20"/>
                <w:lang w:eastAsia="pt-BR"/>
              </w:rPr>
              <w:t>em lajotas</w:t>
            </w:r>
            <w:r w:rsidRPr="0012183D">
              <w:rPr>
                <w:rFonts w:ascii="Arial" w:eastAsia="Times New Roman" w:hAnsi="Arial" w:cs="Arial"/>
                <w:color w:val="262626"/>
                <w:sz w:val="20"/>
                <w:szCs w:val="20"/>
                <w:lang w:eastAsia="pt-BR"/>
              </w:rPr>
              <w:t>, sinalização viária e drenagem pluvial</w:t>
            </w:r>
          </w:p>
        </w:tc>
        <w:tc>
          <w:tcPr>
            <w:tcW w:w="2900" w:type="dxa"/>
            <w:tcBorders>
              <w:top w:val="nil"/>
              <w:left w:val="nil"/>
              <w:bottom w:val="nil"/>
              <w:right w:val="single" w:sz="4" w:space="0" w:color="auto"/>
            </w:tcBorders>
            <w:shd w:val="clear" w:color="000000" w:fill="D1ECFF"/>
            <w:vAlign w:val="center"/>
            <w:hideMark/>
          </w:tcPr>
          <w:p w14:paraId="616EB097" w14:textId="5AB82932" w:rsidR="0012183D" w:rsidRPr="0012183D" w:rsidRDefault="00B378F8" w:rsidP="0012183D">
            <w:pPr>
              <w:widowControl/>
              <w:autoSpaceDE/>
              <w:autoSpaceDN/>
              <w:spacing w:line="360" w:lineRule="auto"/>
              <w:rPr>
                <w:rFonts w:ascii="Arial" w:eastAsia="Times New Roman" w:hAnsi="Arial" w:cs="Arial"/>
                <w:color w:val="262626"/>
                <w:sz w:val="20"/>
                <w:szCs w:val="20"/>
                <w:lang w:val="pt-BR" w:eastAsia="pt-BR"/>
              </w:rPr>
            </w:pPr>
            <w:r>
              <w:rPr>
                <w:rFonts w:ascii="Arial" w:eastAsia="Times New Roman" w:hAnsi="Arial" w:cs="Arial"/>
                <w:color w:val="262626"/>
                <w:sz w:val="20"/>
                <w:szCs w:val="20"/>
                <w:lang w:val="pt-BR" w:eastAsia="pt-BR"/>
              </w:rPr>
              <w:t xml:space="preserve">Rua </w:t>
            </w:r>
            <w:r w:rsidR="00973924">
              <w:rPr>
                <w:rFonts w:ascii="Arial" w:eastAsia="Times New Roman" w:hAnsi="Arial" w:cs="Arial"/>
                <w:color w:val="262626"/>
                <w:sz w:val="20"/>
                <w:szCs w:val="20"/>
                <w:lang w:val="pt-BR" w:eastAsia="pt-BR"/>
              </w:rPr>
              <w:t>Leandro Thomaz Francisco</w:t>
            </w:r>
            <w:r w:rsidR="001445A7">
              <w:rPr>
                <w:rFonts w:ascii="Arial" w:eastAsia="Times New Roman" w:hAnsi="Arial" w:cs="Arial"/>
                <w:color w:val="262626"/>
                <w:sz w:val="20"/>
                <w:szCs w:val="20"/>
                <w:lang w:val="pt-BR" w:eastAsia="pt-BR"/>
              </w:rPr>
              <w:t xml:space="preserve"> – Trecho I</w:t>
            </w:r>
            <w:r w:rsidR="00973924">
              <w:rPr>
                <w:rFonts w:ascii="Arial" w:eastAsia="Times New Roman" w:hAnsi="Arial" w:cs="Arial"/>
                <w:color w:val="262626"/>
                <w:sz w:val="20"/>
                <w:szCs w:val="20"/>
                <w:lang w:val="pt-BR" w:eastAsia="pt-BR"/>
              </w:rPr>
              <w:t>V</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Bairro</w:t>
            </w:r>
            <w:r w:rsidR="001445A7">
              <w:rPr>
                <w:rFonts w:ascii="Arial" w:eastAsia="Times New Roman" w:hAnsi="Arial" w:cs="Arial"/>
                <w:color w:val="262626"/>
                <w:sz w:val="20"/>
                <w:szCs w:val="20"/>
                <w:lang w:val="pt-BR" w:eastAsia="pt-BR"/>
              </w:rPr>
              <w:t xml:space="preserve"> Laranjeiras</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Município de Pescaria Brava/SC</w:t>
            </w:r>
          </w:p>
        </w:tc>
        <w:tc>
          <w:tcPr>
            <w:tcW w:w="2260" w:type="dxa"/>
            <w:tcBorders>
              <w:top w:val="nil"/>
              <w:left w:val="nil"/>
              <w:bottom w:val="nil"/>
              <w:right w:val="single" w:sz="4" w:space="0" w:color="auto"/>
            </w:tcBorders>
            <w:shd w:val="clear" w:color="000000" w:fill="E2EFDA"/>
            <w:vAlign w:val="center"/>
            <w:hideMark/>
          </w:tcPr>
          <w:p w14:paraId="6E79854B" w14:textId="2ADD0A40" w:rsidR="0012183D" w:rsidRPr="0012183D" w:rsidRDefault="0012183D" w:rsidP="0012183D">
            <w:pPr>
              <w:widowControl/>
              <w:autoSpaceDE/>
              <w:autoSpaceDN/>
              <w:spacing w:line="360" w:lineRule="auto"/>
              <w:jc w:val="center"/>
              <w:rPr>
                <w:rFonts w:ascii="Arial" w:eastAsia="Times New Roman" w:hAnsi="Arial" w:cs="Arial"/>
                <w:color w:val="262626"/>
                <w:sz w:val="20"/>
                <w:szCs w:val="20"/>
                <w:lang w:val="pt-BR" w:eastAsia="pt-BR"/>
              </w:rPr>
            </w:pPr>
            <w:r w:rsidRPr="0012183D">
              <w:rPr>
                <w:rFonts w:ascii="Arial" w:eastAsia="Times New Roman" w:hAnsi="Arial" w:cs="Arial"/>
                <w:color w:val="262626"/>
                <w:sz w:val="20"/>
                <w:szCs w:val="20"/>
                <w:lang w:val="pt-BR" w:eastAsia="pt-BR"/>
              </w:rPr>
              <w:t xml:space="preserve">Pavimentação </w:t>
            </w:r>
            <w:r w:rsidR="00B378F8">
              <w:rPr>
                <w:rFonts w:ascii="Arial" w:eastAsia="Times New Roman" w:hAnsi="Arial" w:cs="Arial"/>
                <w:color w:val="262626"/>
                <w:sz w:val="20"/>
                <w:szCs w:val="20"/>
                <w:lang w:val="pt-BR" w:eastAsia="pt-BR"/>
              </w:rPr>
              <w:t xml:space="preserve">em lajotas – </w:t>
            </w:r>
            <w:r w:rsidR="00973924">
              <w:rPr>
                <w:rFonts w:ascii="Arial" w:eastAsia="Times New Roman" w:hAnsi="Arial" w:cs="Arial"/>
                <w:color w:val="262626"/>
                <w:sz w:val="20"/>
                <w:szCs w:val="20"/>
                <w:lang w:val="pt-BR" w:eastAsia="pt-BR"/>
              </w:rPr>
              <w:t>4.443,03</w:t>
            </w:r>
            <w:r w:rsidR="001445A7" w:rsidRPr="001445A7">
              <w:rPr>
                <w:rFonts w:ascii="Arial" w:eastAsia="Times New Roman" w:hAnsi="Arial" w:cs="Arial"/>
                <w:color w:val="262626"/>
                <w:sz w:val="20"/>
                <w:szCs w:val="20"/>
                <w:lang w:val="pt-BR" w:eastAsia="pt-BR"/>
              </w:rPr>
              <w:t xml:space="preserve"> </w:t>
            </w:r>
            <w:r w:rsidR="00B378F8">
              <w:rPr>
                <w:rFonts w:ascii="Arial" w:eastAsia="Times New Roman" w:hAnsi="Arial" w:cs="Arial"/>
                <w:color w:val="262626"/>
                <w:sz w:val="20"/>
                <w:szCs w:val="20"/>
                <w:lang w:val="pt-BR" w:eastAsia="pt-BR"/>
              </w:rPr>
              <w:t>m²</w:t>
            </w:r>
            <w:r w:rsidRPr="0012183D">
              <w:rPr>
                <w:rFonts w:ascii="Arial" w:eastAsia="Times New Roman" w:hAnsi="Arial" w:cs="Arial"/>
                <w:color w:val="262626"/>
                <w:sz w:val="20"/>
                <w:szCs w:val="20"/>
                <w:lang w:val="pt-BR" w:eastAsia="pt-BR"/>
              </w:rPr>
              <w:br/>
            </w:r>
            <w:r w:rsidRPr="0012183D">
              <w:rPr>
                <w:rFonts w:ascii="Arial" w:eastAsia="Times New Roman" w:hAnsi="Arial" w:cs="Arial"/>
                <w:color w:val="262626"/>
                <w:sz w:val="20"/>
                <w:szCs w:val="20"/>
                <w:lang w:val="pt-BR" w:eastAsia="pt-BR"/>
              </w:rPr>
              <w:br/>
              <w:t xml:space="preserve">Extensão </w:t>
            </w:r>
            <w:r w:rsidR="00B378F8">
              <w:rPr>
                <w:rFonts w:ascii="Arial" w:eastAsia="Times New Roman" w:hAnsi="Arial" w:cs="Arial"/>
                <w:color w:val="262626"/>
                <w:sz w:val="20"/>
                <w:szCs w:val="20"/>
                <w:lang w:val="pt-BR" w:eastAsia="pt-BR"/>
              </w:rPr>
              <w:t>–</w:t>
            </w:r>
            <w:r w:rsidRPr="0012183D">
              <w:rPr>
                <w:rFonts w:ascii="Arial" w:eastAsia="Times New Roman" w:hAnsi="Arial" w:cs="Arial"/>
                <w:color w:val="262626"/>
                <w:sz w:val="20"/>
                <w:szCs w:val="20"/>
                <w:lang w:val="pt-BR" w:eastAsia="pt-BR"/>
              </w:rPr>
              <w:t xml:space="preserve"> </w:t>
            </w:r>
            <w:r w:rsidR="00973924">
              <w:rPr>
                <w:rFonts w:ascii="Arial" w:eastAsia="Times New Roman" w:hAnsi="Arial" w:cs="Arial"/>
                <w:color w:val="262626"/>
                <w:sz w:val="20"/>
                <w:szCs w:val="20"/>
                <w:lang w:val="pt-BR" w:eastAsia="pt-BR"/>
              </w:rPr>
              <w:t>752,62</w:t>
            </w:r>
            <w:r w:rsidR="00B378F8">
              <w:rPr>
                <w:rFonts w:ascii="Arial" w:eastAsia="Times New Roman" w:hAnsi="Arial" w:cs="Arial"/>
                <w:color w:val="262626"/>
                <w:sz w:val="20"/>
                <w:szCs w:val="20"/>
                <w:lang w:val="pt-BR" w:eastAsia="pt-BR"/>
              </w:rPr>
              <w:t>m</w:t>
            </w:r>
          </w:p>
        </w:tc>
        <w:tc>
          <w:tcPr>
            <w:tcW w:w="1860" w:type="dxa"/>
            <w:tcBorders>
              <w:top w:val="nil"/>
              <w:left w:val="nil"/>
              <w:bottom w:val="nil"/>
              <w:right w:val="nil"/>
            </w:tcBorders>
            <w:shd w:val="clear" w:color="000000" w:fill="D1ECFF"/>
            <w:vAlign w:val="center"/>
            <w:hideMark/>
          </w:tcPr>
          <w:p w14:paraId="46FB726D" w14:textId="5699A73C" w:rsidR="0012183D" w:rsidRPr="0012183D" w:rsidRDefault="006B5526" w:rsidP="0012183D">
            <w:pPr>
              <w:widowControl/>
              <w:autoSpaceDE/>
              <w:autoSpaceDN/>
              <w:spacing w:line="360" w:lineRule="auto"/>
              <w:jc w:val="both"/>
              <w:rPr>
                <w:rFonts w:ascii="Calibri" w:eastAsia="Times New Roman" w:hAnsi="Calibri" w:cs="Calibri"/>
                <w:color w:val="000000"/>
                <w:sz w:val="20"/>
                <w:szCs w:val="20"/>
                <w:lang w:val="pt-BR" w:eastAsia="pt-BR"/>
              </w:rPr>
            </w:pPr>
            <w:r w:rsidRPr="008B4A79">
              <w:rPr>
                <w:rFonts w:ascii="Arial" w:eastAsia="Times New Roman" w:hAnsi="Arial" w:cs="Arial"/>
                <w:color w:val="000000"/>
                <w:sz w:val="20"/>
                <w:szCs w:val="20"/>
                <w:lang w:val="pt-BR" w:eastAsia="pt-BR"/>
              </w:rPr>
              <w:t xml:space="preserve">R$ </w:t>
            </w:r>
            <w:r w:rsidR="00973924">
              <w:rPr>
                <w:rFonts w:ascii="Arial" w:eastAsia="Times New Roman" w:hAnsi="Arial" w:cs="Arial"/>
                <w:color w:val="000000"/>
                <w:sz w:val="20"/>
                <w:szCs w:val="20"/>
                <w:lang w:val="pt-BR" w:eastAsia="pt-BR"/>
              </w:rPr>
              <w:t>912.456,11</w:t>
            </w:r>
            <w:r w:rsidRPr="008B4A79">
              <w:rPr>
                <w:rFonts w:ascii="Arial" w:eastAsia="Times New Roman" w:hAnsi="Arial" w:cs="Arial"/>
                <w:color w:val="000000"/>
                <w:sz w:val="20"/>
                <w:szCs w:val="20"/>
                <w:lang w:val="pt-BR" w:eastAsia="pt-BR"/>
              </w:rPr>
              <w:t xml:space="preserve"> (</w:t>
            </w:r>
            <w:r w:rsidR="00973924">
              <w:rPr>
                <w:rFonts w:ascii="Arial" w:eastAsia="Times New Roman" w:hAnsi="Arial" w:cs="Arial"/>
                <w:color w:val="000000"/>
                <w:sz w:val="20"/>
                <w:szCs w:val="20"/>
                <w:lang w:val="pt-BR" w:eastAsia="pt-BR"/>
              </w:rPr>
              <w:t>Novecentos e doze mil, quatrocentos e cinquenta e seis reais e onze</w:t>
            </w:r>
            <w:r w:rsidRPr="008B4A79">
              <w:rPr>
                <w:rFonts w:ascii="Arial" w:eastAsia="Times New Roman" w:hAnsi="Arial" w:cs="Arial"/>
                <w:color w:val="000000"/>
                <w:sz w:val="20"/>
                <w:szCs w:val="20"/>
                <w:lang w:val="pt-BR" w:eastAsia="pt-BR"/>
              </w:rPr>
              <w:t xml:space="preserve"> centavos).</w:t>
            </w:r>
          </w:p>
        </w:tc>
      </w:tr>
    </w:tbl>
    <w:p w14:paraId="31C38445" w14:textId="77777777" w:rsidR="001F410F" w:rsidRPr="001F410F" w:rsidRDefault="001F410F" w:rsidP="001F410F">
      <w:pPr>
        <w:pStyle w:val="Ttulo"/>
        <w:spacing w:line="360" w:lineRule="auto"/>
        <w:ind w:left="0" w:right="0"/>
        <w:jc w:val="left"/>
        <w:rPr>
          <w:b w:val="0"/>
          <w:color w:val="262626" w:themeColor="text1" w:themeTint="D9"/>
        </w:rPr>
      </w:pPr>
    </w:p>
    <w:p w14:paraId="33CE8B12" w14:textId="16E030F9" w:rsidR="001F410F" w:rsidRPr="001F410F" w:rsidRDefault="001F410F" w:rsidP="001F410F">
      <w:pPr>
        <w:pStyle w:val="Ttulo"/>
        <w:numPr>
          <w:ilvl w:val="0"/>
          <w:numId w:val="2"/>
        </w:numPr>
        <w:spacing w:line="360" w:lineRule="auto"/>
        <w:ind w:left="0" w:right="0" w:firstLine="0"/>
        <w:jc w:val="left"/>
        <w:rPr>
          <w:b w:val="0"/>
          <w:color w:val="262626" w:themeColor="text1" w:themeTint="D9"/>
        </w:rPr>
      </w:pPr>
      <w:r w:rsidRPr="001F410F">
        <w:rPr>
          <w:color w:val="262626" w:themeColor="text1" w:themeTint="D9"/>
        </w:rPr>
        <w:t>JUSTIFICATIVA DA CONTRATAÇÃO</w:t>
      </w:r>
    </w:p>
    <w:p w14:paraId="472932B1" w14:textId="77777777" w:rsidR="001F410F" w:rsidRPr="001F410F" w:rsidRDefault="001F410F" w:rsidP="001F410F">
      <w:pPr>
        <w:pStyle w:val="Ttulo"/>
        <w:spacing w:line="360" w:lineRule="auto"/>
        <w:ind w:left="0" w:right="0"/>
        <w:jc w:val="left"/>
        <w:rPr>
          <w:b w:val="0"/>
          <w:color w:val="262626" w:themeColor="text1" w:themeTint="D9"/>
        </w:rPr>
      </w:pPr>
    </w:p>
    <w:p w14:paraId="0F0955DE" w14:textId="5FCB260E" w:rsidR="00B378F8" w:rsidRPr="001F410F" w:rsidRDefault="001F410F" w:rsidP="0012183D">
      <w:pPr>
        <w:pStyle w:val="PargrafodaLista"/>
        <w:spacing w:line="360" w:lineRule="auto"/>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presente Termo de Referência objetiva viabilizar a </w:t>
      </w:r>
      <w:bookmarkStart w:id="1" w:name="_Hlk160622405"/>
      <w:r w:rsidRPr="001F410F">
        <w:rPr>
          <w:rFonts w:ascii="Arial" w:hAnsi="Arial" w:cs="Arial"/>
          <w:color w:val="262626" w:themeColor="text1" w:themeTint="D9"/>
          <w:sz w:val="24"/>
          <w:szCs w:val="24"/>
        </w:rPr>
        <w:t xml:space="preserve">contratação de pessoa jurídica especializada na prestação de prestação de serviços de </w:t>
      </w:r>
      <w:r w:rsidR="00B378F8" w:rsidRPr="001F410F">
        <w:rPr>
          <w:rFonts w:ascii="Arial" w:hAnsi="Arial" w:cs="Arial"/>
          <w:color w:val="262626" w:themeColor="text1" w:themeTint="D9"/>
          <w:sz w:val="24"/>
          <w:szCs w:val="24"/>
        </w:rPr>
        <w:t xml:space="preserve">de pavimentação </w:t>
      </w:r>
      <w:r w:rsidR="00B378F8">
        <w:rPr>
          <w:rFonts w:ascii="Arial" w:hAnsi="Arial" w:cs="Arial"/>
          <w:color w:val="262626" w:themeColor="text1" w:themeTint="D9"/>
          <w:sz w:val="24"/>
          <w:szCs w:val="24"/>
        </w:rPr>
        <w:t>em lajotas</w:t>
      </w:r>
      <w:r w:rsidR="00B378F8" w:rsidRPr="001F410F">
        <w:rPr>
          <w:rFonts w:ascii="Arial" w:hAnsi="Arial" w:cs="Arial"/>
          <w:color w:val="262626" w:themeColor="text1" w:themeTint="D9"/>
          <w:sz w:val="24"/>
          <w:szCs w:val="24"/>
        </w:rPr>
        <w:t xml:space="preserve">, sinalização viária e drenagem pluvial, da </w:t>
      </w:r>
      <w:r w:rsidR="00973924">
        <w:rPr>
          <w:rFonts w:ascii="Arial" w:hAnsi="Arial" w:cs="Arial"/>
          <w:b/>
          <w:color w:val="262626" w:themeColor="text1" w:themeTint="D9"/>
          <w:sz w:val="24"/>
          <w:szCs w:val="24"/>
        </w:rPr>
        <w:t>RUA LEANDRO THOMAZ FRANCISCO – TRECHO IV</w:t>
      </w:r>
      <w:r w:rsidR="00973924" w:rsidRPr="001F410F">
        <w:rPr>
          <w:rFonts w:ascii="Arial" w:hAnsi="Arial" w:cs="Arial"/>
          <w:color w:val="262626" w:themeColor="text1" w:themeTint="D9"/>
          <w:sz w:val="24"/>
          <w:szCs w:val="24"/>
        </w:rPr>
        <w:t>, bairro</w:t>
      </w:r>
      <w:r w:rsidR="00973924">
        <w:rPr>
          <w:rFonts w:ascii="Arial" w:hAnsi="Arial" w:cs="Arial"/>
          <w:color w:val="262626" w:themeColor="text1" w:themeTint="D9"/>
          <w:sz w:val="24"/>
          <w:szCs w:val="24"/>
        </w:rPr>
        <w:t xml:space="preserve"> Laranjeiras</w:t>
      </w:r>
      <w:r w:rsidR="00973924" w:rsidRPr="001F410F">
        <w:rPr>
          <w:rFonts w:ascii="Arial" w:hAnsi="Arial" w:cs="Arial"/>
          <w:color w:val="262626" w:themeColor="text1" w:themeTint="D9"/>
          <w:sz w:val="24"/>
          <w:szCs w:val="24"/>
        </w:rPr>
        <w:t>, Município de Pescaria Brava</w:t>
      </w:r>
      <w:r w:rsidRPr="001F410F">
        <w:rPr>
          <w:rFonts w:ascii="Arial" w:hAnsi="Arial" w:cs="Arial"/>
          <w:color w:val="262626" w:themeColor="text1" w:themeTint="D9"/>
          <w:sz w:val="24"/>
          <w:szCs w:val="24"/>
        </w:rPr>
        <w:t>, Estado de Santa Catarina</w:t>
      </w:r>
      <w:bookmarkEnd w:id="1"/>
      <w:r w:rsidRPr="001F410F">
        <w:rPr>
          <w:rFonts w:ascii="Arial" w:hAnsi="Arial" w:cs="Arial"/>
          <w:color w:val="262626" w:themeColor="text1" w:themeTint="D9"/>
          <w:sz w:val="24"/>
          <w:szCs w:val="24"/>
        </w:rPr>
        <w:t>, com o fito de proporcionar maior conforto, segurança e fluidez no tráfego, considerando que o pavimento de boa qualidade diminui o custo com manutenção de veículos, diminui a possibilidade de ocorrência de acidentes, agiliza o trânsito</w:t>
      </w:r>
      <w:r w:rsidR="00435A9F">
        <w:rPr>
          <w:rFonts w:ascii="Arial" w:hAnsi="Arial" w:cs="Arial"/>
          <w:color w:val="262626" w:themeColor="text1" w:themeTint="D9"/>
          <w:sz w:val="24"/>
          <w:szCs w:val="24"/>
        </w:rPr>
        <w:t xml:space="preserve">, </w:t>
      </w:r>
      <w:r w:rsidRPr="001F410F">
        <w:rPr>
          <w:rFonts w:ascii="Arial" w:hAnsi="Arial" w:cs="Arial"/>
          <w:color w:val="262626" w:themeColor="text1" w:themeTint="D9"/>
          <w:sz w:val="24"/>
          <w:szCs w:val="24"/>
        </w:rPr>
        <w:t xml:space="preserve">trazendo </w:t>
      </w:r>
      <w:r w:rsidR="00435A9F">
        <w:rPr>
          <w:rFonts w:ascii="Arial" w:hAnsi="Arial" w:cs="Arial"/>
          <w:color w:val="262626" w:themeColor="text1" w:themeTint="D9"/>
          <w:sz w:val="24"/>
          <w:szCs w:val="24"/>
        </w:rPr>
        <w:t xml:space="preserve">melhorias </w:t>
      </w:r>
      <w:r w:rsidRPr="001F410F">
        <w:rPr>
          <w:rFonts w:ascii="Arial" w:hAnsi="Arial" w:cs="Arial"/>
          <w:color w:val="262626" w:themeColor="text1" w:themeTint="D9"/>
          <w:sz w:val="24"/>
          <w:szCs w:val="24"/>
        </w:rPr>
        <w:t>indiret</w:t>
      </w:r>
      <w:r w:rsidR="00435A9F">
        <w:rPr>
          <w:rFonts w:ascii="Arial" w:hAnsi="Arial" w:cs="Arial"/>
          <w:color w:val="262626" w:themeColor="text1" w:themeTint="D9"/>
          <w:sz w:val="24"/>
          <w:szCs w:val="24"/>
        </w:rPr>
        <w:t>amente</w:t>
      </w:r>
      <w:r w:rsidRPr="001F410F">
        <w:rPr>
          <w:rFonts w:ascii="Arial" w:hAnsi="Arial" w:cs="Arial"/>
          <w:color w:val="262626" w:themeColor="text1" w:themeTint="D9"/>
          <w:sz w:val="24"/>
          <w:szCs w:val="24"/>
        </w:rPr>
        <w:t xml:space="preserve"> para o meio ambiente e qualidade de vida da população.</w:t>
      </w:r>
    </w:p>
    <w:p w14:paraId="6DFC4C04" w14:textId="300E9D50" w:rsidR="00B378F8" w:rsidRPr="00B378F8" w:rsidRDefault="001F410F" w:rsidP="00B378F8">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Município de Pescaria Brava/SC priorizará a manutenção do interesse público na </w:t>
      </w:r>
      <w:r w:rsidRPr="001F410F">
        <w:rPr>
          <w:rFonts w:ascii="Arial" w:hAnsi="Arial" w:cs="Arial"/>
          <w:color w:val="262626" w:themeColor="text1" w:themeTint="D9"/>
          <w:sz w:val="24"/>
          <w:szCs w:val="24"/>
        </w:rPr>
        <w:lastRenderedPageBreak/>
        <w:t>prestação de seus serviços, observando frequentemente a qualidade e a eficácia dos mesmos.</w:t>
      </w:r>
    </w:p>
    <w:p w14:paraId="37539461" w14:textId="14EDDF46" w:rsidR="001F410F" w:rsidRPr="001F410F" w:rsidRDefault="001F410F" w:rsidP="0012183D">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área estabelecida para essa pavimentação se encontra em grande parte estabelecida na zona </w:t>
      </w:r>
      <w:r w:rsidR="00973924">
        <w:rPr>
          <w:rFonts w:ascii="Arial" w:hAnsi="Arial" w:cs="Arial"/>
          <w:color w:val="262626" w:themeColor="text1" w:themeTint="D9"/>
          <w:sz w:val="24"/>
          <w:szCs w:val="24"/>
        </w:rPr>
        <w:t xml:space="preserve">urbana </w:t>
      </w:r>
      <w:r w:rsidRPr="001F410F">
        <w:rPr>
          <w:rFonts w:ascii="Arial" w:hAnsi="Arial" w:cs="Arial"/>
          <w:color w:val="262626" w:themeColor="text1" w:themeTint="D9"/>
          <w:sz w:val="24"/>
          <w:szCs w:val="24"/>
        </w:rPr>
        <w:t xml:space="preserve">do município, possibilitando o escoamento da produção agrícola e consequentemente a diminuição dos custos de transportes para o produtor agrícola, visa também proporcional maior conforto aos usuários, minimizando desgastes dos veículos , diminuindo a necessidade de mobilização de maquinário, equipamentos e pessoal que trabalham na manutenção e recuperação dos logradouros, sendo assim, </w:t>
      </w:r>
      <w:r w:rsidRPr="0012183D">
        <w:rPr>
          <w:rFonts w:ascii="Arial" w:hAnsi="Arial" w:cs="Arial"/>
          <w:b/>
          <w:color w:val="262626" w:themeColor="text1" w:themeTint="D9"/>
          <w:sz w:val="24"/>
          <w:szCs w:val="24"/>
          <w:u w:val="single"/>
        </w:rPr>
        <w:t>a pavimentação d</w:t>
      </w:r>
      <w:r w:rsidR="001E3929">
        <w:rPr>
          <w:rFonts w:ascii="Arial" w:hAnsi="Arial" w:cs="Arial"/>
          <w:b/>
          <w:color w:val="262626" w:themeColor="text1" w:themeTint="D9"/>
          <w:sz w:val="24"/>
          <w:szCs w:val="24"/>
          <w:u w:val="single"/>
        </w:rPr>
        <w:t>a Rua</w:t>
      </w:r>
      <w:r w:rsidRPr="0012183D">
        <w:rPr>
          <w:rFonts w:ascii="Arial" w:hAnsi="Arial" w:cs="Arial"/>
          <w:b/>
          <w:color w:val="262626" w:themeColor="text1" w:themeTint="D9"/>
          <w:sz w:val="24"/>
          <w:szCs w:val="24"/>
          <w:u w:val="single"/>
        </w:rPr>
        <w:t xml:space="preserve"> </w:t>
      </w:r>
      <w:r w:rsidR="00973924">
        <w:rPr>
          <w:rFonts w:ascii="Arial" w:hAnsi="Arial" w:cs="Arial"/>
          <w:b/>
          <w:color w:val="262626" w:themeColor="text1" w:themeTint="D9"/>
          <w:sz w:val="24"/>
          <w:szCs w:val="24"/>
        </w:rPr>
        <w:t xml:space="preserve">RUA </w:t>
      </w:r>
      <w:r w:rsidR="00973924" w:rsidRPr="00973924">
        <w:rPr>
          <w:rFonts w:ascii="Arial" w:hAnsi="Arial" w:cs="Arial"/>
          <w:b/>
          <w:color w:val="262626" w:themeColor="text1" w:themeTint="D9"/>
          <w:sz w:val="24"/>
          <w:szCs w:val="24"/>
          <w:u w:val="single"/>
        </w:rPr>
        <w:t>LEANDRO THOMAZ FRANCISCO – TRECHO IV</w:t>
      </w:r>
      <w:r w:rsidR="00973924" w:rsidRPr="0012183D">
        <w:rPr>
          <w:rFonts w:ascii="Arial" w:hAnsi="Arial" w:cs="Arial"/>
          <w:b/>
          <w:color w:val="262626" w:themeColor="text1" w:themeTint="D9"/>
          <w:sz w:val="24"/>
          <w:szCs w:val="24"/>
          <w:u w:val="single"/>
        </w:rPr>
        <w:t xml:space="preserve"> </w:t>
      </w:r>
      <w:r w:rsidRPr="0012183D">
        <w:rPr>
          <w:rFonts w:ascii="Arial" w:hAnsi="Arial" w:cs="Arial"/>
          <w:b/>
          <w:color w:val="262626" w:themeColor="text1" w:themeTint="D9"/>
          <w:sz w:val="24"/>
          <w:szCs w:val="24"/>
          <w:u w:val="single"/>
        </w:rPr>
        <w:t>é de</w:t>
      </w:r>
      <w:r w:rsidRPr="001F410F">
        <w:rPr>
          <w:rFonts w:ascii="Arial" w:hAnsi="Arial" w:cs="Arial"/>
          <w:b/>
          <w:color w:val="262626" w:themeColor="text1" w:themeTint="D9"/>
          <w:sz w:val="24"/>
          <w:szCs w:val="24"/>
          <w:u w:val="single"/>
        </w:rPr>
        <w:t xml:space="preserve"> suma importância para toda população bravense e para todo o Município de Pescaria Brava/SC</w:t>
      </w:r>
      <w:r w:rsidRPr="001F410F">
        <w:rPr>
          <w:rFonts w:ascii="Arial" w:hAnsi="Arial" w:cs="Arial"/>
          <w:color w:val="262626" w:themeColor="text1" w:themeTint="D9"/>
          <w:sz w:val="24"/>
          <w:szCs w:val="24"/>
        </w:rPr>
        <w:t>, haja vista que por elas transitam diariamente um grande número de veículos e pessoas.</w:t>
      </w:r>
    </w:p>
    <w:p w14:paraId="1C701DB7"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p w14:paraId="1430AC1B" w14:textId="77777777" w:rsidR="001F410F" w:rsidRPr="0012183D" w:rsidRDefault="001F410F" w:rsidP="001F410F">
      <w:pPr>
        <w:pStyle w:val="Ttulo"/>
        <w:numPr>
          <w:ilvl w:val="0"/>
          <w:numId w:val="2"/>
        </w:numPr>
        <w:spacing w:line="360" w:lineRule="auto"/>
        <w:ind w:left="0" w:right="0" w:firstLine="0"/>
        <w:jc w:val="left"/>
        <w:rPr>
          <w:b w:val="0"/>
          <w:color w:val="262626" w:themeColor="text1" w:themeTint="D9"/>
        </w:rPr>
      </w:pPr>
      <w:r w:rsidRPr="001F410F">
        <w:rPr>
          <w:color w:val="262626" w:themeColor="text1" w:themeTint="D9"/>
        </w:rPr>
        <w:t>FUNDAMENTAÇÃO LEGAL</w:t>
      </w:r>
    </w:p>
    <w:p w14:paraId="2A548FE7" w14:textId="77777777" w:rsidR="0012183D" w:rsidRPr="001F410F" w:rsidRDefault="0012183D" w:rsidP="0012183D">
      <w:pPr>
        <w:pStyle w:val="Ttulo"/>
        <w:spacing w:line="360" w:lineRule="auto"/>
        <w:ind w:left="0" w:right="0"/>
        <w:jc w:val="left"/>
        <w:rPr>
          <w:b w:val="0"/>
          <w:color w:val="262626" w:themeColor="text1" w:themeTint="D9"/>
        </w:rPr>
      </w:pPr>
    </w:p>
    <w:p w14:paraId="2A474B3F" w14:textId="37AB7566"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pessoa jurídica especializada na prestação de serviços de pavimentação </w:t>
      </w:r>
      <w:r w:rsidR="00B378F8" w:rsidRPr="001F410F">
        <w:rPr>
          <w:rFonts w:ascii="Arial" w:hAnsi="Arial" w:cs="Arial"/>
          <w:color w:val="262626" w:themeColor="text1" w:themeTint="D9"/>
          <w:sz w:val="24"/>
          <w:szCs w:val="24"/>
        </w:rPr>
        <w:t xml:space="preserve">pavimentação </w:t>
      </w:r>
      <w:r w:rsidR="00B378F8">
        <w:rPr>
          <w:rFonts w:ascii="Arial" w:hAnsi="Arial" w:cs="Arial"/>
          <w:color w:val="262626" w:themeColor="text1" w:themeTint="D9"/>
          <w:sz w:val="24"/>
          <w:szCs w:val="24"/>
        </w:rPr>
        <w:t>em lajotas</w:t>
      </w:r>
      <w:r w:rsidR="00B378F8" w:rsidRPr="001F410F">
        <w:rPr>
          <w:rFonts w:ascii="Arial" w:hAnsi="Arial" w:cs="Arial"/>
          <w:color w:val="262626" w:themeColor="text1" w:themeTint="D9"/>
          <w:sz w:val="24"/>
          <w:szCs w:val="24"/>
        </w:rPr>
        <w:t>, sinalização viária e drenagem pluvial</w:t>
      </w:r>
      <w:r w:rsidR="001E3929" w:rsidRPr="001E3929">
        <w:rPr>
          <w:rFonts w:ascii="Arial" w:hAnsi="Arial" w:cs="Arial"/>
          <w:color w:val="262626" w:themeColor="text1" w:themeTint="D9"/>
          <w:sz w:val="24"/>
          <w:szCs w:val="24"/>
        </w:rPr>
        <w:t xml:space="preserve"> </w:t>
      </w:r>
      <w:r w:rsidR="001E3929" w:rsidRPr="001F410F">
        <w:rPr>
          <w:rFonts w:ascii="Arial" w:hAnsi="Arial" w:cs="Arial"/>
          <w:color w:val="262626" w:themeColor="text1" w:themeTint="D9"/>
          <w:sz w:val="24"/>
          <w:szCs w:val="24"/>
        </w:rPr>
        <w:t xml:space="preserve">da </w:t>
      </w:r>
      <w:r w:rsidR="00973924">
        <w:rPr>
          <w:rFonts w:ascii="Arial" w:hAnsi="Arial" w:cs="Arial"/>
          <w:b/>
          <w:color w:val="262626" w:themeColor="text1" w:themeTint="D9"/>
          <w:sz w:val="24"/>
          <w:szCs w:val="24"/>
        </w:rPr>
        <w:t>RUA LEANDRO THOMAZ FRANCISCO – TRECHO IV</w:t>
      </w:r>
      <w:r w:rsidR="00973924" w:rsidRPr="001F410F">
        <w:rPr>
          <w:rFonts w:ascii="Arial" w:hAnsi="Arial" w:cs="Arial"/>
          <w:color w:val="262626" w:themeColor="text1" w:themeTint="D9"/>
          <w:sz w:val="24"/>
          <w:szCs w:val="24"/>
        </w:rPr>
        <w:t>, bairro</w:t>
      </w:r>
      <w:r w:rsidR="00973924">
        <w:rPr>
          <w:rFonts w:ascii="Arial" w:hAnsi="Arial" w:cs="Arial"/>
          <w:color w:val="262626" w:themeColor="text1" w:themeTint="D9"/>
          <w:sz w:val="24"/>
          <w:szCs w:val="24"/>
        </w:rPr>
        <w:t xml:space="preserve"> Laranjeiras</w:t>
      </w:r>
      <w:r w:rsidRPr="001F410F">
        <w:rPr>
          <w:rFonts w:ascii="Arial" w:hAnsi="Arial" w:cs="Arial"/>
          <w:color w:val="262626" w:themeColor="text1" w:themeTint="D9"/>
          <w:sz w:val="24"/>
          <w:szCs w:val="24"/>
        </w:rPr>
        <w:t xml:space="preserve">, Município de Pescaria Brava, Estado de Santa Catarina encontra respaldo no decreto </w:t>
      </w:r>
      <w:r w:rsidR="001E3929">
        <w:rPr>
          <w:rFonts w:ascii="Arial" w:hAnsi="Arial" w:cs="Arial"/>
          <w:color w:val="262626" w:themeColor="text1" w:themeTint="D9"/>
          <w:sz w:val="24"/>
          <w:szCs w:val="24"/>
        </w:rPr>
        <w:t>9</w:t>
      </w:r>
      <w:r w:rsidRPr="001F410F">
        <w:rPr>
          <w:rFonts w:ascii="Arial" w:hAnsi="Arial" w:cs="Arial"/>
          <w:color w:val="262626" w:themeColor="text1" w:themeTint="D9"/>
          <w:sz w:val="24"/>
          <w:szCs w:val="24"/>
        </w:rPr>
        <w:t>33/2024 e Lei nº. 14.133 de 01 de abril de 2021 e suas alterações.</w:t>
      </w:r>
    </w:p>
    <w:p w14:paraId="6214E5A1" w14:textId="77777777" w:rsidR="0012183D" w:rsidRPr="001F410F" w:rsidRDefault="0012183D" w:rsidP="0012183D">
      <w:pPr>
        <w:pStyle w:val="PargrafodaLista"/>
        <w:spacing w:line="360" w:lineRule="auto"/>
        <w:jc w:val="both"/>
        <w:rPr>
          <w:rFonts w:ascii="Arial" w:hAnsi="Arial" w:cs="Arial"/>
          <w:color w:val="262626" w:themeColor="text1" w:themeTint="D9"/>
          <w:sz w:val="24"/>
          <w:szCs w:val="24"/>
        </w:rPr>
      </w:pPr>
    </w:p>
    <w:p w14:paraId="0C1E75A6" w14:textId="77777777" w:rsidR="001F410F" w:rsidRPr="0012183D" w:rsidRDefault="001F410F" w:rsidP="001F410F">
      <w:pPr>
        <w:pStyle w:val="Ttulo"/>
        <w:numPr>
          <w:ilvl w:val="0"/>
          <w:numId w:val="2"/>
        </w:numPr>
        <w:spacing w:line="360" w:lineRule="auto"/>
        <w:ind w:left="0" w:right="0" w:firstLine="0"/>
        <w:jc w:val="left"/>
        <w:rPr>
          <w:b w:val="0"/>
          <w:color w:val="262626" w:themeColor="text1" w:themeTint="D9"/>
        </w:rPr>
      </w:pPr>
      <w:r w:rsidRPr="001F410F">
        <w:rPr>
          <w:color w:val="262626" w:themeColor="text1" w:themeTint="D9"/>
        </w:rPr>
        <w:t>PREÇO</w:t>
      </w:r>
    </w:p>
    <w:p w14:paraId="42532233" w14:textId="77777777" w:rsidR="0012183D" w:rsidRPr="001F410F" w:rsidRDefault="0012183D" w:rsidP="0012183D">
      <w:pPr>
        <w:pStyle w:val="Ttulo"/>
        <w:spacing w:line="360" w:lineRule="auto"/>
        <w:ind w:left="0" w:right="0"/>
        <w:jc w:val="left"/>
        <w:rPr>
          <w:b w:val="0"/>
          <w:color w:val="262626" w:themeColor="text1" w:themeTint="D9"/>
        </w:rPr>
      </w:pPr>
    </w:p>
    <w:p w14:paraId="079418E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valor total estimado para a prestação de serviços deve estar compatível com os preços praticados no mercado e tabelas oficiais, sendo que o pagamento pelos serviços ocorrerá como consta na minuta do Contrato. </w:t>
      </w:r>
    </w:p>
    <w:p w14:paraId="513CB5CD" w14:textId="41581B4D" w:rsidR="006B5526" w:rsidRDefault="0012183D" w:rsidP="006B5526">
      <w:pPr>
        <w:spacing w:line="360" w:lineRule="auto"/>
        <w:jc w:val="both"/>
        <w:rPr>
          <w:rFonts w:ascii="Arial" w:eastAsia="Times New Roman" w:hAnsi="Arial" w:cs="Arial"/>
          <w:color w:val="000000"/>
          <w:sz w:val="24"/>
          <w:szCs w:val="24"/>
          <w:lang w:val="pt-BR" w:eastAsia="pt-BR"/>
        </w:rPr>
      </w:pPr>
      <w:r>
        <w:rPr>
          <w:rFonts w:ascii="Arial" w:hAnsi="Arial" w:cs="Arial"/>
          <w:color w:val="262626" w:themeColor="text1" w:themeTint="D9"/>
          <w:sz w:val="24"/>
          <w:szCs w:val="24"/>
        </w:rPr>
        <w:t>4</w:t>
      </w:r>
      <w:r w:rsidR="001F410F" w:rsidRPr="001F410F">
        <w:rPr>
          <w:rFonts w:ascii="Arial" w:hAnsi="Arial" w:cs="Arial"/>
          <w:color w:val="262626" w:themeColor="text1" w:themeTint="D9"/>
          <w:sz w:val="24"/>
          <w:szCs w:val="24"/>
        </w:rPr>
        <w:t>.2</w:t>
      </w:r>
      <w:r w:rsidR="001F410F" w:rsidRPr="001F410F">
        <w:rPr>
          <w:rFonts w:ascii="Arial" w:hAnsi="Arial" w:cs="Arial"/>
          <w:color w:val="262626" w:themeColor="text1" w:themeTint="D9"/>
          <w:sz w:val="24"/>
          <w:szCs w:val="24"/>
        </w:rPr>
        <w:tab/>
        <w:t xml:space="preserve">Segundo o cronograma físico-financeiro (em anexo), o preço total </w:t>
      </w:r>
      <w:r w:rsidR="001F410F" w:rsidRPr="001E3929">
        <w:rPr>
          <w:rFonts w:ascii="Arial" w:hAnsi="Arial" w:cs="Arial"/>
          <w:color w:val="262626" w:themeColor="text1" w:themeTint="D9"/>
          <w:sz w:val="24"/>
          <w:szCs w:val="24"/>
        </w:rPr>
        <w:t>previsto para a realização das obras em comento, resulta no montante</w:t>
      </w:r>
      <w:r w:rsidR="001F410F" w:rsidRPr="006B5526">
        <w:rPr>
          <w:rFonts w:ascii="Arial" w:hAnsi="Arial" w:cs="Arial"/>
          <w:color w:val="262626" w:themeColor="text1" w:themeTint="D9"/>
          <w:sz w:val="24"/>
          <w:szCs w:val="24"/>
        </w:rPr>
        <w:t xml:space="preserve"> de </w:t>
      </w:r>
      <w:r w:rsidR="006B5526" w:rsidRPr="006B5526">
        <w:rPr>
          <w:rFonts w:ascii="Arial" w:eastAsia="Times New Roman" w:hAnsi="Arial" w:cs="Arial"/>
          <w:b/>
          <w:bCs/>
          <w:color w:val="000000"/>
          <w:sz w:val="24"/>
          <w:szCs w:val="24"/>
          <w:lang w:val="pt-BR" w:eastAsia="pt-BR"/>
        </w:rPr>
        <w:t xml:space="preserve">R$ </w:t>
      </w:r>
      <w:r w:rsidR="00973924">
        <w:rPr>
          <w:rFonts w:ascii="Arial" w:eastAsia="Times New Roman" w:hAnsi="Arial" w:cs="Arial"/>
          <w:b/>
          <w:bCs/>
          <w:color w:val="000000"/>
          <w:sz w:val="24"/>
          <w:szCs w:val="24"/>
          <w:lang w:val="pt-BR" w:eastAsia="pt-BR"/>
        </w:rPr>
        <w:t>912.456,11</w:t>
      </w:r>
      <w:r w:rsidR="006B5526" w:rsidRPr="006B5526">
        <w:rPr>
          <w:rFonts w:ascii="Arial" w:eastAsia="Times New Roman" w:hAnsi="Arial" w:cs="Arial"/>
          <w:b/>
          <w:bCs/>
          <w:color w:val="000000"/>
          <w:sz w:val="24"/>
          <w:szCs w:val="24"/>
          <w:lang w:val="pt-BR" w:eastAsia="pt-BR"/>
        </w:rPr>
        <w:t xml:space="preserve"> (</w:t>
      </w:r>
      <w:r w:rsidR="00973924">
        <w:rPr>
          <w:rFonts w:ascii="Arial" w:eastAsia="Times New Roman" w:hAnsi="Arial" w:cs="Arial"/>
          <w:b/>
          <w:bCs/>
          <w:color w:val="000000"/>
          <w:sz w:val="24"/>
          <w:szCs w:val="24"/>
          <w:lang w:val="pt-BR" w:eastAsia="pt-BR"/>
        </w:rPr>
        <w:t>Novecentos e doze mil, quatrocentos e cinquenta e seis reais e onze</w:t>
      </w:r>
      <w:r w:rsidR="006B5526" w:rsidRPr="006B5526">
        <w:rPr>
          <w:rFonts w:ascii="Arial" w:eastAsia="Times New Roman" w:hAnsi="Arial" w:cs="Arial"/>
          <w:b/>
          <w:bCs/>
          <w:color w:val="000000"/>
          <w:sz w:val="24"/>
          <w:szCs w:val="24"/>
          <w:lang w:val="pt-BR" w:eastAsia="pt-BR"/>
        </w:rPr>
        <w:t xml:space="preserve"> centavos).</w:t>
      </w:r>
      <w:r w:rsidR="006B5526" w:rsidRPr="006B5526">
        <w:rPr>
          <w:rFonts w:ascii="Arial" w:eastAsia="Times New Roman" w:hAnsi="Arial" w:cs="Arial"/>
          <w:color w:val="000000"/>
          <w:sz w:val="24"/>
          <w:szCs w:val="24"/>
          <w:lang w:val="pt-BR" w:eastAsia="pt-BR"/>
        </w:rPr>
        <w:t xml:space="preserve"> </w:t>
      </w:r>
    </w:p>
    <w:p w14:paraId="133A6BB1" w14:textId="77777777" w:rsidR="00973924" w:rsidRDefault="00973924" w:rsidP="006B5526">
      <w:pPr>
        <w:spacing w:line="360" w:lineRule="auto"/>
        <w:jc w:val="both"/>
        <w:rPr>
          <w:rFonts w:ascii="Arial" w:eastAsia="Times New Roman" w:hAnsi="Arial" w:cs="Arial"/>
          <w:color w:val="000000"/>
          <w:sz w:val="24"/>
          <w:szCs w:val="24"/>
          <w:lang w:val="pt-BR" w:eastAsia="pt-BR"/>
        </w:rPr>
      </w:pPr>
    </w:p>
    <w:p w14:paraId="0966C732" w14:textId="77777777" w:rsidR="00973924" w:rsidRDefault="00973924" w:rsidP="006B5526">
      <w:pPr>
        <w:spacing w:line="360" w:lineRule="auto"/>
        <w:jc w:val="both"/>
        <w:rPr>
          <w:rFonts w:ascii="Arial" w:hAnsi="Arial" w:cs="Arial"/>
          <w:color w:val="262626" w:themeColor="text1" w:themeTint="D9"/>
          <w:sz w:val="24"/>
          <w:szCs w:val="24"/>
        </w:rPr>
      </w:pPr>
    </w:p>
    <w:p w14:paraId="36C945E4" w14:textId="76E34F51" w:rsidR="001F410F" w:rsidRPr="0012183D" w:rsidRDefault="001F410F" w:rsidP="006B5526">
      <w:pPr>
        <w:spacing w:line="360" w:lineRule="auto"/>
        <w:jc w:val="both"/>
        <w:rPr>
          <w:b/>
          <w:color w:val="262626" w:themeColor="text1" w:themeTint="D9"/>
        </w:rPr>
      </w:pPr>
      <w:r w:rsidRPr="006B5526">
        <w:rPr>
          <w:rFonts w:ascii="Arial" w:hAnsi="Arial" w:cs="Arial"/>
          <w:color w:val="262626" w:themeColor="text1" w:themeTint="D9"/>
          <w:sz w:val="24"/>
          <w:szCs w:val="24"/>
        </w:rPr>
        <w:lastRenderedPageBreak/>
        <w:t xml:space="preserve">PRAZO DE </w:t>
      </w:r>
      <w:r w:rsidRPr="001F410F">
        <w:rPr>
          <w:color w:val="262626" w:themeColor="text1" w:themeTint="D9"/>
        </w:rPr>
        <w:t>VIGÊNCIA E EXECUÇÃO</w:t>
      </w:r>
    </w:p>
    <w:p w14:paraId="08DE8104" w14:textId="77777777" w:rsidR="0012183D" w:rsidRPr="001F410F" w:rsidRDefault="0012183D" w:rsidP="0012183D">
      <w:pPr>
        <w:pStyle w:val="Ttulo"/>
        <w:spacing w:line="360" w:lineRule="auto"/>
        <w:ind w:left="0" w:right="0"/>
        <w:jc w:val="left"/>
        <w:rPr>
          <w:b w:val="0"/>
          <w:color w:val="262626" w:themeColor="text1" w:themeTint="D9"/>
        </w:rPr>
      </w:pPr>
    </w:p>
    <w:p w14:paraId="628B1EA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Contrato em questão permanecerá vigente até a data de </w:t>
      </w:r>
      <w:r w:rsidRPr="001F410F">
        <w:rPr>
          <w:rFonts w:ascii="Arial" w:hAnsi="Arial" w:cs="Arial"/>
          <w:b/>
          <w:color w:val="262626" w:themeColor="text1" w:themeTint="D9"/>
          <w:sz w:val="24"/>
          <w:szCs w:val="24"/>
          <w:u w:val="single"/>
        </w:rPr>
        <w:t>31 de Dezembro de 2024</w:t>
      </w:r>
      <w:r w:rsidRPr="001F410F">
        <w:rPr>
          <w:rFonts w:ascii="Arial" w:hAnsi="Arial" w:cs="Arial"/>
          <w:color w:val="262626" w:themeColor="text1" w:themeTint="D9"/>
          <w:sz w:val="24"/>
          <w:szCs w:val="24"/>
        </w:rPr>
        <w:t>, contados a partir da data de assinatura do Contrato, podendo ser prorrogado em caso de influências externas, tais como eventualidades climáticas ou outros, devendo ser apresentadas justificativas técnicas pela empresa responsável pela execução.</w:t>
      </w:r>
    </w:p>
    <w:p w14:paraId="0E240347"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prazo para assinatura do Contrato será de </w:t>
      </w:r>
      <w:r w:rsidRPr="001F410F">
        <w:rPr>
          <w:rFonts w:ascii="Arial" w:hAnsi="Arial" w:cs="Arial"/>
          <w:b/>
          <w:color w:val="262626" w:themeColor="text1" w:themeTint="D9"/>
          <w:sz w:val="24"/>
          <w:szCs w:val="24"/>
          <w:u w:val="single"/>
        </w:rPr>
        <w:t>5 (CINCO) dias</w:t>
      </w:r>
      <w:r w:rsidRPr="001F410F">
        <w:rPr>
          <w:rFonts w:ascii="Arial" w:hAnsi="Arial" w:cs="Arial"/>
          <w:color w:val="262626" w:themeColor="text1" w:themeTint="D9"/>
          <w:sz w:val="24"/>
          <w:szCs w:val="24"/>
        </w:rPr>
        <w:t xml:space="preserve">, a contar do recebimento da notificação, prorrogáveis por mais </w:t>
      </w:r>
      <w:r w:rsidRPr="001F410F">
        <w:rPr>
          <w:rFonts w:ascii="Arial" w:hAnsi="Arial" w:cs="Arial"/>
          <w:b/>
          <w:color w:val="262626" w:themeColor="text1" w:themeTint="D9"/>
          <w:sz w:val="24"/>
          <w:szCs w:val="24"/>
        </w:rPr>
        <w:t>cinco dias</w:t>
      </w:r>
      <w:r w:rsidRPr="001F410F">
        <w:rPr>
          <w:rFonts w:ascii="Arial" w:hAnsi="Arial" w:cs="Arial"/>
          <w:color w:val="262626" w:themeColor="text1" w:themeTint="D9"/>
          <w:sz w:val="24"/>
          <w:szCs w:val="24"/>
        </w:rPr>
        <w:t>, caso necessário.</w:t>
      </w:r>
    </w:p>
    <w:p w14:paraId="169E7205"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Será concedido o prazo de </w:t>
      </w:r>
      <w:r w:rsidRPr="001F410F">
        <w:rPr>
          <w:rFonts w:ascii="Arial" w:hAnsi="Arial" w:cs="Arial"/>
          <w:b/>
          <w:color w:val="262626" w:themeColor="text1" w:themeTint="D9"/>
          <w:sz w:val="24"/>
          <w:szCs w:val="24"/>
          <w:u w:val="single"/>
        </w:rPr>
        <w:t>5 (CINCO) dias úteis</w:t>
      </w:r>
      <w:r w:rsidRPr="001F410F">
        <w:rPr>
          <w:rFonts w:ascii="Arial" w:hAnsi="Arial" w:cs="Arial"/>
          <w:color w:val="262626" w:themeColor="text1" w:themeTint="D9"/>
          <w:sz w:val="24"/>
          <w:szCs w:val="24"/>
        </w:rPr>
        <w:t xml:space="preserve"> após o recebimento da ordem de serviço para o início da execução do serviço contratado.</w:t>
      </w:r>
    </w:p>
    <w:p w14:paraId="5788D845" w14:textId="1E27369F"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prazo de </w:t>
      </w:r>
      <w:r w:rsidRPr="001F410F">
        <w:rPr>
          <w:rFonts w:ascii="Arial" w:hAnsi="Arial" w:cs="Arial"/>
          <w:b/>
          <w:color w:val="262626" w:themeColor="text1" w:themeTint="D9"/>
          <w:sz w:val="24"/>
          <w:szCs w:val="24"/>
        </w:rPr>
        <w:t xml:space="preserve">execução </w:t>
      </w:r>
      <w:r w:rsidRPr="001F410F">
        <w:rPr>
          <w:rFonts w:ascii="Arial" w:hAnsi="Arial" w:cs="Arial"/>
          <w:color w:val="262626" w:themeColor="text1" w:themeTint="D9"/>
          <w:sz w:val="24"/>
          <w:szCs w:val="24"/>
        </w:rPr>
        <w:t xml:space="preserve">da obra é de </w:t>
      </w:r>
      <w:r w:rsidR="00973924">
        <w:rPr>
          <w:rFonts w:ascii="Arial" w:hAnsi="Arial" w:cs="Arial"/>
          <w:b/>
          <w:bCs/>
          <w:color w:val="262626" w:themeColor="text1" w:themeTint="D9"/>
          <w:sz w:val="24"/>
          <w:szCs w:val="24"/>
          <w:u w:val="single"/>
        </w:rPr>
        <w:t>120</w:t>
      </w:r>
      <w:r w:rsidRPr="001F410F">
        <w:rPr>
          <w:rFonts w:ascii="Arial" w:hAnsi="Arial" w:cs="Arial"/>
          <w:b/>
          <w:color w:val="262626" w:themeColor="text1" w:themeTint="D9"/>
          <w:sz w:val="24"/>
          <w:szCs w:val="24"/>
          <w:u w:val="single"/>
        </w:rPr>
        <w:t xml:space="preserve"> (</w:t>
      </w:r>
      <w:r w:rsidR="00973924">
        <w:rPr>
          <w:rFonts w:ascii="Arial" w:hAnsi="Arial" w:cs="Arial"/>
          <w:b/>
          <w:color w:val="262626" w:themeColor="text1" w:themeTint="D9"/>
          <w:sz w:val="24"/>
          <w:szCs w:val="24"/>
          <w:u w:val="single"/>
        </w:rPr>
        <w:t>cento e vinte</w:t>
      </w:r>
      <w:r w:rsidRPr="001F410F">
        <w:rPr>
          <w:rFonts w:ascii="Arial" w:hAnsi="Arial" w:cs="Arial"/>
          <w:b/>
          <w:color w:val="262626" w:themeColor="text1" w:themeTint="D9"/>
          <w:sz w:val="24"/>
          <w:szCs w:val="24"/>
          <w:u w:val="single"/>
        </w:rPr>
        <w:t>) dias</w:t>
      </w:r>
      <w:r w:rsidRPr="001F410F">
        <w:rPr>
          <w:rFonts w:ascii="Arial" w:hAnsi="Arial" w:cs="Arial"/>
          <w:color w:val="262626" w:themeColor="text1" w:themeTint="D9"/>
          <w:sz w:val="24"/>
          <w:szCs w:val="24"/>
        </w:rPr>
        <w:t>, contados a partir do recebimento da Ordem Execução de Serviço emitida pela Contratante, conforme determinado no Cronograma Físico- Financeiro.</w:t>
      </w:r>
    </w:p>
    <w:p w14:paraId="2FE9CCA9" w14:textId="77777777" w:rsidR="0012183D" w:rsidRPr="001F410F" w:rsidRDefault="0012183D" w:rsidP="0012183D">
      <w:pPr>
        <w:pStyle w:val="PargrafodaLista"/>
        <w:spacing w:line="360" w:lineRule="auto"/>
        <w:jc w:val="both"/>
        <w:rPr>
          <w:rFonts w:ascii="Arial" w:hAnsi="Arial" w:cs="Arial"/>
          <w:color w:val="262626" w:themeColor="text1" w:themeTint="D9"/>
          <w:sz w:val="24"/>
          <w:szCs w:val="24"/>
        </w:rPr>
      </w:pPr>
    </w:p>
    <w:p w14:paraId="37DDC095" w14:textId="77777777" w:rsidR="001F410F" w:rsidRPr="0012183D" w:rsidRDefault="001F410F" w:rsidP="001F410F">
      <w:pPr>
        <w:pStyle w:val="Ttulo"/>
        <w:numPr>
          <w:ilvl w:val="0"/>
          <w:numId w:val="2"/>
        </w:numPr>
        <w:spacing w:line="360" w:lineRule="auto"/>
        <w:ind w:left="0" w:right="0" w:firstLine="0"/>
        <w:jc w:val="left"/>
        <w:rPr>
          <w:b w:val="0"/>
          <w:color w:val="262626" w:themeColor="text1" w:themeTint="D9"/>
        </w:rPr>
      </w:pPr>
      <w:r w:rsidRPr="001F410F">
        <w:rPr>
          <w:color w:val="262626" w:themeColor="text1" w:themeTint="D9"/>
        </w:rPr>
        <w:t>DOS RECURSOS ORÇAMENTÁRIOS</w:t>
      </w:r>
    </w:p>
    <w:p w14:paraId="0ED5823D" w14:textId="77777777" w:rsidR="0012183D" w:rsidRPr="001F410F" w:rsidRDefault="0012183D" w:rsidP="0012183D">
      <w:pPr>
        <w:pStyle w:val="Ttulo"/>
        <w:spacing w:line="360" w:lineRule="auto"/>
        <w:ind w:left="0" w:right="0"/>
        <w:jc w:val="left"/>
        <w:rPr>
          <w:b w:val="0"/>
          <w:color w:val="262626" w:themeColor="text1" w:themeTint="D9"/>
        </w:rPr>
      </w:pPr>
    </w:p>
    <w:p w14:paraId="5131F516" w14:textId="77777777"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As despesas decorrentes da contratação, objeto desta Licitação, correrão à conta dos recursos consignados no orçamento vigente no Município de Pescaria Brava, Estado de Santa Catarina, no exercício do ano de 2024 e as que vierem a substituí-la nos próximos exercícios na específica dotação orçamentária.</w:t>
      </w:r>
    </w:p>
    <w:p w14:paraId="5B178C16" w14:textId="77777777" w:rsidR="00973924" w:rsidRDefault="00973924" w:rsidP="00973924">
      <w:pPr>
        <w:pStyle w:val="PargrafodaLista"/>
        <w:spacing w:line="360" w:lineRule="auto"/>
        <w:jc w:val="both"/>
        <w:rPr>
          <w:rFonts w:ascii="Arial" w:hAnsi="Arial" w:cs="Arial"/>
          <w:color w:val="262626" w:themeColor="text1" w:themeTint="D9"/>
          <w:sz w:val="24"/>
          <w:szCs w:val="24"/>
        </w:rPr>
      </w:pPr>
    </w:p>
    <w:p w14:paraId="53798D60" w14:textId="69B30F1C" w:rsidR="0012183D" w:rsidRPr="00973924" w:rsidRDefault="00973924" w:rsidP="0012183D">
      <w:pPr>
        <w:pStyle w:val="PargrafodaLista"/>
        <w:spacing w:line="360" w:lineRule="auto"/>
        <w:jc w:val="both"/>
        <w:rPr>
          <w:rFonts w:ascii="Arial" w:hAnsi="Arial" w:cs="Arial"/>
          <w:color w:val="FF0000"/>
          <w:sz w:val="24"/>
          <w:szCs w:val="24"/>
        </w:rPr>
      </w:pPr>
      <w:r w:rsidRPr="00973924">
        <w:rPr>
          <w:rFonts w:ascii="Arial" w:hAnsi="Arial" w:cs="Arial"/>
          <w:color w:val="FF0000"/>
          <w:sz w:val="24"/>
          <w:szCs w:val="24"/>
        </w:rPr>
        <w:t>FALTA INDICAR O RECURSO CORRETO</w:t>
      </w:r>
    </w:p>
    <w:p w14:paraId="7195A091" w14:textId="77777777" w:rsidR="00B378F8" w:rsidRPr="00F46CB1" w:rsidRDefault="00B378F8" w:rsidP="00B378F8">
      <w:pPr>
        <w:pStyle w:val="PargrafodaLista"/>
        <w:spacing w:line="360" w:lineRule="auto"/>
        <w:rPr>
          <w:rFonts w:ascii="Arial" w:hAnsi="Arial" w:cs="Arial"/>
          <w:color w:val="FF0000"/>
          <w:sz w:val="24"/>
          <w:szCs w:val="24"/>
        </w:rPr>
      </w:pPr>
      <w:r w:rsidRPr="00F46CB1">
        <w:rPr>
          <w:rFonts w:ascii="Arial" w:hAnsi="Arial" w:cs="Arial"/>
          <w:color w:val="FF0000"/>
          <w:sz w:val="24"/>
          <w:szCs w:val="24"/>
        </w:rPr>
        <w:t>Recurso próprio – R$ 449.048,22</w:t>
      </w:r>
    </w:p>
    <w:p w14:paraId="143DBF02" w14:textId="77777777" w:rsidR="00B378F8" w:rsidRPr="00F46CB1" w:rsidRDefault="00B378F8" w:rsidP="00B378F8">
      <w:pPr>
        <w:pStyle w:val="PargrafodaLista"/>
        <w:spacing w:line="360" w:lineRule="auto"/>
        <w:rPr>
          <w:rFonts w:ascii="Arial" w:hAnsi="Arial" w:cs="Arial"/>
          <w:color w:val="FF0000"/>
          <w:sz w:val="24"/>
          <w:szCs w:val="24"/>
        </w:rPr>
      </w:pPr>
      <w:r w:rsidRPr="00F46CB1">
        <w:rPr>
          <w:rFonts w:ascii="Arial" w:hAnsi="Arial" w:cs="Arial"/>
          <w:color w:val="FF0000"/>
          <w:sz w:val="24"/>
          <w:szCs w:val="24"/>
        </w:rPr>
        <w:t>Despesa 30 – 4.4.90.00.00.00.00.00</w:t>
      </w:r>
    </w:p>
    <w:p w14:paraId="1FD56B99" w14:textId="77777777" w:rsidR="00B378F8" w:rsidRPr="00F46CB1" w:rsidRDefault="00B378F8" w:rsidP="00B378F8">
      <w:pPr>
        <w:pStyle w:val="PargrafodaLista"/>
        <w:spacing w:line="360" w:lineRule="auto"/>
        <w:rPr>
          <w:rFonts w:ascii="Arial" w:hAnsi="Arial" w:cs="Arial"/>
          <w:color w:val="FF0000"/>
          <w:sz w:val="24"/>
          <w:szCs w:val="24"/>
        </w:rPr>
      </w:pPr>
      <w:r w:rsidRPr="00F46CB1">
        <w:rPr>
          <w:rFonts w:ascii="Arial" w:hAnsi="Arial" w:cs="Arial"/>
          <w:color w:val="FF0000"/>
          <w:sz w:val="24"/>
          <w:szCs w:val="24"/>
        </w:rPr>
        <w:t>Fonte de Recurso: 1.500.0000.5000</w:t>
      </w:r>
    </w:p>
    <w:p w14:paraId="715C32FD"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p w14:paraId="791D129C"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PRESTAÇÃO DOS SERVIÇOS CONTRATADOS</w:t>
      </w:r>
    </w:p>
    <w:p w14:paraId="03763C19"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6B5FF0DE"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lastRenderedPageBreak/>
        <w:t>A Contratada obriga-se a cumprir o disposto nas legislações nacional, estadual e municipal, no que pese à matéria concernente à proteção ambiental.</w:t>
      </w:r>
    </w:p>
    <w:p w14:paraId="5AA85AC6"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superveniência de normas técnicas, ambientais e de saúde, ocorridas após a data da assinatura do Contrato, de comprovada repercussão dos preços contratados, implicarão na revisão destes para mais ou para menos, conforme o caso.</w:t>
      </w:r>
    </w:p>
    <w:p w14:paraId="07AF4DF4"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Contratante poderá exigir que a Contratada, durante a vigência do Contrato, adote programas e implemente medidas de proteção e recuperação do meio ambiente, inclusive por intermédio de novos serviços não previstos, observadas as disposições do instrumento contratual. </w:t>
      </w:r>
    </w:p>
    <w:p w14:paraId="6B4E2BF5"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Na hipótese de medidas e/ou programas relativos ao meio ambiente, não previstos neste documento, que vierem a ser exigidos pela Contratante ou qualquer autoridade ambiental e, que por ventura, interferirem no equilíbrio econômico-financeiro do Contrato, seus valores deverão ser revistos nos termos da Lei e do Contrato. </w:t>
      </w:r>
    </w:p>
    <w:p w14:paraId="30F93730" w14:textId="77777777" w:rsidR="001F410F" w:rsidRPr="001F410F" w:rsidRDefault="001F410F" w:rsidP="001F410F">
      <w:pPr>
        <w:pStyle w:val="PargrafodaLista"/>
        <w:spacing w:line="360" w:lineRule="auto"/>
        <w:ind w:left="284"/>
        <w:rPr>
          <w:rFonts w:ascii="Arial" w:hAnsi="Arial" w:cs="Arial"/>
          <w:color w:val="262626" w:themeColor="text1" w:themeTint="D9"/>
          <w:sz w:val="24"/>
          <w:szCs w:val="24"/>
        </w:rPr>
      </w:pPr>
    </w:p>
    <w:p w14:paraId="63C6F68A"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DOCUMENTAÇÃO EXIGIDA</w:t>
      </w:r>
    </w:p>
    <w:p w14:paraId="2614D20A"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62ECFE9F"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As documentações referente habilitação jurídica e fiscal deverão estar de acordo com o Decreto 933/2024 e Lei 14.133/21.</w:t>
      </w:r>
    </w:p>
    <w:p w14:paraId="38F10895" w14:textId="77777777" w:rsid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rPr>
        <w:t xml:space="preserve">Relativos à </w:t>
      </w:r>
      <w:r w:rsidRPr="001F410F">
        <w:rPr>
          <w:rFonts w:ascii="Arial" w:hAnsi="Arial" w:cs="Arial"/>
          <w:b/>
          <w:color w:val="262626" w:themeColor="text1" w:themeTint="D9"/>
          <w:sz w:val="24"/>
          <w:szCs w:val="24"/>
          <w:u w:val="single"/>
        </w:rPr>
        <w:t>Qualificação Técnica</w:t>
      </w:r>
      <w:r w:rsidRPr="001F410F">
        <w:rPr>
          <w:rFonts w:ascii="Arial" w:hAnsi="Arial" w:cs="Arial"/>
          <w:color w:val="262626" w:themeColor="text1" w:themeTint="D9"/>
          <w:sz w:val="24"/>
          <w:szCs w:val="24"/>
        </w:rPr>
        <w:t xml:space="preserve">: </w:t>
      </w:r>
    </w:p>
    <w:p w14:paraId="7FE918ED" w14:textId="77777777" w:rsidR="0012183D" w:rsidRPr="001F410F" w:rsidRDefault="0012183D" w:rsidP="0012183D">
      <w:pPr>
        <w:pStyle w:val="PargrafodaLista"/>
        <w:spacing w:line="360" w:lineRule="auto"/>
        <w:ind w:left="284"/>
        <w:jc w:val="both"/>
        <w:rPr>
          <w:rFonts w:ascii="Arial" w:hAnsi="Arial" w:cs="Arial"/>
          <w:color w:val="262626" w:themeColor="text1" w:themeTint="D9"/>
          <w:sz w:val="24"/>
          <w:szCs w:val="24"/>
        </w:rPr>
      </w:pPr>
    </w:p>
    <w:p w14:paraId="11E30869" w14:textId="77777777" w:rsidR="001F410F" w:rsidRP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Registro ou inscrição da empresa licitante e seu responsável técnico junto ao órgão de classe competente conforme a área de atuação prevista no projeto básico, além da comprovação de vínculo entre o responsável técnico e a Contratada (CTPS, contrato de prestação de serviços, entre outros);</w:t>
      </w:r>
    </w:p>
    <w:p w14:paraId="4DC6542C" w14:textId="77777777" w:rsidR="001F410F" w:rsidRP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Quanto à capacitação técnico-operacional: apresentação de um ou mais atestados de capacidade técnica, fornecido por pessoa jurídica de direito público ou privado, em nome da empresa licitante, relativo à execução de obra ou serviço de engenharia, compatível em características, quantidades e prazos com o objeto do presente Termo de Referência, envolvendo as parcelas de maior relevância e valor significativo ao do objeto </w:t>
      </w:r>
      <w:r w:rsidRPr="001F410F">
        <w:rPr>
          <w:rFonts w:ascii="Arial" w:hAnsi="Arial" w:cs="Arial"/>
          <w:color w:val="262626" w:themeColor="text1" w:themeTint="D9"/>
          <w:sz w:val="24"/>
          <w:szCs w:val="24"/>
        </w:rPr>
        <w:lastRenderedPageBreak/>
        <w:t>em tela.</w:t>
      </w:r>
    </w:p>
    <w:p w14:paraId="4C980662" w14:textId="77777777" w:rsid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empresa licitante deverá apresentar atestado de capacidade técnica compatível com o objeto desta licitação, fornecido (s) por pessoa jurídica de direito público ou privado, devidamente registrado pelo CREA ou CAU, que mostre que a empresa e o (s) responsável (is) técnico (s) estão exercendo ou exerceram atividades compatíveis em característica com o objeto deste Termo de Referência de pelo menos 50% (cinquenta por cento) das quantidades dos itens mais relevantes, da forma destacada a seguir:</w:t>
      </w:r>
    </w:p>
    <w:p w14:paraId="18DBCC73" w14:textId="77777777" w:rsidR="0012183D" w:rsidRPr="001F410F" w:rsidRDefault="0012183D" w:rsidP="0012183D">
      <w:pPr>
        <w:pStyle w:val="PargrafodaLista"/>
        <w:spacing w:line="360" w:lineRule="auto"/>
        <w:ind w:left="992"/>
        <w:jc w:val="both"/>
        <w:rPr>
          <w:rFonts w:ascii="Arial" w:hAnsi="Arial" w:cs="Arial"/>
          <w:color w:val="262626" w:themeColor="text1" w:themeTint="D9"/>
          <w:sz w:val="24"/>
          <w:szCs w:val="24"/>
        </w:rPr>
      </w:pPr>
    </w:p>
    <w:p w14:paraId="7F39B4BD" w14:textId="0D110892" w:rsidR="001F410F" w:rsidRPr="001F410F" w:rsidRDefault="00973924"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2.221,51</w:t>
      </w:r>
      <w:r w:rsidR="00B378F8">
        <w:rPr>
          <w:rFonts w:ascii="Arial" w:hAnsi="Arial" w:cs="Arial"/>
          <w:b/>
          <w:color w:val="262626" w:themeColor="text1" w:themeTint="D9"/>
          <w:sz w:val="24"/>
          <w:szCs w:val="24"/>
        </w:rPr>
        <w:t>m²</w:t>
      </w:r>
      <w:r w:rsidR="001F410F" w:rsidRPr="001F410F">
        <w:rPr>
          <w:rFonts w:ascii="Arial" w:hAnsi="Arial" w:cs="Arial"/>
          <w:b/>
          <w:color w:val="262626" w:themeColor="text1" w:themeTint="D9"/>
          <w:sz w:val="24"/>
          <w:szCs w:val="24"/>
        </w:rPr>
        <w:t xml:space="preserve">, medida correspondente a 50% (cinquenta por cento) </w:t>
      </w:r>
      <w:r w:rsidR="001F410F" w:rsidRPr="001F410F">
        <w:rPr>
          <w:rFonts w:ascii="Arial" w:hAnsi="Arial" w:cs="Arial"/>
          <w:color w:val="262626" w:themeColor="text1" w:themeTint="D9"/>
          <w:sz w:val="24"/>
          <w:szCs w:val="24"/>
        </w:rPr>
        <w:t>do valor previsto no projeto e planilha orçamentária para a</w:t>
      </w:r>
      <w:r w:rsidR="001F410F" w:rsidRPr="001F410F">
        <w:rPr>
          <w:rFonts w:ascii="Arial" w:hAnsi="Arial" w:cs="Arial"/>
          <w:b/>
          <w:color w:val="262626" w:themeColor="text1" w:themeTint="D9"/>
          <w:sz w:val="24"/>
          <w:szCs w:val="24"/>
        </w:rPr>
        <w:t xml:space="preserve"> </w:t>
      </w:r>
      <w:r w:rsidR="001F410F" w:rsidRPr="001F410F">
        <w:rPr>
          <w:rFonts w:ascii="Arial" w:hAnsi="Arial" w:cs="Arial"/>
          <w:b/>
          <w:color w:val="262626" w:themeColor="text1" w:themeTint="D9"/>
          <w:sz w:val="24"/>
          <w:szCs w:val="24"/>
          <w:u w:val="single"/>
        </w:rPr>
        <w:t>execução de pavimentação</w:t>
      </w:r>
      <w:r w:rsidR="00B378F8">
        <w:rPr>
          <w:rFonts w:ascii="Arial" w:hAnsi="Arial" w:cs="Arial"/>
          <w:b/>
          <w:color w:val="262626" w:themeColor="text1" w:themeTint="D9"/>
          <w:sz w:val="24"/>
          <w:szCs w:val="24"/>
          <w:u w:val="single"/>
        </w:rPr>
        <w:t xml:space="preserve"> em lajotas</w:t>
      </w:r>
      <w:r w:rsidR="001F410F" w:rsidRPr="001F410F">
        <w:rPr>
          <w:rFonts w:ascii="Arial" w:hAnsi="Arial" w:cs="Arial"/>
          <w:color w:val="262626" w:themeColor="text1" w:themeTint="D9"/>
          <w:sz w:val="24"/>
          <w:szCs w:val="24"/>
        </w:rPr>
        <w:t>; e</w:t>
      </w:r>
    </w:p>
    <w:p w14:paraId="63D7C060" w14:textId="12E22C76" w:rsidR="001F410F" w:rsidRPr="001F410F" w:rsidRDefault="00973924"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767,51</w:t>
      </w:r>
      <w:r w:rsidR="00B378F8">
        <w:rPr>
          <w:rFonts w:ascii="Arial" w:hAnsi="Arial" w:cs="Arial"/>
          <w:b/>
          <w:color w:val="262626" w:themeColor="text1" w:themeTint="D9"/>
          <w:sz w:val="24"/>
          <w:szCs w:val="24"/>
        </w:rPr>
        <w:t>m,</w:t>
      </w:r>
      <w:r w:rsidR="001F410F" w:rsidRPr="001F410F">
        <w:rPr>
          <w:rFonts w:ascii="Arial" w:hAnsi="Arial" w:cs="Arial"/>
          <w:b/>
          <w:color w:val="262626" w:themeColor="text1" w:themeTint="D9"/>
          <w:sz w:val="24"/>
          <w:szCs w:val="24"/>
        </w:rPr>
        <w:t xml:space="preserve"> medida correspondente a 50% (cinquenta por cento)</w:t>
      </w:r>
      <w:r w:rsidR="001F410F" w:rsidRPr="001F410F">
        <w:rPr>
          <w:rFonts w:ascii="Arial" w:hAnsi="Arial" w:cs="Arial"/>
          <w:color w:val="262626" w:themeColor="text1" w:themeTint="D9"/>
          <w:sz w:val="24"/>
          <w:szCs w:val="24"/>
        </w:rPr>
        <w:t xml:space="preserve"> do valor previsto no projeto e planilha orçamentária para a </w:t>
      </w:r>
      <w:r w:rsidR="001F410F" w:rsidRPr="001F410F">
        <w:rPr>
          <w:rFonts w:ascii="Arial" w:hAnsi="Arial" w:cs="Arial"/>
          <w:b/>
          <w:color w:val="262626" w:themeColor="text1" w:themeTint="D9"/>
          <w:sz w:val="24"/>
          <w:szCs w:val="24"/>
          <w:u w:val="single"/>
        </w:rPr>
        <w:t xml:space="preserve">execução </w:t>
      </w:r>
      <w:r w:rsidR="00B378F8">
        <w:rPr>
          <w:rFonts w:ascii="Arial" w:hAnsi="Arial" w:cs="Arial"/>
          <w:b/>
          <w:color w:val="262626" w:themeColor="text1" w:themeTint="D9"/>
          <w:sz w:val="24"/>
          <w:szCs w:val="24"/>
          <w:u w:val="single"/>
        </w:rPr>
        <w:t>de meio fio;</w:t>
      </w:r>
    </w:p>
    <w:p w14:paraId="66FC1DAE" w14:textId="7C5DC749" w:rsidR="001F410F" w:rsidRDefault="00973924"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197,77</w:t>
      </w:r>
      <w:r w:rsidR="00B378F8">
        <w:rPr>
          <w:rFonts w:ascii="Arial" w:hAnsi="Arial" w:cs="Arial"/>
          <w:b/>
          <w:color w:val="262626" w:themeColor="text1" w:themeTint="D9"/>
          <w:sz w:val="24"/>
          <w:szCs w:val="24"/>
        </w:rPr>
        <w:t>m</w:t>
      </w:r>
      <w:r w:rsidR="001F410F" w:rsidRPr="001F410F">
        <w:rPr>
          <w:rFonts w:ascii="Arial" w:hAnsi="Arial" w:cs="Arial"/>
          <w:b/>
          <w:color w:val="262626" w:themeColor="text1" w:themeTint="D9"/>
          <w:sz w:val="24"/>
          <w:szCs w:val="24"/>
        </w:rPr>
        <w:t>, medida correspondente a 50% (cinquenta por cento)</w:t>
      </w:r>
      <w:r w:rsidR="001F410F" w:rsidRPr="001F410F">
        <w:rPr>
          <w:rFonts w:ascii="Arial" w:hAnsi="Arial" w:cs="Arial"/>
          <w:color w:val="262626" w:themeColor="text1" w:themeTint="D9"/>
          <w:sz w:val="24"/>
          <w:szCs w:val="24"/>
        </w:rPr>
        <w:t xml:space="preserve"> do valor previsto no projeto e planilha orçamentária para a </w:t>
      </w:r>
      <w:r w:rsidR="001F410F" w:rsidRPr="001F410F">
        <w:rPr>
          <w:rFonts w:ascii="Arial" w:hAnsi="Arial" w:cs="Arial"/>
          <w:b/>
          <w:color w:val="262626" w:themeColor="text1" w:themeTint="D9"/>
          <w:sz w:val="24"/>
          <w:szCs w:val="24"/>
          <w:u w:val="single"/>
        </w:rPr>
        <w:t>execução de tubo de concreto</w:t>
      </w:r>
      <w:r w:rsidR="00F46CB1">
        <w:rPr>
          <w:rFonts w:ascii="Arial" w:hAnsi="Arial" w:cs="Arial"/>
          <w:color w:val="262626" w:themeColor="text1" w:themeTint="D9"/>
          <w:sz w:val="24"/>
          <w:szCs w:val="24"/>
        </w:rPr>
        <w:t>;</w:t>
      </w:r>
    </w:p>
    <w:p w14:paraId="0C57E97B" w14:textId="79FE552E" w:rsidR="00F46CB1" w:rsidRPr="00F46CB1" w:rsidRDefault="00973924" w:rsidP="00F46CB1">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3,5</w:t>
      </w:r>
      <w:r w:rsidR="00F46CB1">
        <w:rPr>
          <w:rFonts w:ascii="Arial" w:hAnsi="Arial" w:cs="Arial"/>
          <w:b/>
          <w:color w:val="262626" w:themeColor="text1" w:themeTint="D9"/>
          <w:sz w:val="24"/>
          <w:szCs w:val="24"/>
        </w:rPr>
        <w:t>m</w:t>
      </w:r>
      <w:r w:rsidR="00F46CB1" w:rsidRPr="001F410F">
        <w:rPr>
          <w:rFonts w:ascii="Arial" w:hAnsi="Arial" w:cs="Arial"/>
          <w:b/>
          <w:color w:val="262626" w:themeColor="text1" w:themeTint="D9"/>
          <w:sz w:val="24"/>
          <w:szCs w:val="24"/>
        </w:rPr>
        <w:t>, medida correspondente a 50% (cinquenta por cento)</w:t>
      </w:r>
      <w:r w:rsidR="00F46CB1" w:rsidRPr="001F410F">
        <w:rPr>
          <w:rFonts w:ascii="Arial" w:hAnsi="Arial" w:cs="Arial"/>
          <w:color w:val="262626" w:themeColor="text1" w:themeTint="D9"/>
          <w:sz w:val="24"/>
          <w:szCs w:val="24"/>
        </w:rPr>
        <w:t xml:space="preserve"> do valor </w:t>
      </w:r>
      <w:r w:rsidR="00F46CB1" w:rsidRPr="00F46CB1">
        <w:rPr>
          <w:rFonts w:ascii="Arial" w:hAnsi="Arial" w:cs="Arial"/>
          <w:color w:val="262626" w:themeColor="text1" w:themeTint="D9"/>
          <w:sz w:val="24"/>
          <w:szCs w:val="24"/>
        </w:rPr>
        <w:t xml:space="preserve">previsto no projeto e planilha orçamentária para a </w:t>
      </w:r>
      <w:r>
        <w:rPr>
          <w:rFonts w:ascii="Arial" w:hAnsi="Arial" w:cs="Arial"/>
          <w:b/>
          <w:color w:val="262626" w:themeColor="text1" w:themeTint="D9"/>
          <w:sz w:val="24"/>
          <w:szCs w:val="24"/>
          <w:u w:val="single"/>
        </w:rPr>
        <w:t>aduela/galeria de concreto armado.</w:t>
      </w:r>
    </w:p>
    <w:p w14:paraId="63D01373" w14:textId="77777777" w:rsidR="001F410F" w:rsidRPr="001F410F" w:rsidRDefault="001F410F" w:rsidP="001F410F">
      <w:pPr>
        <w:pStyle w:val="PargrafodaLista"/>
        <w:spacing w:line="360" w:lineRule="auto"/>
        <w:ind w:left="720"/>
        <w:rPr>
          <w:rFonts w:ascii="Arial" w:hAnsi="Arial" w:cs="Arial"/>
          <w:color w:val="262626" w:themeColor="text1" w:themeTint="D9"/>
          <w:sz w:val="24"/>
          <w:szCs w:val="24"/>
        </w:rPr>
      </w:pPr>
    </w:p>
    <w:p w14:paraId="4086FC78"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ESPECIFICAÇÕES TÉCNICAS DO SERVIÇO A SER CONTRATADO</w:t>
      </w:r>
    </w:p>
    <w:p w14:paraId="68850168"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15904B55"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u w:val="single"/>
        </w:rPr>
        <w:t>PLACA DE OBRA</w:t>
      </w:r>
    </w:p>
    <w:p w14:paraId="5BA6B725"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placa da obra será afixada em local visível e de destaque, preferencialmente no acesso principal do empreendimento ou voltada para a via que favoreça a melhor visualização das placas, e deverão ser mantidas em bom estado de conservação, inclusive quanto à integridade do padrão das cores, durante todo o período de execução das obras, substituindo-as ou recuperando-as quando verificado o seu desgaste ou precariedade, ou ainda por solicitação da Prefeitura.</w:t>
      </w:r>
    </w:p>
    <w:p w14:paraId="25CCFA48"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lastRenderedPageBreak/>
        <w:t>As placas devem ter sempre o formato conforme especificação do convênio.</w:t>
      </w:r>
    </w:p>
    <w:p w14:paraId="43AA6EF4"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placa de obra deverá ser confeccionada em chapa plana galvanizada n. 26, material resistente às intempéries, pintada com esmalte afixadas em estrutura de madeira.</w:t>
      </w:r>
    </w:p>
    <w:p w14:paraId="7C6F5576"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Não será autorizado o início dos serviços sem a implantação da placa de obra.</w:t>
      </w:r>
    </w:p>
    <w:p w14:paraId="562E935E" w14:textId="77777777" w:rsidR="001F410F" w:rsidRPr="001F410F" w:rsidRDefault="001F410F" w:rsidP="001F410F">
      <w:pPr>
        <w:pStyle w:val="PargrafodaLista"/>
        <w:spacing w:line="360" w:lineRule="auto"/>
        <w:ind w:left="993"/>
        <w:rPr>
          <w:rFonts w:ascii="Arial" w:hAnsi="Arial" w:cs="Arial"/>
          <w:color w:val="262626" w:themeColor="text1" w:themeTint="D9"/>
          <w:sz w:val="24"/>
          <w:szCs w:val="24"/>
        </w:rPr>
      </w:pPr>
    </w:p>
    <w:p w14:paraId="53D84E9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u w:val="single"/>
        </w:rPr>
        <w:t>CONSIDERAÇÕES GERAIS</w:t>
      </w:r>
    </w:p>
    <w:p w14:paraId="2C4C0811"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Contratada </w:t>
      </w:r>
      <w:r w:rsidRPr="00B378F8">
        <w:rPr>
          <w:rFonts w:ascii="Arial" w:hAnsi="Arial" w:cs="Arial"/>
          <w:color w:val="262626" w:themeColor="text1" w:themeTint="D9"/>
          <w:sz w:val="24"/>
          <w:szCs w:val="24"/>
        </w:rPr>
        <w:t>deverá manter a obra sinalizada, especialmente durante a noite e principalmente onde há interferência com o sistema viário, e proporcionar total segurança aos pedestres, para evitar ocorrência de acidentes.</w:t>
      </w:r>
    </w:p>
    <w:p w14:paraId="7BDE4EC3"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Contratada deverá colocar placas indicativas da obra com os dizeres e logotipos orientados pela fiscalização da obra. </w:t>
      </w:r>
    </w:p>
    <w:p w14:paraId="1A807FD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Todos os serviços de topografia, laboratório de solos e asfaltos, serão fornecidos pela Contratada.</w:t>
      </w:r>
    </w:p>
    <w:p w14:paraId="4EB4E4EC"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Todos os materiais e serviços deverão atender as especificações da ABNT, DEINFRA/SC e DNIT.</w:t>
      </w:r>
    </w:p>
    <w:p w14:paraId="0CBF03B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projeto de acessibilidade foi realizado de acordo com a NBR-9050, Lei Federal n. 10.980/00 e Decreto Federal n. 5.296/04.</w:t>
      </w:r>
    </w:p>
    <w:p w14:paraId="16FE05A8"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assumirá integral responsabilidade pela boa execução e eficiência dos serviços que executar, de acordo com as Especificações Técnicas, sendo também responsável pelos danos causados decorrentes da má execução dos serviços.</w:t>
      </w:r>
    </w:p>
    <w:p w14:paraId="2A2BBBC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boa qualidade dos materiais, serviços e instalações ficarão a cargo da Contratada, determinados através de verificações, ensaios e provas aconselháveis para cada caso, sendo condições prévias e indispensáveis para o recebimento dos mesmos.</w:t>
      </w:r>
    </w:p>
    <w:p w14:paraId="6ACF682E"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Ao final da obra, a Contratada deverá fornecer um relatório, contendo todos os resultados obtidos nos ensaios de laboratório e em campo da obra, e apresentar o controle topográfico realizado, elaborando planta planialtimétrica da obra finalizada.</w:t>
      </w:r>
    </w:p>
    <w:p w14:paraId="31DC90F7"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 material proveniente da terraplenagem que a critério da Fiscalização não integrem a obra, serão lançados em um bota-fora, designado pelo Fiscal da Prefeitura.</w:t>
      </w:r>
    </w:p>
    <w:p w14:paraId="75B22F11" w14:textId="5CE25EF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b/>
          <w:color w:val="262626" w:themeColor="text1" w:themeTint="D9"/>
          <w:sz w:val="24"/>
          <w:szCs w:val="24"/>
          <w:u w:val="single"/>
        </w:rPr>
        <w:lastRenderedPageBreak/>
        <w:t xml:space="preserve">Constam em anexo neste Termo de Referência o material completo do Memorial Descritivo da obra em lume, confeccionado pelo departamento de engenharia </w:t>
      </w:r>
      <w:r w:rsidR="00B378F8" w:rsidRPr="00B378F8">
        <w:rPr>
          <w:rFonts w:ascii="Arial" w:hAnsi="Arial" w:cs="Arial"/>
          <w:b/>
          <w:color w:val="262626" w:themeColor="text1" w:themeTint="D9"/>
          <w:sz w:val="24"/>
          <w:szCs w:val="24"/>
          <w:u w:val="single"/>
        </w:rPr>
        <w:t>do Município</w:t>
      </w:r>
      <w:r w:rsidRPr="00B378F8">
        <w:rPr>
          <w:rFonts w:ascii="Arial" w:hAnsi="Arial" w:cs="Arial"/>
          <w:b/>
          <w:color w:val="262626" w:themeColor="text1" w:themeTint="D9"/>
          <w:sz w:val="24"/>
          <w:szCs w:val="24"/>
          <w:u w:val="single"/>
        </w:rPr>
        <w:t>.</w:t>
      </w:r>
    </w:p>
    <w:p w14:paraId="4FC48920" w14:textId="2F20D9CA"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preços praticados na Planilha Orçamentária foram extraídos da tabela SINAPI-Fpolis-mês base: </w:t>
      </w:r>
      <w:r w:rsidR="00B449B3">
        <w:rPr>
          <w:rFonts w:ascii="Arial" w:hAnsi="Arial" w:cs="Arial"/>
          <w:color w:val="262626" w:themeColor="text1" w:themeTint="D9"/>
          <w:sz w:val="24"/>
          <w:szCs w:val="24"/>
        </w:rPr>
        <w:t>Março</w:t>
      </w:r>
      <w:r w:rsidR="0087397D">
        <w:rPr>
          <w:rFonts w:ascii="Arial" w:hAnsi="Arial" w:cs="Arial"/>
          <w:color w:val="262626" w:themeColor="text1" w:themeTint="D9"/>
          <w:sz w:val="24"/>
          <w:szCs w:val="24"/>
        </w:rPr>
        <w:t>/2024</w:t>
      </w:r>
      <w:r w:rsidRPr="00B378F8">
        <w:rPr>
          <w:rFonts w:ascii="Arial" w:hAnsi="Arial" w:cs="Arial"/>
          <w:color w:val="262626" w:themeColor="text1" w:themeTint="D9"/>
          <w:sz w:val="24"/>
          <w:szCs w:val="24"/>
        </w:rPr>
        <w:t xml:space="preserve">, todos sem desoneração. A composição do BDI-limites máximos e mínimos está detalhada no orçamento. </w:t>
      </w:r>
    </w:p>
    <w:p w14:paraId="41CD6478" w14:textId="77777777" w:rsidR="001F410F" w:rsidRDefault="001F410F" w:rsidP="001F410F">
      <w:pPr>
        <w:spacing w:line="360" w:lineRule="auto"/>
        <w:rPr>
          <w:rFonts w:ascii="Arial" w:hAnsi="Arial" w:cs="Arial"/>
          <w:color w:val="262626" w:themeColor="text1" w:themeTint="D9"/>
          <w:sz w:val="24"/>
          <w:szCs w:val="24"/>
        </w:rPr>
      </w:pPr>
    </w:p>
    <w:p w14:paraId="5BBED35F" w14:textId="77777777" w:rsidR="00C60273" w:rsidRPr="00B378F8" w:rsidRDefault="00C60273" w:rsidP="001F410F">
      <w:pPr>
        <w:spacing w:line="360" w:lineRule="auto"/>
        <w:rPr>
          <w:rFonts w:ascii="Arial" w:hAnsi="Arial" w:cs="Arial"/>
          <w:color w:val="262626" w:themeColor="text1" w:themeTint="D9"/>
          <w:sz w:val="24"/>
          <w:szCs w:val="24"/>
        </w:rPr>
      </w:pPr>
    </w:p>
    <w:p w14:paraId="7F94333F"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DIÁRIO DE OBRAS</w:t>
      </w:r>
    </w:p>
    <w:p w14:paraId="3236F23B"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737EE80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b/>
          <w:color w:val="262626" w:themeColor="text1" w:themeTint="D9"/>
          <w:sz w:val="24"/>
          <w:szCs w:val="24"/>
          <w:u w:val="single"/>
        </w:rPr>
        <w:t>Apresentar diário de obras</w:t>
      </w:r>
      <w:r w:rsidRPr="00B378F8">
        <w:rPr>
          <w:rFonts w:ascii="Arial" w:hAnsi="Arial" w:cs="Arial"/>
          <w:color w:val="262626" w:themeColor="text1" w:themeTint="D9"/>
          <w:sz w:val="24"/>
          <w:szCs w:val="24"/>
        </w:rPr>
        <w:t xml:space="preserve"> preenchido diariamente, onde serão anotados fatos relevantes e ocorrências do decorrer da execução dos serviços, podendo também, ser utilizado pelo Fiscal do Contrato para quaisquer registros que julgar necessário; deve, ainda, prever o registro de todos os serviços concluídos e em execução, bem como equipes e equipamentos alocados.</w:t>
      </w:r>
    </w:p>
    <w:p w14:paraId="669937C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diário deve realizado preferencialmente em mídia digital, via editor de planilhas, em arquivo com extensão “xls”.</w:t>
      </w:r>
    </w:p>
    <w:p w14:paraId="1EFDAD4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Deve conter fotos, de preferência com data e coordenadas geográficas de cada serviço realizado diariamente.</w:t>
      </w:r>
    </w:p>
    <w:p w14:paraId="04ED4A6C"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Ressalta-se, ainda, que a Contratada é obrigada a fornecer todas as informações do diário de obras à Contratante e ao Fiscal do Contrato diariamente.</w:t>
      </w:r>
    </w:p>
    <w:p w14:paraId="1E4CCB9B" w14:textId="77777777" w:rsidR="001F410F" w:rsidRPr="00B378F8" w:rsidRDefault="001F410F" w:rsidP="001F410F">
      <w:pPr>
        <w:spacing w:line="360" w:lineRule="auto"/>
        <w:rPr>
          <w:rFonts w:ascii="Arial" w:hAnsi="Arial" w:cs="Arial"/>
          <w:color w:val="262626" w:themeColor="text1" w:themeTint="D9"/>
          <w:sz w:val="24"/>
          <w:szCs w:val="24"/>
        </w:rPr>
      </w:pPr>
    </w:p>
    <w:p w14:paraId="032BBFE5"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DEVERES E OBRIGAÇÕES DA CONTRATADA</w:t>
      </w:r>
    </w:p>
    <w:p w14:paraId="34C7CCB7"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406D6BB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São responsabilidades da </w:t>
      </w:r>
      <w:r w:rsidRPr="00B378F8">
        <w:rPr>
          <w:rFonts w:ascii="Arial" w:hAnsi="Arial" w:cs="Arial"/>
          <w:b/>
          <w:color w:val="262626" w:themeColor="text1" w:themeTint="D9"/>
          <w:sz w:val="24"/>
          <w:szCs w:val="24"/>
          <w:u w:val="single"/>
        </w:rPr>
        <w:t>CONTRATADA</w:t>
      </w:r>
      <w:r w:rsidRPr="00B378F8">
        <w:rPr>
          <w:rFonts w:ascii="Arial" w:hAnsi="Arial" w:cs="Arial"/>
          <w:b/>
          <w:color w:val="262626" w:themeColor="text1" w:themeTint="D9"/>
          <w:sz w:val="24"/>
          <w:szCs w:val="24"/>
        </w:rPr>
        <w:t>:</w:t>
      </w:r>
    </w:p>
    <w:p w14:paraId="40CA15D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Executar fielmente o serviço, cabendo-lhe responder por todos os prejuízos causados à Contratante ou a terceiros, sem que a fiscalização exercida pela Contratante exclua ou atenue essa responsabilidade;</w:t>
      </w:r>
    </w:p>
    <w:p w14:paraId="23B39E3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As contratações de mão-de-obra efetuadas pela Contratada serão regidas, </w:t>
      </w:r>
      <w:r w:rsidRPr="00B378F8">
        <w:rPr>
          <w:rFonts w:ascii="Arial" w:hAnsi="Arial" w:cs="Arial"/>
          <w:color w:val="262626" w:themeColor="text1" w:themeTint="D9"/>
          <w:sz w:val="24"/>
          <w:szCs w:val="24"/>
        </w:rPr>
        <w:lastRenderedPageBreak/>
        <w:t>exclusivamente, pelas disposições de direito privado aplicáveis e, quando for o caso, pela legislação trabalhista, não se estabelecendo qualquer relação entre aqueles contratados pela Contratada e Contratante;</w:t>
      </w:r>
    </w:p>
    <w:p w14:paraId="3CCA3D3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admissão de mão-de-obra necessária ao desempenho dos serviços contratados, correndo por sua conta também, os encargos necessários e demais exigências das leis trabalhistas, previdenciárias, fiscais, comerciais e outras de qualquer natureza, bem como indenização de acidentes de trabalho de qualquer natureza, respondendo a Contratada pelos danos causados por seus empregados, auxiliares e prepostos, ao patrimônio público ou a outrem; </w:t>
      </w:r>
    </w:p>
    <w:p w14:paraId="359A28AA"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pagamento de encargos fiscais, tributários, previdenciários, trabalhistas, sindicais e comerciais resultantes da contratação dos serviços objeto deste Termo de Referência, bem como por todas as despesas necessárias à realização dos serviços, custos com fornecimento de equipamentos, instalações, materiais, mão-de-obra e demais despesas diretas e indiretas que se fizerem necessárias à perfeita execução do objeto;</w:t>
      </w:r>
    </w:p>
    <w:p w14:paraId="7616CD8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Permitir e facilitar a fiscalização da Prefeitura Municipal de Pescaria Brava/SC, ora Contratante, no que tange a supervisão dos serviços no horário normal de trabalho, prestando todas as informações solicitadas;</w:t>
      </w:r>
    </w:p>
    <w:p w14:paraId="63D6E691"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Informar à Contratante da ocorrência de qualquer ato, fato ou circunstância que possa atrasar, prejudicar ou impedir o bom andamento dos serviços, sugerindo medidas para corrigir a situação;</w:t>
      </w:r>
    </w:p>
    <w:p w14:paraId="465829B5"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Aceitar, nas mesmas condições contratuais, acréscimos ou supressões necessárias, limitadas a 25% (vinte e cinco por cento) do valor contratual;</w:t>
      </w:r>
    </w:p>
    <w:p w14:paraId="3F44E73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Responder por quaisquer danos moral, material, patrimonial e/ou pessoal causados à Contratante ou a terceiros, provocados ou negligenciados por seus profissionais e/ou prepostos, culposa ou dolosamente, ainda que por omissão voluntária, não excluindo ou reduzindo essa responsabilidade a fiscalização e/ou acompanhamento pela Contratante;</w:t>
      </w:r>
    </w:p>
    <w:p w14:paraId="5166D00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Apresentar à Contratante, sempre que solicitado, cópias das guias de recolhimento de INSS, FGTS, ISS e PIS/PASEP de seus empregados, no que se refere ao mês anterior do </w:t>
      </w:r>
      <w:r w:rsidRPr="00B378F8">
        <w:rPr>
          <w:rFonts w:ascii="Arial" w:hAnsi="Arial" w:cs="Arial"/>
          <w:color w:val="262626" w:themeColor="text1" w:themeTint="D9"/>
          <w:sz w:val="24"/>
          <w:szCs w:val="24"/>
        </w:rPr>
        <w:lastRenderedPageBreak/>
        <w:t>último exigível;</w:t>
      </w:r>
    </w:p>
    <w:p w14:paraId="70471BA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antes do início da obra número e cópia da Anotação de Responsabilidade Técnica (ART) de execução, junto ao CREA, bem como cópia do comprovante da taxa de pagamento correspondente;</w:t>
      </w:r>
    </w:p>
    <w:p w14:paraId="72FC5BE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antes do início da obra CNO – Cadastro nacional de Obras do objeto deste certame;</w:t>
      </w:r>
    </w:p>
    <w:p w14:paraId="565DF04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será a única e exclusiva responsável pelo pagamento dos encargos trabalhistas, previdenciários, fiscais e comerciais, resultantes da execução do contrato;</w:t>
      </w:r>
    </w:p>
    <w:p w14:paraId="6CD895E8"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Evitar danos à arborização, mobiliário urbano e demais instalações existentes na via pública, quando da execução dos serviços, exceção feita àqueles previstos em projeto ou expressamente autorizados pela fiscalização do Contrato; </w:t>
      </w:r>
    </w:p>
    <w:p w14:paraId="4BFBE09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Durante a execução dos serviços, é </w:t>
      </w:r>
      <w:r w:rsidRPr="00B378F8">
        <w:rPr>
          <w:rFonts w:ascii="Arial" w:hAnsi="Arial" w:cs="Arial"/>
          <w:b/>
          <w:color w:val="262626" w:themeColor="text1" w:themeTint="D9"/>
          <w:sz w:val="24"/>
          <w:szCs w:val="24"/>
        </w:rPr>
        <w:t>terminantemente</w:t>
      </w:r>
      <w:r w:rsidRPr="00B378F8">
        <w:rPr>
          <w:rFonts w:ascii="Arial" w:hAnsi="Arial" w:cs="Arial"/>
          <w:color w:val="262626" w:themeColor="text1" w:themeTint="D9"/>
          <w:sz w:val="24"/>
          <w:szCs w:val="24"/>
        </w:rPr>
        <w:t xml:space="preserve"> vedada, por parte da Contratada, a execução de outras tarefas que não sejam objetos destas especificações;</w:t>
      </w:r>
    </w:p>
    <w:p w14:paraId="18E4C047"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Cumprir e fazer cumprir as normas dos serviços e as cláusulas negociais advindas da contratação;</w:t>
      </w:r>
    </w:p>
    <w:p w14:paraId="1AB1241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Refazer, às suas expensas, todo e qualquer serviço mal executado, ou trabalho defeituoso, executado de forma insatisfatória ou executado em inobservância às especificações técnicas;</w:t>
      </w:r>
    </w:p>
    <w:p w14:paraId="18C20DA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Caberá à Contratada, os encargos advindos de reparos ou substituições necessários em virtude de toda má execução, trabalho defeituoso ou executado fora das especificações da Municipalidade, devendo ser prontamente atendidas;</w:t>
      </w:r>
    </w:p>
    <w:p w14:paraId="67917E5A"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Solicitar antes do início dos trabalhos toda a documentação necessária para dirimir os trabalhos visando à correta execução de todas as etapas;</w:t>
      </w:r>
    </w:p>
    <w:p w14:paraId="53A92A9F"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Comunicar a Contratante a data de início da obra para programação da limpeza da via a ser pavimentada, sem atrapalhar o cronograma de pavimentação;</w:t>
      </w:r>
    </w:p>
    <w:p w14:paraId="1BD4ED21"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Mobilização, desmobilização, fornecimento de todo o material, ferramentas, equipamentos e maquinários apropriados ao uso a que se destinam, em perfeitas condições e mão de obra especializada para execução das obras;</w:t>
      </w:r>
    </w:p>
    <w:p w14:paraId="5299DCE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Arcar com todas as despesas necessárias com o pessoal na execução dos serviços, tais como: remuneração, transporte, alimentação, seguro contra acidente de trabalho, responsabilidade civil pela obra e danos contra terceiros;</w:t>
      </w:r>
    </w:p>
    <w:p w14:paraId="73BBB865"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as guias de INSS e FGTS averbadas aos empregados que prestarem serviços durante o prazo contratual;</w:t>
      </w:r>
    </w:p>
    <w:p w14:paraId="039DE2EC"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instalações necessárias para a utilização e guarda dos equipamentos e para o pessoal que estiver a serviço da obra;</w:t>
      </w:r>
    </w:p>
    <w:p w14:paraId="5B171E5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Responsabilização pelas obrigações sociais, trabalhistas e previdenciárias do pessoal utilizado na execução das obras;</w:t>
      </w:r>
    </w:p>
    <w:p w14:paraId="20F31E89"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Responsabilização pelo frete dos materiais, ferramentas e equipamentos necessários à realização das obras;</w:t>
      </w:r>
    </w:p>
    <w:p w14:paraId="29E7331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Reparar, corrigir, remover, reconstituir ou substituir no todo ou em parte, os serviços que comprovadamente não atenderem ou estiverem em desacordo com as especificações técnicas da ABNT – Associação Brasileira de Normas Técnicas e fiscalização da obra; </w:t>
      </w:r>
    </w:p>
    <w:p w14:paraId="259F60C8"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todas as ART’s-CREA de execução exigíveis logo no início da obra e ainda, no ato da apresentação das medições, apresentar documentação pertinentes aos registros dos funcionários, junto ao INSS, quando da apresentação da Nota Fiscal;</w:t>
      </w:r>
    </w:p>
    <w:p w14:paraId="6E509C5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Seguir, de forma criteriosa, as especificações gerais para materiais e serviços, considerando, especialmente, o consumo correto, a fim de se evitar desperdícios;</w:t>
      </w:r>
    </w:p>
    <w:p w14:paraId="2589AA17"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Registrar no diário de obras e no livro de ocorrências todas as não conformidades e irregularidades constatadas na fase de execução das obras, assim como as providências adotadas para corrigi-las, deverá constar, ainda: os serviços feitos, os equipamentos utilizados as condições do clima, dentre outros. Caso necessário, também devem constar os serviços, falhas nos equipamentos, etc.;</w:t>
      </w:r>
    </w:p>
    <w:p w14:paraId="2D4F061B"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Fornecer o protocolo de requisição da Certidão Negativa de Débito da obra, juntamente com a Nota Fiscal da última medição, cuja quitação estará condicionada à apresentação da Certidão; </w:t>
      </w:r>
    </w:p>
    <w:p w14:paraId="4BA9F3C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Atender integralmente ao estabelecido nas Planilhas de Custos e no Cronograma Físico-</w:t>
      </w:r>
      <w:r w:rsidRPr="00B378F8">
        <w:rPr>
          <w:rFonts w:ascii="Arial" w:hAnsi="Arial" w:cs="Arial"/>
          <w:color w:val="262626" w:themeColor="text1" w:themeTint="D9"/>
          <w:sz w:val="24"/>
          <w:szCs w:val="24"/>
        </w:rPr>
        <w:lastRenderedPageBreak/>
        <w:t xml:space="preserve">Financeiro, bem como nos projetos além das orientações do responsável pela fiscalização; </w:t>
      </w:r>
    </w:p>
    <w:p w14:paraId="51FAEFF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laudo em toda medição com relatório fotográfico das obras, relacionando todos os itens executados;</w:t>
      </w:r>
    </w:p>
    <w:p w14:paraId="22D3BCAE"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Não transferir a terceiros, no todo ou em parte, as obrigações decorrentes deste contrato; </w:t>
      </w:r>
    </w:p>
    <w:p w14:paraId="2FFA27AB"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Respeitar a espessura do pavimento projetado controlando a tonelagem a ser aplicada conforme especificado em planilha;</w:t>
      </w:r>
    </w:p>
    <w:p w14:paraId="2AD0976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É responsabilidade da contratada a execução da sinalização vertical e horizontal das vias públicas e sua respectiva limpeza geral, inclusive remoção de materiais gerados ou sobras;</w:t>
      </w:r>
    </w:p>
    <w:p w14:paraId="1F4CFA73"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Arcar com todas as despesas necessárias para a execução da obra, mesmo que não explicitamente descritas na planilha orçamentária;</w:t>
      </w:r>
    </w:p>
    <w:p w14:paraId="6730D1CF"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Responsabilizar-se por danos contra terceiros e seus patrimônios em qualquer situação, durante a execução da obra e quando inobservadas as boas técnicas de construção e utilização de materiais defeituosos;</w:t>
      </w:r>
    </w:p>
    <w:p w14:paraId="56EDEFB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Anotações de Responsabilidade Técnica – ART’s referentes ao objeto do contrato e especialidades pertinentes, nos termos da Lei n. 6.486/77, juntamente com o registro de responsáveis técnicos pelos serviços objeto desta licitação, conforme Resolução n. 317 de 31 de outubro de 1986.</w:t>
      </w:r>
    </w:p>
    <w:p w14:paraId="0111AFC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deverá colocar no local do canteiro de obras, placas indicativas de fácil visualização, conforme modelos fornecidos pela Contratante com as referências necessárias à divulgação de informações básicas acerca do empreendimento e cumprimento da legislação.</w:t>
      </w:r>
    </w:p>
    <w:p w14:paraId="1E9006AF" w14:textId="77777777" w:rsidR="001F410F" w:rsidRPr="00B378F8" w:rsidRDefault="001F410F" w:rsidP="001F410F">
      <w:pPr>
        <w:pStyle w:val="PargrafodaLista"/>
        <w:spacing w:line="360" w:lineRule="auto"/>
        <w:ind w:left="720"/>
        <w:rPr>
          <w:rFonts w:ascii="Arial" w:hAnsi="Arial" w:cs="Arial"/>
          <w:color w:val="262626" w:themeColor="text1" w:themeTint="D9"/>
          <w:sz w:val="24"/>
          <w:szCs w:val="24"/>
        </w:rPr>
      </w:pPr>
    </w:p>
    <w:p w14:paraId="165D2851"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DEVERES E OBRIGAÇÕES DA CONTRATANTE</w:t>
      </w:r>
    </w:p>
    <w:p w14:paraId="1A54988F"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0EE0680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São responsabilidades da </w:t>
      </w:r>
      <w:r w:rsidRPr="00B378F8">
        <w:rPr>
          <w:rFonts w:ascii="Arial" w:hAnsi="Arial" w:cs="Arial"/>
          <w:b/>
          <w:color w:val="262626" w:themeColor="text1" w:themeTint="D9"/>
          <w:sz w:val="24"/>
          <w:szCs w:val="24"/>
          <w:u w:val="single"/>
        </w:rPr>
        <w:t>CONTRATANTE</w:t>
      </w:r>
      <w:r w:rsidRPr="00B378F8">
        <w:rPr>
          <w:rFonts w:ascii="Arial" w:hAnsi="Arial" w:cs="Arial"/>
          <w:b/>
          <w:color w:val="262626" w:themeColor="text1" w:themeTint="D9"/>
          <w:sz w:val="24"/>
          <w:szCs w:val="24"/>
        </w:rPr>
        <w:t>:</w:t>
      </w:r>
    </w:p>
    <w:p w14:paraId="5202D5E0"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Orientar, acompanhar e fiscalizar a empresa Contratada quanto à execução dos serviços contratados, sem prejuízos das disposições administrativas, civis ou penais; </w:t>
      </w:r>
    </w:p>
    <w:p w14:paraId="51D3DCF6"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Zelar pela boa execução dos serviços pela Contratada;</w:t>
      </w:r>
    </w:p>
    <w:p w14:paraId="47D09EC9"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 xml:space="preserve">Cumprir e fazer cumprir as cláusulas contratuais; </w:t>
      </w:r>
    </w:p>
    <w:p w14:paraId="2968618F"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Determinar à Contratada – que deverá atender – as modificações no dimensionamento, planejamento e execução dos serviços objeto desta Licitação, assegurada a manutenção do equilíbrio econômico-financeiro do contrato, sempre que ocorrer alterações das condições iniciais estabelecidas na Proposta;</w:t>
      </w:r>
    </w:p>
    <w:p w14:paraId="24736AF1"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Assegurar o equilíbrio econômico-financeiro do Contrato a ser firmado;</w:t>
      </w:r>
    </w:p>
    <w:p w14:paraId="7ADA57AB"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Consignar nos orçamentos anuais, durante o prazo do contrato, dotações suficientes, bem como utilizar as garantias que forem necessárias para cumprir as obrigações pecuniárias assumidas junto à Contratada por força do contrato;</w:t>
      </w:r>
    </w:p>
    <w:p w14:paraId="25623D33"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Transmitir, oficiosamente, à Contratada as instruções, ordens e reclamações, competindo à Administração decidir os casos de dúvidas acerca do contrato;</w:t>
      </w:r>
    </w:p>
    <w:p w14:paraId="44D28D97"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Contratante pode solicitar à Contratada, que deverá atender, alterações, modificações ou expansões no planejamento dos serviços objetos deste contrato, assegurada a manutenção do equilíbrio econômico-financeiro; </w:t>
      </w:r>
    </w:p>
    <w:p w14:paraId="5C8EBF4F"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e colocar à disposição da Contratada todos os elementos e informações que se fizerem necessários à execução do contrato;</w:t>
      </w:r>
    </w:p>
    <w:p w14:paraId="6B4E114A"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Notificar a Contratada, formal e tempestivamente, acerca das irregularidades observadas no cumprimento do Contrato;</w:t>
      </w:r>
    </w:p>
    <w:p w14:paraId="2CFA2AB0"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Exercer a fiscalização dos serviços por técnicos especialmente designados;</w:t>
      </w:r>
    </w:p>
    <w:p w14:paraId="14445D82"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Indicar, formalmente, o gestor/fiscal para acompanhamento/fiscalização da execução dos serviços contratados;</w:t>
      </w:r>
    </w:p>
    <w:p w14:paraId="1DC40737"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Expedir Ordem de Início dos Serviços;</w:t>
      </w:r>
    </w:p>
    <w:p w14:paraId="04558B4C"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Informar à Contratada, previamente ao início dos serviços, e sempre que julgar necessário, todas as normas, as rotinas e os protocolos institucionais que deverão ser seguidos para a correta e a satisfatória execução dos serviços contratados, bem como indicar e disponibilizar instalações necessárias à execução dos mesmos;</w:t>
      </w:r>
    </w:p>
    <w:p w14:paraId="60CD8C91"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É dever da Contratante, sempre que houver necessidade, averiguada em processo formal, a aplicação à Contratada das penalidades legais e contratuais.</w:t>
      </w:r>
    </w:p>
    <w:p w14:paraId="48968C17" w14:textId="77777777" w:rsidR="001F410F" w:rsidRPr="00B378F8" w:rsidRDefault="001F410F" w:rsidP="001F410F">
      <w:pPr>
        <w:pStyle w:val="PargrafodaLista"/>
        <w:spacing w:line="360" w:lineRule="auto"/>
        <w:ind w:left="720"/>
        <w:rPr>
          <w:rFonts w:ascii="Arial" w:hAnsi="Arial" w:cs="Arial"/>
          <w:color w:val="262626" w:themeColor="text1" w:themeTint="D9"/>
          <w:sz w:val="24"/>
          <w:szCs w:val="24"/>
        </w:rPr>
      </w:pPr>
    </w:p>
    <w:p w14:paraId="52891A08"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DO PAGAMENTO</w:t>
      </w:r>
    </w:p>
    <w:p w14:paraId="124B6268"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70B8904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pagamento do Contrato será em moeda corrente nacional, através de Ordem Bancária, até </w:t>
      </w:r>
      <w:r w:rsidRPr="00B378F8">
        <w:rPr>
          <w:rFonts w:ascii="Arial" w:hAnsi="Arial" w:cs="Arial"/>
          <w:b/>
          <w:color w:val="262626" w:themeColor="text1" w:themeTint="D9"/>
          <w:sz w:val="24"/>
          <w:szCs w:val="24"/>
          <w:u w:val="single"/>
        </w:rPr>
        <w:t>30 (trinta) dias úteis</w:t>
      </w:r>
      <w:r w:rsidRPr="00B378F8">
        <w:rPr>
          <w:rFonts w:ascii="Arial" w:hAnsi="Arial" w:cs="Arial"/>
          <w:color w:val="262626" w:themeColor="text1" w:themeTint="D9"/>
          <w:sz w:val="24"/>
          <w:szCs w:val="24"/>
        </w:rPr>
        <w:t xml:space="preserve"> após o recebimento do documento de cobrança devidamente atestado pelo representante da Administração e, será depositado na conta corrente da Contratada, junto à agência bancária indicada pela mesma.</w:t>
      </w:r>
    </w:p>
    <w:p w14:paraId="7383D8C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Para fins de pagamento, o documento de cobrança deverá ser emitido obrigatoriamente com as mesmas informações, inclusive CNPJ e/ou CPF, constantes na proposta de preços e no instrumento de Contrato, não se admitindo documento de cobrança emitido com dados divergentes.</w:t>
      </w:r>
    </w:p>
    <w:p w14:paraId="2420DE4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Antes de qualquer pagamento, serão verificadas as seguintes comprovações – sem prejuízo de verificação por outros meios, cujos resultados serão impressos, autenticados e juntados ao processo de pagamento –:</w:t>
      </w:r>
    </w:p>
    <w:p w14:paraId="1BFB3CDB" w14:textId="77777777" w:rsidR="001F410F" w:rsidRPr="00B378F8" w:rsidRDefault="001F410F" w:rsidP="001F410F">
      <w:pPr>
        <w:pStyle w:val="PargrafodaLista"/>
        <w:numPr>
          <w:ilvl w:val="0"/>
          <w:numId w:val="6"/>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Apresentação de Certidão Negativa de Débitos Trabalhistas – CNDT, nos termos do Título VII-A da Consolidação das Leis do Trabalho, sobre inexistência de débitos inadimplidos perante a Justiça do Trabalho, de que trata a Lei n. 12.440 de sete de julho de 2011; </w:t>
      </w:r>
    </w:p>
    <w:p w14:paraId="105A5DDA" w14:textId="77777777" w:rsidR="001F410F" w:rsidRPr="00B378F8" w:rsidRDefault="001F410F" w:rsidP="001F410F">
      <w:pPr>
        <w:pStyle w:val="PargrafodaLista"/>
        <w:numPr>
          <w:ilvl w:val="0"/>
          <w:numId w:val="6"/>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Apresentação de Certidão Negativa de Débitos ao Fundo de Garantia do Tempo de Serviço (FGTS) e do Instituto Nacional do Seguro Social junto às Fazendas Federal, Estadual e Municipal.</w:t>
      </w:r>
    </w:p>
    <w:p w14:paraId="75CF21D3"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Caso os dados constantes no documento de cobrança encontram-se incorretos, a Contratante informará à Contratada, que emitirá novo documento de cobrança, sanadas as incorreções, com a concessão de novo prazo para pagamento. </w:t>
      </w:r>
    </w:p>
    <w:p w14:paraId="26518D3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eventuais atrasos de pagamento, por culpa da Contratante, geram à Contratada o direito à atualização financeira, desde a data inicial do período de adimplemento até a data do efetivo pagamento, tendo como base a taxa em que os juros serão calculados, qual seja a taxa de 0,5% (zero vírgula cinco por cento) ao mês e de 6% (seis por cento) ao ano, </w:t>
      </w:r>
      <w:r w:rsidRPr="00B378F8">
        <w:rPr>
          <w:rFonts w:ascii="Arial" w:hAnsi="Arial" w:cs="Arial"/>
          <w:i/>
          <w:color w:val="262626" w:themeColor="text1" w:themeTint="D9"/>
          <w:sz w:val="24"/>
          <w:szCs w:val="24"/>
        </w:rPr>
        <w:t>pro rata</w:t>
      </w:r>
      <w:r w:rsidRPr="00B378F8">
        <w:rPr>
          <w:rFonts w:ascii="Arial" w:hAnsi="Arial" w:cs="Arial"/>
          <w:color w:val="262626" w:themeColor="text1" w:themeTint="D9"/>
          <w:sz w:val="24"/>
          <w:szCs w:val="24"/>
        </w:rPr>
        <w:t xml:space="preserve"> dia e de forma não composta, mediante aplicação da seguinte fórmula:</w:t>
      </w:r>
    </w:p>
    <w:p w14:paraId="21A46B73"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lastRenderedPageBreak/>
        <w:t xml:space="preserve">EM = VP x N x I, onde: </w:t>
      </w:r>
    </w:p>
    <w:p w14:paraId="3BBAF225"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EM = encargos moratórios;</w:t>
      </w:r>
    </w:p>
    <w:p w14:paraId="0DE84757"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VP = valor da parcela em atraso;</w:t>
      </w:r>
    </w:p>
    <w:p w14:paraId="23059C8A"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N = número de dias entre a data prevista para o pagamento e a do efetivo pagamento;</w:t>
      </w:r>
    </w:p>
    <w:p w14:paraId="29531BFF"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I = (TX/100) / 365 = índice de atualização financeira = [(6/100)/365] = 0,00016438;</w:t>
      </w:r>
    </w:p>
    <w:p w14:paraId="7465D283"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TX = percentual da taxa de juros de mora anual = 6% (seis por cento).</w:t>
      </w:r>
    </w:p>
    <w:p w14:paraId="0149D35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enviará, mensalmente, relatório dos serviços executados, devidamente atestado pela Contratante da realização completa e satisfatória, para fins de pagamento.</w:t>
      </w:r>
    </w:p>
    <w:p w14:paraId="083E86A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recebimento não exclui a responsabilidade da Contratada pelo perfeito desempenho dos serviços fornecidos, cabendo-lhe sanar quaisquer irregularidades detectadas.</w:t>
      </w:r>
    </w:p>
    <w:p w14:paraId="61C095C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Nota Fiscal ou Fatura deverá ser obrigatoriamente acompanhada da comprovação de regularidade fiscal, mediante consulta aos sítios eletrônicos oficiais ou à documentação mencionada exigida no item 09 deste Termo de Referência.</w:t>
      </w:r>
    </w:p>
    <w:p w14:paraId="343EC1D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notas fiscais emitidas não poderão ter redução na base de cálculo do ISSQN, qual seja, não será permitido a dedução dos materiais na base de cálculo do ISSQN.</w:t>
      </w:r>
    </w:p>
    <w:p w14:paraId="669FC68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setor competente para proceder o pagamento deve verificar se a Nota Fiscal ou Fatura apresentada expressa os elementos necessários e essenciais do documento, tais como:</w:t>
      </w:r>
    </w:p>
    <w:p w14:paraId="1A8FE5F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Prazo de validade;</w:t>
      </w:r>
    </w:p>
    <w:p w14:paraId="1D75DBB2"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Data de emissão;</w:t>
      </w:r>
    </w:p>
    <w:p w14:paraId="4D7A008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dados do contrato e do órgão contratante;</w:t>
      </w:r>
    </w:p>
    <w:p w14:paraId="5C72EBBF"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período de prestação dos serviços;</w:t>
      </w:r>
    </w:p>
    <w:p w14:paraId="3FCADAC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valor a pagar;</w:t>
      </w:r>
    </w:p>
    <w:p w14:paraId="6437B658"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Eventual destaque do valor de retenções tributárias cabíveis.</w:t>
      </w:r>
    </w:p>
    <w:p w14:paraId="485B34B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valores pactuados poderão ser reajustados durante a vigência do contrato.</w:t>
      </w:r>
    </w:p>
    <w:p w14:paraId="6E016BA0"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478AC698"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DO REAJUSTE</w:t>
      </w:r>
    </w:p>
    <w:p w14:paraId="43784596"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31F19D9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preços são fixos e irreajustáveis no prazo de um ano, contado da data limite para a </w:t>
      </w:r>
      <w:r w:rsidRPr="00B378F8">
        <w:rPr>
          <w:rFonts w:ascii="Arial" w:hAnsi="Arial" w:cs="Arial"/>
          <w:color w:val="262626" w:themeColor="text1" w:themeTint="D9"/>
          <w:sz w:val="24"/>
          <w:szCs w:val="24"/>
        </w:rPr>
        <w:lastRenderedPageBreak/>
        <w:t>apresentação das propostas.</w:t>
      </w:r>
    </w:p>
    <w:p w14:paraId="1D37AB09" w14:textId="77777777"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Dentro do prazo de vigência do Contrato e mediante solicitação da Contratada, os preços contratados poderão sofrer reajuste após o intervalo de </w:t>
      </w:r>
      <w:r w:rsidRPr="00B378F8">
        <w:rPr>
          <w:rFonts w:ascii="Arial" w:hAnsi="Arial" w:cs="Arial"/>
          <w:b/>
          <w:color w:val="262626" w:themeColor="text1" w:themeTint="D9"/>
          <w:sz w:val="24"/>
          <w:szCs w:val="24"/>
          <w:u w:val="single"/>
        </w:rPr>
        <w:t>1 (um) ano</w:t>
      </w:r>
      <w:r w:rsidRPr="00B378F8">
        <w:rPr>
          <w:rFonts w:ascii="Arial" w:hAnsi="Arial" w:cs="Arial"/>
          <w:color w:val="262626" w:themeColor="text1" w:themeTint="D9"/>
          <w:sz w:val="24"/>
          <w:szCs w:val="24"/>
        </w:rPr>
        <w:t>, aplicando-se o índice INCC – Índice de Construção Civil, exclusivamente para as obrigações iniciadas e concluídas após a ocorrência da anualidade, iniciando a contagem a partir do recebimento das propostas.</w:t>
      </w:r>
    </w:p>
    <w:p w14:paraId="53177D1D" w14:textId="77777777" w:rsidR="00C60273" w:rsidRPr="00B378F8" w:rsidRDefault="00C60273" w:rsidP="00C60273">
      <w:pPr>
        <w:pStyle w:val="PargrafodaLista"/>
        <w:spacing w:line="360" w:lineRule="auto"/>
        <w:jc w:val="both"/>
        <w:rPr>
          <w:rFonts w:ascii="Arial" w:hAnsi="Arial" w:cs="Arial"/>
          <w:color w:val="262626" w:themeColor="text1" w:themeTint="D9"/>
          <w:sz w:val="24"/>
          <w:szCs w:val="24"/>
        </w:rPr>
      </w:pPr>
    </w:p>
    <w:p w14:paraId="7BA93170"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24DA863B"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EXECUÇÃO E FISCALIZAÇÃO DO CONTRATO</w:t>
      </w:r>
    </w:p>
    <w:p w14:paraId="75223B69"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6E5C58A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acompanhamento e a fiscalização da execução do contrato consistem na verificação da conformidade da prestação dos serviços, dos materiais, técnicas e equipamentos empregados, de forma a assegurar o perfeito cumprimento do que foi acordado.</w:t>
      </w:r>
    </w:p>
    <w:p w14:paraId="67C2DD7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fiscalização será exercida no interesse da Administração e não exclui, nem reduz, a responsabilidade da Contratante, inclusive perante terceiros, por quaisquer irregularidades e, na sua ocorrência, não implica corresponsabilidade do Poder Público ou de seus agentes e prepostos.</w:t>
      </w:r>
    </w:p>
    <w:p w14:paraId="39B7A29B" w14:textId="559142E5" w:rsidR="001F410F" w:rsidRPr="00B378F8" w:rsidRDefault="00B449B3"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Pr>
          <w:rFonts w:ascii="Arial" w:hAnsi="Arial" w:cs="Arial"/>
          <w:color w:val="262626" w:themeColor="text1" w:themeTint="D9"/>
          <w:sz w:val="24"/>
          <w:szCs w:val="24"/>
        </w:rPr>
        <w:t>A FISCALIZAÇÃO DA OBRA</w:t>
      </w:r>
      <w:r w:rsidR="001F410F" w:rsidRPr="00B378F8">
        <w:rPr>
          <w:rFonts w:ascii="Arial" w:hAnsi="Arial" w:cs="Arial"/>
          <w:color w:val="262626" w:themeColor="text1" w:themeTint="D9"/>
          <w:sz w:val="24"/>
          <w:szCs w:val="24"/>
        </w:rPr>
        <w:t xml:space="preserve"> será exercido pela profissional técnica responsável, Sra. </w:t>
      </w:r>
      <w:r w:rsidR="001F410F" w:rsidRPr="00B378F8">
        <w:rPr>
          <w:rFonts w:ascii="Arial" w:hAnsi="Arial" w:cs="Arial"/>
          <w:b/>
          <w:color w:val="262626" w:themeColor="text1" w:themeTint="D9"/>
          <w:sz w:val="24"/>
          <w:szCs w:val="24"/>
          <w:u w:val="single"/>
        </w:rPr>
        <w:t>Ariéle Corrêa Guedes</w:t>
      </w:r>
      <w:r w:rsidR="001F410F" w:rsidRPr="00B378F8">
        <w:rPr>
          <w:rFonts w:ascii="Arial" w:hAnsi="Arial" w:cs="Arial"/>
          <w:color w:val="262626" w:themeColor="text1" w:themeTint="D9"/>
          <w:sz w:val="24"/>
          <w:szCs w:val="24"/>
        </w:rPr>
        <w:t>, que deverá exercer um rigoroso controle em relação a quantidade, adequação, eficiência, continuidade e qualidade dos serviços prestados, a fim de possibilitar a aplicação de penalidades previstas no Contrato.</w:t>
      </w:r>
    </w:p>
    <w:p w14:paraId="54E5F5D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representante da Administração anotará em registro próprio todas as ocorrências relacionadas à execução do contrato, determinando o que for necessário à regularização das faltas ou defeitos observados.</w:t>
      </w:r>
    </w:p>
    <w:p w14:paraId="15160C29"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Estando em conformidade, os documentos de cobrança deverão ser atestados pela fiscalização do contrato e enviados ao setor competente para o devido pagamento.</w:t>
      </w:r>
    </w:p>
    <w:p w14:paraId="09DD3174"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Em caso de não conformidade, a Contratada será notificada, por escrito, sobre as irregularidades apontadas, para as providências do artigo 119 da Lei nº. 14.133 de 01 de abril de 2021, no que couber.</w:t>
      </w:r>
    </w:p>
    <w:p w14:paraId="05BED73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Quaisquer exigências da fiscalização do Contrato inerentes ao objeto, deverão ser prontamente atendidas pela Contratada.</w:t>
      </w:r>
    </w:p>
    <w:p w14:paraId="0553ACBB"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7616418B"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 xml:space="preserve">SANÇÕES ADMINISTRATIVAS </w:t>
      </w:r>
    </w:p>
    <w:p w14:paraId="78526490"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4EDD79D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desatendimento, pela Contratada, de quaisquer exigências contratuais e seus anexos, garantida a prévia defesa e, de acordo com a conduta reprovável (infração), a sujeitará às sanções administrativas previstas no artigo </w:t>
      </w:r>
      <w:hyperlink r:id="rId8" w:anchor="art155" w:history="1">
        <w:r w:rsidRPr="00B378F8">
          <w:rPr>
            <w:rStyle w:val="Hyperlink"/>
            <w:rFonts w:ascii="Arial" w:hAnsi="Arial" w:cs="Arial"/>
            <w:color w:val="262626" w:themeColor="text1" w:themeTint="D9"/>
            <w:sz w:val="24"/>
            <w:szCs w:val="24"/>
          </w:rPr>
          <w:t>art. 155 e 156 da Lei nº 14.133/2021</w:t>
        </w:r>
      </w:hyperlink>
      <w:r w:rsidRPr="00B378F8">
        <w:rPr>
          <w:rFonts w:ascii="Arial" w:hAnsi="Arial" w:cs="Arial"/>
          <w:color w:val="262626" w:themeColor="text1" w:themeTint="D9"/>
          <w:sz w:val="24"/>
          <w:szCs w:val="24"/>
        </w:rPr>
        <w:t>, como disposto abaixo:</w:t>
      </w:r>
    </w:p>
    <w:p w14:paraId="2199039B"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w:t>
      </w:r>
      <w:r w:rsidRPr="00B378F8">
        <w:rPr>
          <w:rFonts w:ascii="Arial" w:hAnsi="Arial" w:cs="Arial"/>
          <w:color w:val="262626" w:themeColor="text1" w:themeTint="D9"/>
          <w:sz w:val="24"/>
          <w:szCs w:val="24"/>
        </w:rPr>
        <w:tab/>
        <w:t>Dar causa à inexecução parcial do contrato;</w:t>
      </w:r>
    </w:p>
    <w:p w14:paraId="062C0F81"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II.</w:t>
      </w:r>
      <w:r w:rsidRPr="00B378F8">
        <w:rPr>
          <w:rFonts w:ascii="Arial" w:hAnsi="Arial" w:cs="Arial"/>
          <w:color w:val="262626" w:themeColor="text1" w:themeTint="D9"/>
          <w:sz w:val="24"/>
          <w:szCs w:val="24"/>
        </w:rPr>
        <w:tab/>
        <w:t>D</w:t>
      </w:r>
      <w:bookmarkStart w:id="2" w:name="art155ii"/>
      <w:bookmarkEnd w:id="2"/>
      <w:r w:rsidRPr="00B378F8">
        <w:rPr>
          <w:rFonts w:ascii="Arial" w:hAnsi="Arial" w:cs="Arial"/>
          <w:color w:val="262626" w:themeColor="text1" w:themeTint="D9"/>
          <w:sz w:val="24"/>
          <w:szCs w:val="24"/>
        </w:rPr>
        <w:t xml:space="preserve">ar causa à inexecução parcial do contrato que cause grave dano à </w:t>
      </w:r>
      <w:r w:rsidRPr="00B378F8">
        <w:rPr>
          <w:rFonts w:ascii="Arial" w:hAnsi="Arial" w:cs="Arial"/>
          <w:color w:val="262626" w:themeColor="text1" w:themeTint="D9"/>
          <w:sz w:val="24"/>
          <w:szCs w:val="24"/>
        </w:rPr>
        <w:tab/>
        <w:t xml:space="preserve">Administração, </w:t>
      </w:r>
      <w:r w:rsidRPr="00B378F8">
        <w:rPr>
          <w:rFonts w:ascii="Arial" w:hAnsi="Arial" w:cs="Arial"/>
          <w:color w:val="262626" w:themeColor="text1" w:themeTint="D9"/>
          <w:sz w:val="24"/>
          <w:szCs w:val="24"/>
        </w:rPr>
        <w:tab/>
        <w:t>ao funcionamento dos serviços públicos ou ao interesse coletivo;</w:t>
      </w:r>
    </w:p>
    <w:p w14:paraId="635B7232"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III.</w:t>
      </w:r>
      <w:r w:rsidRPr="00B378F8">
        <w:rPr>
          <w:rFonts w:ascii="Arial" w:hAnsi="Arial" w:cs="Arial"/>
          <w:color w:val="262626" w:themeColor="text1" w:themeTint="D9"/>
          <w:sz w:val="24"/>
          <w:szCs w:val="24"/>
        </w:rPr>
        <w:tab/>
        <w:t>D</w:t>
      </w:r>
      <w:bookmarkStart w:id="3" w:name="art155iii"/>
      <w:bookmarkEnd w:id="3"/>
      <w:r w:rsidRPr="00B378F8">
        <w:rPr>
          <w:rFonts w:ascii="Arial" w:hAnsi="Arial" w:cs="Arial"/>
          <w:color w:val="262626" w:themeColor="text1" w:themeTint="D9"/>
          <w:sz w:val="24"/>
          <w:szCs w:val="24"/>
        </w:rPr>
        <w:t>ar causa à inexecução total do contrato;</w:t>
      </w:r>
    </w:p>
    <w:p w14:paraId="4638DA0E"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IV.</w:t>
      </w:r>
      <w:r w:rsidRPr="00B378F8">
        <w:rPr>
          <w:rFonts w:ascii="Arial" w:hAnsi="Arial" w:cs="Arial"/>
          <w:color w:val="262626" w:themeColor="text1" w:themeTint="D9"/>
          <w:sz w:val="24"/>
          <w:szCs w:val="24"/>
        </w:rPr>
        <w:tab/>
        <w:t>D</w:t>
      </w:r>
      <w:bookmarkStart w:id="4" w:name="art155iv"/>
      <w:bookmarkEnd w:id="4"/>
      <w:r w:rsidRPr="00B378F8">
        <w:rPr>
          <w:rFonts w:ascii="Arial" w:hAnsi="Arial" w:cs="Arial"/>
          <w:color w:val="262626" w:themeColor="text1" w:themeTint="D9"/>
          <w:sz w:val="24"/>
          <w:szCs w:val="24"/>
        </w:rPr>
        <w:t>eixar de entregar a documentação exigida para o certame;</w:t>
      </w:r>
    </w:p>
    <w:p w14:paraId="0E12288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w:t>
      </w:r>
      <w:r w:rsidRPr="00B378F8">
        <w:rPr>
          <w:rFonts w:ascii="Arial" w:hAnsi="Arial" w:cs="Arial"/>
          <w:color w:val="262626" w:themeColor="text1" w:themeTint="D9"/>
          <w:sz w:val="24"/>
          <w:szCs w:val="24"/>
        </w:rPr>
        <w:tab/>
        <w:t>N</w:t>
      </w:r>
      <w:bookmarkStart w:id="5" w:name="art155v"/>
      <w:bookmarkEnd w:id="5"/>
      <w:r w:rsidRPr="00B378F8">
        <w:rPr>
          <w:rFonts w:ascii="Arial" w:hAnsi="Arial" w:cs="Arial"/>
          <w:color w:val="262626" w:themeColor="text1" w:themeTint="D9"/>
          <w:sz w:val="24"/>
          <w:szCs w:val="24"/>
        </w:rPr>
        <w:t xml:space="preserve">ão manter a proposta, salvo em decorrência de fato superveniente </w:t>
      </w:r>
      <w:r w:rsidRPr="00B378F8">
        <w:rPr>
          <w:rFonts w:ascii="Arial" w:hAnsi="Arial" w:cs="Arial"/>
          <w:color w:val="262626" w:themeColor="text1" w:themeTint="D9"/>
          <w:sz w:val="24"/>
          <w:szCs w:val="24"/>
        </w:rPr>
        <w:tab/>
        <w:t>devidamente justificado;</w:t>
      </w:r>
    </w:p>
    <w:p w14:paraId="69A9638F"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w:t>
      </w:r>
      <w:r w:rsidRPr="00B378F8">
        <w:rPr>
          <w:rFonts w:ascii="Arial" w:hAnsi="Arial" w:cs="Arial"/>
          <w:color w:val="262626" w:themeColor="text1" w:themeTint="D9"/>
          <w:sz w:val="24"/>
          <w:szCs w:val="24"/>
        </w:rPr>
        <w:tab/>
        <w:t>N</w:t>
      </w:r>
      <w:bookmarkStart w:id="6" w:name="art155vi"/>
      <w:bookmarkEnd w:id="6"/>
      <w:r w:rsidRPr="00B378F8">
        <w:rPr>
          <w:rFonts w:ascii="Arial" w:hAnsi="Arial" w:cs="Arial"/>
          <w:color w:val="262626" w:themeColor="text1" w:themeTint="D9"/>
          <w:sz w:val="24"/>
          <w:szCs w:val="24"/>
        </w:rPr>
        <w:t xml:space="preserve">ão celebrar o contrato ou não entregar a documentação exigida para a </w:t>
      </w:r>
      <w:r w:rsidRPr="00B378F8">
        <w:rPr>
          <w:rFonts w:ascii="Arial" w:hAnsi="Arial" w:cs="Arial"/>
          <w:color w:val="262626" w:themeColor="text1" w:themeTint="D9"/>
          <w:sz w:val="24"/>
          <w:szCs w:val="24"/>
        </w:rPr>
        <w:tab/>
        <w:t>contratação, quando convocado dentro do prazo de validade de sua proposta;</w:t>
      </w:r>
    </w:p>
    <w:p w14:paraId="225D5EB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VII.</w:t>
      </w:r>
      <w:r w:rsidRPr="00B378F8">
        <w:rPr>
          <w:rFonts w:ascii="Arial" w:hAnsi="Arial" w:cs="Arial"/>
          <w:color w:val="262626" w:themeColor="text1" w:themeTint="D9"/>
          <w:sz w:val="24"/>
          <w:szCs w:val="24"/>
        </w:rPr>
        <w:tab/>
        <w:t>E</w:t>
      </w:r>
      <w:bookmarkStart w:id="7" w:name="art155vii"/>
      <w:bookmarkEnd w:id="7"/>
      <w:r w:rsidRPr="00B378F8">
        <w:rPr>
          <w:rFonts w:ascii="Arial" w:hAnsi="Arial" w:cs="Arial"/>
          <w:color w:val="262626" w:themeColor="text1" w:themeTint="D9"/>
          <w:sz w:val="24"/>
          <w:szCs w:val="24"/>
        </w:rPr>
        <w:t xml:space="preserve">nsejar o retardamento da execução ou da entrega do objeto sem motivo </w:t>
      </w:r>
      <w:r w:rsidRPr="00B378F8">
        <w:rPr>
          <w:rFonts w:ascii="Arial" w:hAnsi="Arial" w:cs="Arial"/>
          <w:color w:val="262626" w:themeColor="text1" w:themeTint="D9"/>
          <w:sz w:val="24"/>
          <w:szCs w:val="24"/>
        </w:rPr>
        <w:tab/>
        <w:t>justificado;</w:t>
      </w:r>
    </w:p>
    <w:p w14:paraId="730725F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VIII.</w:t>
      </w:r>
      <w:r w:rsidRPr="00B378F8">
        <w:rPr>
          <w:rFonts w:ascii="Arial" w:hAnsi="Arial" w:cs="Arial"/>
          <w:color w:val="262626" w:themeColor="text1" w:themeTint="D9"/>
          <w:sz w:val="24"/>
          <w:szCs w:val="24"/>
        </w:rPr>
        <w:tab/>
        <w:t>A</w:t>
      </w:r>
      <w:bookmarkStart w:id="8" w:name="art155viii"/>
      <w:bookmarkEnd w:id="8"/>
      <w:r w:rsidRPr="00B378F8">
        <w:rPr>
          <w:rFonts w:ascii="Arial" w:hAnsi="Arial" w:cs="Arial"/>
          <w:color w:val="262626" w:themeColor="text1" w:themeTint="D9"/>
          <w:sz w:val="24"/>
          <w:szCs w:val="24"/>
        </w:rPr>
        <w:t xml:space="preserve">presentar declaração ou documentação falsa exigida para o certame ou </w:t>
      </w:r>
      <w:r w:rsidRPr="00B378F8">
        <w:rPr>
          <w:rFonts w:ascii="Arial" w:hAnsi="Arial" w:cs="Arial"/>
          <w:color w:val="262626" w:themeColor="text1" w:themeTint="D9"/>
          <w:sz w:val="24"/>
          <w:szCs w:val="24"/>
        </w:rPr>
        <w:tab/>
        <w:t xml:space="preserve">prestar </w:t>
      </w:r>
      <w:r w:rsidRPr="00B378F8">
        <w:rPr>
          <w:rFonts w:ascii="Arial" w:hAnsi="Arial" w:cs="Arial"/>
          <w:color w:val="262626" w:themeColor="text1" w:themeTint="D9"/>
          <w:sz w:val="24"/>
          <w:szCs w:val="24"/>
        </w:rPr>
        <w:tab/>
        <w:t>declaração falsa durante a execução do contrato;</w:t>
      </w:r>
    </w:p>
    <w:p w14:paraId="744830E5"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IX.</w:t>
      </w:r>
      <w:r w:rsidRPr="00B378F8">
        <w:rPr>
          <w:rFonts w:ascii="Arial" w:hAnsi="Arial" w:cs="Arial"/>
          <w:color w:val="262626" w:themeColor="text1" w:themeTint="D9"/>
          <w:sz w:val="24"/>
          <w:szCs w:val="24"/>
        </w:rPr>
        <w:tab/>
        <w:t>F</w:t>
      </w:r>
      <w:bookmarkStart w:id="9" w:name="art155ix"/>
      <w:bookmarkEnd w:id="9"/>
      <w:r w:rsidRPr="00B378F8">
        <w:rPr>
          <w:rFonts w:ascii="Arial" w:hAnsi="Arial" w:cs="Arial"/>
          <w:color w:val="262626" w:themeColor="text1" w:themeTint="D9"/>
          <w:sz w:val="24"/>
          <w:szCs w:val="24"/>
        </w:rPr>
        <w:t>raudar ou praticar ato fraudulento na execução do contrato;</w:t>
      </w:r>
    </w:p>
    <w:p w14:paraId="1088BC01"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w:t>
      </w:r>
      <w:r w:rsidRPr="00B378F8">
        <w:rPr>
          <w:rFonts w:ascii="Arial" w:hAnsi="Arial" w:cs="Arial"/>
          <w:color w:val="262626" w:themeColor="text1" w:themeTint="D9"/>
          <w:sz w:val="24"/>
          <w:szCs w:val="24"/>
        </w:rPr>
        <w:tab/>
        <w:t>C</w:t>
      </w:r>
      <w:bookmarkStart w:id="10" w:name="art155x"/>
      <w:bookmarkEnd w:id="10"/>
      <w:r w:rsidRPr="00B378F8">
        <w:rPr>
          <w:rFonts w:ascii="Arial" w:hAnsi="Arial" w:cs="Arial"/>
          <w:color w:val="262626" w:themeColor="text1" w:themeTint="D9"/>
          <w:sz w:val="24"/>
          <w:szCs w:val="24"/>
        </w:rPr>
        <w:t>omportar-se de modo inidôneo ou cometer fraude de qualquer natureza;</w:t>
      </w:r>
    </w:p>
    <w:p w14:paraId="68A11ABF"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w:t>
      </w:r>
      <w:r w:rsidRPr="00B378F8">
        <w:rPr>
          <w:rFonts w:ascii="Arial" w:hAnsi="Arial" w:cs="Arial"/>
          <w:color w:val="262626" w:themeColor="text1" w:themeTint="D9"/>
          <w:sz w:val="24"/>
          <w:szCs w:val="24"/>
        </w:rPr>
        <w:tab/>
        <w:t>Induzir deliberadamente a erro no julgamento;</w:t>
      </w:r>
    </w:p>
    <w:p w14:paraId="078C0DEC"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XII.</w:t>
      </w:r>
      <w:r w:rsidRPr="00B378F8">
        <w:rPr>
          <w:rFonts w:ascii="Arial" w:hAnsi="Arial" w:cs="Arial"/>
          <w:color w:val="262626" w:themeColor="text1" w:themeTint="D9"/>
          <w:sz w:val="24"/>
          <w:szCs w:val="24"/>
        </w:rPr>
        <w:tab/>
        <w:t>P</w:t>
      </w:r>
      <w:bookmarkStart w:id="11" w:name="art155xi"/>
      <w:bookmarkEnd w:id="11"/>
      <w:r w:rsidRPr="00B378F8">
        <w:rPr>
          <w:rFonts w:ascii="Arial" w:hAnsi="Arial" w:cs="Arial"/>
          <w:color w:val="262626" w:themeColor="text1" w:themeTint="D9"/>
          <w:sz w:val="24"/>
          <w:szCs w:val="24"/>
        </w:rPr>
        <w:t>raticar atos ilícitos com vistas a frustrar os objetivos da contratação;</w:t>
      </w:r>
    </w:p>
    <w:p w14:paraId="22FEC5DE"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XIII.</w:t>
      </w:r>
      <w:r w:rsidRPr="00B378F8">
        <w:rPr>
          <w:rFonts w:ascii="Arial" w:hAnsi="Arial" w:cs="Arial"/>
          <w:color w:val="262626" w:themeColor="text1" w:themeTint="D9"/>
          <w:sz w:val="24"/>
          <w:szCs w:val="24"/>
        </w:rPr>
        <w:tab/>
        <w:t>P</w:t>
      </w:r>
      <w:bookmarkStart w:id="12" w:name="art155xii"/>
      <w:bookmarkEnd w:id="12"/>
      <w:r w:rsidRPr="00B378F8">
        <w:rPr>
          <w:rFonts w:ascii="Arial" w:hAnsi="Arial" w:cs="Arial"/>
          <w:color w:val="262626" w:themeColor="text1" w:themeTint="D9"/>
          <w:sz w:val="24"/>
          <w:szCs w:val="24"/>
        </w:rPr>
        <w:t xml:space="preserve">raticar ato lesivo previsto no art. 5º da </w:t>
      </w:r>
      <w:hyperlink r:id="rId9" w:history="1">
        <w:r w:rsidRPr="00B378F8">
          <w:rPr>
            <w:rStyle w:val="Hyperlink"/>
            <w:rFonts w:ascii="Arial" w:hAnsi="Arial" w:cs="Arial"/>
            <w:color w:val="262626" w:themeColor="text1" w:themeTint="D9"/>
            <w:sz w:val="24"/>
            <w:szCs w:val="24"/>
          </w:rPr>
          <w:t xml:space="preserve">Lei nº 12.846, de 1º de agosto de </w:t>
        </w:r>
        <w:r w:rsidRPr="00B378F8">
          <w:rPr>
            <w:rStyle w:val="Hyperlink"/>
            <w:rFonts w:ascii="Arial" w:hAnsi="Arial" w:cs="Arial"/>
            <w:color w:val="262626" w:themeColor="text1" w:themeTint="D9"/>
            <w:sz w:val="24"/>
            <w:szCs w:val="24"/>
          </w:rPr>
          <w:tab/>
          <w:t>2013</w:t>
        </w:r>
      </w:hyperlink>
      <w:r w:rsidRPr="00B378F8">
        <w:rPr>
          <w:rFonts w:ascii="Arial" w:hAnsi="Arial" w:cs="Arial"/>
          <w:color w:val="262626" w:themeColor="text1" w:themeTint="D9"/>
          <w:sz w:val="24"/>
          <w:szCs w:val="24"/>
        </w:rPr>
        <w:t xml:space="preserve"> </w:t>
      </w:r>
      <w:r w:rsidRPr="00B378F8">
        <w:rPr>
          <w:rFonts w:ascii="Arial" w:hAnsi="Arial" w:cs="Arial"/>
          <w:color w:val="262626" w:themeColor="text1" w:themeTint="D9"/>
          <w:sz w:val="24"/>
          <w:szCs w:val="24"/>
        </w:rPr>
        <w:tab/>
        <w:t xml:space="preserve">– Dispõe sobre a responsabilização administrativa e civil de pessoas jurídicas </w:t>
      </w:r>
      <w:r w:rsidRPr="00B378F8">
        <w:rPr>
          <w:rFonts w:ascii="Arial" w:hAnsi="Arial" w:cs="Arial"/>
          <w:color w:val="262626" w:themeColor="text1" w:themeTint="D9"/>
          <w:sz w:val="24"/>
          <w:szCs w:val="24"/>
        </w:rPr>
        <w:tab/>
        <w:t xml:space="preserve">pela prática de atos contra a administração pública, nacional ou estrangeira, e dá </w:t>
      </w:r>
      <w:r w:rsidRPr="00B378F8">
        <w:rPr>
          <w:rFonts w:ascii="Arial" w:hAnsi="Arial" w:cs="Arial"/>
          <w:color w:val="262626" w:themeColor="text1" w:themeTint="D9"/>
          <w:sz w:val="24"/>
          <w:szCs w:val="24"/>
        </w:rPr>
        <w:tab/>
        <w:t xml:space="preserve">outras </w:t>
      </w:r>
      <w:r w:rsidRPr="00B378F8">
        <w:rPr>
          <w:rFonts w:ascii="Arial" w:hAnsi="Arial" w:cs="Arial"/>
          <w:color w:val="262626" w:themeColor="text1" w:themeTint="D9"/>
          <w:sz w:val="24"/>
          <w:szCs w:val="24"/>
        </w:rPr>
        <w:tab/>
        <w:t>providências</w:t>
      </w:r>
    </w:p>
    <w:p w14:paraId="22F992CB"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17.2</w:t>
      </w:r>
      <w:r w:rsidRPr="00B378F8">
        <w:rPr>
          <w:rFonts w:ascii="Arial" w:hAnsi="Arial" w:cs="Arial"/>
          <w:color w:val="262626" w:themeColor="text1" w:themeTint="D9"/>
          <w:sz w:val="24"/>
          <w:szCs w:val="24"/>
        </w:rPr>
        <w:tab/>
        <w:t>Na aplicação da sanção prevista no </w:t>
      </w:r>
      <w:hyperlink r:id="rId10" w:anchor="art156ii" w:history="1">
        <w:r w:rsidRPr="00B378F8">
          <w:rPr>
            <w:rStyle w:val="Hyperlink"/>
            <w:rFonts w:ascii="Arial" w:hAnsi="Arial" w:cs="Arial"/>
            <w:color w:val="262626" w:themeColor="text1" w:themeTint="D9"/>
            <w:sz w:val="24"/>
            <w:szCs w:val="24"/>
          </w:rPr>
          <w:t>inciso II do </w:t>
        </w:r>
        <w:r w:rsidRPr="00B378F8">
          <w:rPr>
            <w:rStyle w:val="Hyperlink"/>
            <w:rFonts w:ascii="Arial" w:hAnsi="Arial" w:cs="Arial"/>
            <w:b/>
            <w:bCs/>
            <w:color w:val="262626" w:themeColor="text1" w:themeTint="D9"/>
            <w:sz w:val="24"/>
            <w:szCs w:val="24"/>
          </w:rPr>
          <w:t>caput</w:t>
        </w:r>
        <w:r w:rsidRPr="00B378F8">
          <w:rPr>
            <w:rStyle w:val="Hyperlink"/>
            <w:rFonts w:ascii="Arial" w:hAnsi="Arial" w:cs="Arial"/>
            <w:color w:val="262626" w:themeColor="text1" w:themeTint="D9"/>
            <w:sz w:val="24"/>
            <w:szCs w:val="24"/>
          </w:rPr>
          <w:t> do art. 156 desta Lei</w:t>
        </w:r>
      </w:hyperlink>
      <w:r w:rsidRPr="00B378F8">
        <w:rPr>
          <w:rFonts w:ascii="Arial" w:hAnsi="Arial" w:cs="Arial"/>
          <w:color w:val="262626" w:themeColor="text1" w:themeTint="D9"/>
          <w:sz w:val="24"/>
          <w:szCs w:val="24"/>
        </w:rPr>
        <w:t>, será facultada a defesa do interessado no prazo de 15 (quinze) dias úteis, contado da data de sua intimação.</w:t>
      </w:r>
    </w:p>
    <w:p w14:paraId="5B81319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Aplicação das sanções previstas nos </w:t>
      </w:r>
      <w:hyperlink r:id="rId11" w:anchor="art156iii" w:history="1">
        <w:r w:rsidRPr="00B378F8">
          <w:rPr>
            <w:rStyle w:val="Hyperlink"/>
            <w:rFonts w:ascii="Arial" w:hAnsi="Arial" w:cs="Arial"/>
            <w:color w:val="262626" w:themeColor="text1" w:themeTint="D9"/>
            <w:sz w:val="24"/>
            <w:szCs w:val="24"/>
          </w:rPr>
          <w:t>incisos III e IV do </w:t>
        </w:r>
        <w:r w:rsidRPr="00B378F8">
          <w:rPr>
            <w:rStyle w:val="Hyperlink"/>
            <w:rFonts w:ascii="Arial" w:hAnsi="Arial" w:cs="Arial"/>
            <w:b/>
            <w:bCs/>
            <w:color w:val="262626" w:themeColor="text1" w:themeTint="D9"/>
            <w:sz w:val="24"/>
            <w:szCs w:val="24"/>
          </w:rPr>
          <w:t>caput</w:t>
        </w:r>
        <w:r w:rsidRPr="00B378F8">
          <w:rPr>
            <w:rStyle w:val="Hyperlink"/>
            <w:rFonts w:ascii="Arial" w:hAnsi="Arial" w:cs="Arial"/>
            <w:color w:val="262626" w:themeColor="text1" w:themeTint="D9"/>
            <w:sz w:val="24"/>
            <w:szCs w:val="24"/>
          </w:rPr>
          <w:t> do art. 156 desta Lei</w:t>
        </w:r>
      </w:hyperlink>
      <w:r w:rsidRPr="00B378F8">
        <w:rPr>
          <w:rFonts w:ascii="Arial" w:hAnsi="Arial" w:cs="Arial"/>
          <w:color w:val="262626" w:themeColor="text1" w:themeTint="D9"/>
          <w:sz w:val="24"/>
          <w:szCs w:val="24"/>
        </w:rPr>
        <w:t>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065932E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2702536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Serão indeferidas pela comissão, mediante decisão fundamentada, provas ilícitas, impertinentes, desnecessárias, protelatórias ou intempestivas.</w:t>
      </w:r>
    </w:p>
    <w:p w14:paraId="1F45A86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Conforme o Art. 159 da Lei 14.133/2021 os atos previstos como infrações administrativas nesta ou em outras leis de licitações e contratos da Administração Pública que também sejam tipificados como atos lesivos na </w:t>
      </w:r>
      <w:hyperlink r:id="rId12" w:history="1">
        <w:r w:rsidRPr="00B378F8">
          <w:rPr>
            <w:rStyle w:val="Hyperlink"/>
            <w:rFonts w:ascii="Arial" w:hAnsi="Arial" w:cs="Arial"/>
            <w:color w:val="262626" w:themeColor="text1" w:themeTint="D9"/>
            <w:sz w:val="24"/>
            <w:szCs w:val="24"/>
          </w:rPr>
          <w:t>Lei nº 12.846, de 1º de agosto de 2013</w:t>
        </w:r>
      </w:hyperlink>
      <w:r w:rsidRPr="00B378F8">
        <w:rPr>
          <w:rFonts w:ascii="Arial" w:hAnsi="Arial" w:cs="Arial"/>
          <w:color w:val="262626" w:themeColor="text1" w:themeTint="D9"/>
          <w:sz w:val="24"/>
          <w:szCs w:val="24"/>
        </w:rPr>
        <w:t>, serão apurados e julgados conjuntamente, nos mesmos autos, observados o rito procedimental e a autoridade competente definidos na referida Lei.</w:t>
      </w:r>
    </w:p>
    <w:p w14:paraId="4E5B1E8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irregularidades ou defeitos constatados durante a execução dos serviços serão repassados pela Secretaria Municipal de Obras para a Contratada, que deverá providenciar a imediata reparação.</w:t>
      </w:r>
    </w:p>
    <w:p w14:paraId="18B0404C"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Tais irregularidades serão notificadas por escrito aos responsáveis da Contratada sob as quais poderão ser aplicadas pela Secretaria Municipal de Obras as multas que lhe couberem; </w:t>
      </w:r>
    </w:p>
    <w:p w14:paraId="3C9F701D"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processo de aplicação das penalidades de Advertência e Multa, inclusive moratória, tem início com a lavratura do Auto de Infração pela fiscalização da Contratante;</w:t>
      </w:r>
    </w:p>
    <w:p w14:paraId="4B9CCD78"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Lavrado o Auto, a Contratada será imediatamente intimada, lhe sendo dado um prazo de 5 (cinco) dias úteis para a defesa prévia;</w:t>
      </w:r>
    </w:p>
    <w:p w14:paraId="598352A1"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Recebida a defesa prévia, os Autos serão encaminhados pela fiscalização à Contratante, devidamente instruídos para decisão.</w:t>
      </w:r>
    </w:p>
    <w:p w14:paraId="1E05C2C2"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Da decisão da Contratante em aplicar a penalidade, caberá recurso voluntário, no prazo de 5 (cinco) dias úteis, contados a partir da intimação, para o Prefeito Municipal, independentemente da garantia de instância;</w:t>
      </w:r>
    </w:p>
    <w:p w14:paraId="5E0D3EE7"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decisão do Prefeito Municipal exaure a instância administrativa;</w:t>
      </w:r>
    </w:p>
    <w:p w14:paraId="3D330720"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Apurando-se, no processo, a prática de duas ou mais infrações, pela Contratada, aplicam-se cumulativamente as penas cominadas, se as infrações não forem idênticas;</w:t>
      </w:r>
    </w:p>
    <w:p w14:paraId="69A51CFB"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Em se tratando de infração continuada em relação a qual tenham sido lavrados diversos autos e representações, serão eles reunidos em um único processo, para imposição da pena cabível;</w:t>
      </w:r>
    </w:p>
    <w:p w14:paraId="7E55B886"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Considerar-se-ão continuadas as infrações quando se tratar de repetição de falta ainda não apurada ou, que seja objeto de processo de cuja instauração a Contratada não tenha conhecimento, através de intimação;</w:t>
      </w:r>
    </w:p>
    <w:p w14:paraId="3994E9BC"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Na falta de pagamento da multa no prazo de 10 (dez) dias a partir da ciência pela Contratada, da decisão final que impuser a penalidade, terá lugar o processo de execução.</w:t>
      </w:r>
    </w:p>
    <w:p w14:paraId="20D7B14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importâncias pecuniárias resultantes da aplicação das multas previstas no contrato reverterão à Contratante.</w:t>
      </w:r>
    </w:p>
    <w:p w14:paraId="0DB8E4C9"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aplicação e o cumprimento das penalidades previstas neste Termo de Referência não prejudicam a aplicação de penas previstas na legislação vigente.</w:t>
      </w:r>
    </w:p>
    <w:p w14:paraId="092DAD64"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38619BE9"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RESCISÃO</w:t>
      </w:r>
    </w:p>
    <w:p w14:paraId="7F3B9825"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13A7178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Contrato poderá ser rescindido, no todo ou em parte e de pleno direito, a qualquer tempo, independentemente de ação, notificação ou interpelação judicial, quando a </w:t>
      </w:r>
      <w:r w:rsidRPr="00B378F8">
        <w:rPr>
          <w:rFonts w:ascii="Arial" w:hAnsi="Arial" w:cs="Arial"/>
          <w:b/>
          <w:color w:val="262626" w:themeColor="text1" w:themeTint="D9"/>
          <w:sz w:val="24"/>
          <w:szCs w:val="24"/>
        </w:rPr>
        <w:t>Contratada:</w:t>
      </w:r>
    </w:p>
    <w:p w14:paraId="0C3E86BD"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Falir, concordatar, dissolver-se ou extinguir-se;</w:t>
      </w:r>
    </w:p>
    <w:p w14:paraId="55C3BB54"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Transferir, parcialmente, a execução do objeto do contrato firmado entre as partes, sem a prévia autorização e anuência da Contratante;</w:t>
      </w:r>
    </w:p>
    <w:p w14:paraId="50F667F8"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Paralisar os serviços sem justa causa, caso fortuito ou sem ocorrência de força maior;</w:t>
      </w:r>
    </w:p>
    <w:p w14:paraId="17FF88DC"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Não der aos trabalhos o andamento capaz de cumprir as demandas previstas.</w:t>
      </w:r>
    </w:p>
    <w:p w14:paraId="41322BC0"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Não executar os itens de acordo com o projeto básico e cronograma físico-financeiro.</w:t>
      </w:r>
    </w:p>
    <w:p w14:paraId="3CC537B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Rescindido o Contrato por qualquer um dos motivos supramencionados, a empresa Contratada não pode retirar os equipamentos/materiais instalados, até que o órgão responsável da Prefeitura Municipal de Pescaria Brava tenha resolvido o problema da substituição; mesmo não havendo nenhum outro motivo que impeça a referida retirada.</w:t>
      </w:r>
    </w:p>
    <w:p w14:paraId="74F6846C"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Contrato será rescindido, ainda, nos termos do artigo 137 da Lei nº. 14.133/21 e alterações nas seguintes hipóteses:</w:t>
      </w:r>
    </w:p>
    <w:p w14:paraId="30431E7E"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Decretação de falência ou de insolvência civil, dissolução da sociedade ou falecimento do contratado;</w:t>
      </w:r>
    </w:p>
    <w:p w14:paraId="19F599F9"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Pela alteração social ou modificação da finalidade da estrutura da Contratada, de forma que prejudiquem a execução do Contrato, a juízo da Prefeitura Municipal de Pescaria Brava;</w:t>
      </w:r>
    </w:p>
    <w:p w14:paraId="7E20A2E5"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Sem prejuízo de quaisquer sanções aplicáveis, a critério da Prefeitura Municipal de Pescaria Brava, a rescisão importará em:</w:t>
      </w:r>
    </w:p>
    <w:p w14:paraId="4516294C" w14:textId="77777777" w:rsidR="001F410F" w:rsidRPr="00B378F8" w:rsidRDefault="001F410F" w:rsidP="001F410F">
      <w:pPr>
        <w:pStyle w:val="PargrafodaLista"/>
        <w:numPr>
          <w:ilvl w:val="0"/>
          <w:numId w:val="7"/>
        </w:numPr>
        <w:spacing w:line="360" w:lineRule="auto"/>
        <w:ind w:left="709" w:hanging="35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Aplicação da pena de suspensão do direito de licitar com o Município de Pescaria Brava e seus órgãos descentralizados, pelo prazo de até </w:t>
      </w:r>
      <w:r w:rsidRPr="00B378F8">
        <w:rPr>
          <w:rFonts w:ascii="Arial" w:hAnsi="Arial" w:cs="Arial"/>
          <w:b/>
          <w:color w:val="262626" w:themeColor="text1" w:themeTint="D9"/>
          <w:sz w:val="24"/>
          <w:szCs w:val="24"/>
        </w:rPr>
        <w:t>um a três anos</w:t>
      </w:r>
      <w:r w:rsidRPr="00B378F8">
        <w:rPr>
          <w:rFonts w:ascii="Arial" w:hAnsi="Arial" w:cs="Arial"/>
          <w:color w:val="262626" w:themeColor="text1" w:themeTint="D9"/>
          <w:sz w:val="24"/>
          <w:szCs w:val="24"/>
        </w:rPr>
        <w:t>;</w:t>
      </w:r>
    </w:p>
    <w:p w14:paraId="7E3B170E" w14:textId="77777777" w:rsidR="001F410F" w:rsidRPr="00B378F8" w:rsidRDefault="001F410F" w:rsidP="001F410F">
      <w:pPr>
        <w:pStyle w:val="PargrafodaLista"/>
        <w:numPr>
          <w:ilvl w:val="0"/>
          <w:numId w:val="7"/>
        </w:numPr>
        <w:spacing w:line="360" w:lineRule="auto"/>
        <w:ind w:left="709" w:hanging="35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Declaração de inidoneidade quando a Contratada, sem justa causa, não cumprir as obrigações assumidas, praticando falta grave, dolosa ou de má-fé, a juízo da Prefeitura Municipal de Pescaria Brava.</w:t>
      </w:r>
    </w:p>
    <w:p w14:paraId="3BF07B1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pena de inidoneidade será aplicada em despacho fundamentado, assegurada a defesa ao infrator, ponderada a natureza, a gravidade da falta e a extensão do dano, efetivo ou potencial.</w:t>
      </w:r>
    </w:p>
    <w:p w14:paraId="13AFA0F0"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mesmos termos da rescisão e penalidades se aplicam às empresas consorciadas.</w:t>
      </w:r>
    </w:p>
    <w:p w14:paraId="53BDE0C4"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Contratante poderá rescindir o Termo de Contrato, sem qualquer ônus, em caso de descumprimento total ou parcial de qualquer cláusula contratual ou obrigação imposta à Contratada, sem prejuízo da aplicação das penalidades cabíveis.</w:t>
      </w:r>
    </w:p>
    <w:p w14:paraId="3664A74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Também constitui motivo para a rescisão do Contrato a ocorrência das hipóteses elencadas </w:t>
      </w:r>
      <w:r w:rsidRPr="00B378F8">
        <w:rPr>
          <w:rFonts w:ascii="Arial" w:hAnsi="Arial" w:cs="Arial"/>
          <w:color w:val="262626" w:themeColor="text1" w:themeTint="D9"/>
          <w:sz w:val="24"/>
          <w:szCs w:val="24"/>
        </w:rPr>
        <w:lastRenderedPageBreak/>
        <w:t>no artigo 137 da Lei nº. 14.1333/21.</w:t>
      </w:r>
    </w:p>
    <w:p w14:paraId="4E72341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Caso haja razões de interesse público devidamente justificado nos termos do artigo 137, inciso VIII da Lei nº. 14.133/21, a Contratante decida rescindir o Contrato, antes do término do seu prazo de vigência, ficará dispensado o pagamento de qualquer multa, desde que notifique a Contratada, por escrito, com antecedência mínima de 30 (trinta) dias.</w:t>
      </w:r>
    </w:p>
    <w:p w14:paraId="0E456CB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procedimento formal de rescisão terá início mediante notificação escrita, entregue diretamente à Contratada, ou via postal, com aviso de recebimento.</w:t>
      </w:r>
    </w:p>
    <w:p w14:paraId="1869575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casos da rescisão contratual serão formalmente motivados nos Autos, assegurado o contraditório e ampla defesa, e precedidos de autorização escrita e fundamentada da autoridade competente.</w:t>
      </w:r>
    </w:p>
    <w:p w14:paraId="2A9486DC" w14:textId="77777777" w:rsidR="00F006C5" w:rsidRPr="00B378F8" w:rsidRDefault="00F006C5" w:rsidP="001F410F">
      <w:pPr>
        <w:pStyle w:val="PargrafodaLista"/>
        <w:spacing w:line="360" w:lineRule="auto"/>
        <w:rPr>
          <w:rFonts w:ascii="Arial" w:hAnsi="Arial" w:cs="Arial"/>
          <w:color w:val="262626" w:themeColor="text1" w:themeTint="D9"/>
          <w:sz w:val="24"/>
          <w:szCs w:val="24"/>
        </w:rPr>
      </w:pPr>
    </w:p>
    <w:p w14:paraId="2541606A"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DISPOSIÇÕES FINAIS</w:t>
      </w:r>
    </w:p>
    <w:p w14:paraId="7927730F"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581C87AA"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casos omissos no presente Termo de Referência serão solucionados com fulcro na Lei nº. 14.1333/21, no Decreto nº 933/2024 suas alterações, bem como as demais normas pertinentes.</w:t>
      </w:r>
    </w:p>
    <w:p w14:paraId="598D77B2"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2335D9EF" w14:textId="74C3AA81" w:rsidR="001F410F" w:rsidRPr="00B378F8" w:rsidRDefault="001F410F" w:rsidP="001F410F">
      <w:pPr>
        <w:spacing w:line="360" w:lineRule="auto"/>
        <w:jc w:val="center"/>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 xml:space="preserve">Pescaria Brava/SC, </w:t>
      </w:r>
      <w:r w:rsidR="00973924">
        <w:rPr>
          <w:rFonts w:ascii="Arial" w:hAnsi="Arial" w:cs="Arial"/>
          <w:b/>
          <w:color w:val="262626" w:themeColor="text1" w:themeTint="D9"/>
          <w:sz w:val="24"/>
          <w:szCs w:val="24"/>
        </w:rPr>
        <w:t>23</w:t>
      </w:r>
      <w:r w:rsidRPr="00B378F8">
        <w:rPr>
          <w:rFonts w:ascii="Arial" w:hAnsi="Arial" w:cs="Arial"/>
          <w:b/>
          <w:color w:val="262626" w:themeColor="text1" w:themeTint="D9"/>
          <w:sz w:val="24"/>
          <w:szCs w:val="24"/>
        </w:rPr>
        <w:t xml:space="preserve"> de </w:t>
      </w:r>
      <w:r w:rsidR="00B449B3">
        <w:rPr>
          <w:rFonts w:ascii="Arial" w:hAnsi="Arial" w:cs="Arial"/>
          <w:b/>
          <w:color w:val="262626" w:themeColor="text1" w:themeTint="D9"/>
          <w:sz w:val="24"/>
          <w:szCs w:val="24"/>
        </w:rPr>
        <w:t>maio</w:t>
      </w:r>
      <w:r w:rsidRPr="00B378F8">
        <w:rPr>
          <w:rFonts w:ascii="Arial" w:hAnsi="Arial" w:cs="Arial"/>
          <w:b/>
          <w:color w:val="262626" w:themeColor="text1" w:themeTint="D9"/>
          <w:sz w:val="24"/>
          <w:szCs w:val="24"/>
        </w:rPr>
        <w:t xml:space="preserve"> de 2024.</w:t>
      </w:r>
    </w:p>
    <w:p w14:paraId="63F6595F"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7CCF9083"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41E7ED39"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62BDBD2D" w14:textId="77777777" w:rsidR="0012183D" w:rsidRPr="00B378F8" w:rsidRDefault="0012183D" w:rsidP="001F410F">
      <w:pPr>
        <w:spacing w:line="360" w:lineRule="auto"/>
        <w:jc w:val="center"/>
        <w:rPr>
          <w:rFonts w:ascii="Arial" w:hAnsi="Arial" w:cs="Arial"/>
          <w:b/>
          <w:color w:val="262626" w:themeColor="text1" w:themeTint="D9"/>
          <w:sz w:val="24"/>
          <w:szCs w:val="24"/>
        </w:rPr>
      </w:pPr>
    </w:p>
    <w:p w14:paraId="7D617884" w14:textId="77777777" w:rsidR="00B378F8" w:rsidRPr="00B378F8" w:rsidRDefault="00B378F8" w:rsidP="00B378F8">
      <w:pPr>
        <w:pStyle w:val="Corpodetexto"/>
        <w:spacing w:line="360" w:lineRule="auto"/>
        <w:jc w:val="center"/>
        <w:rPr>
          <w:rFonts w:ascii="Arial" w:hAnsi="Arial" w:cs="Arial"/>
          <w:b/>
          <w:bCs/>
          <w:color w:val="262626" w:themeColor="text1" w:themeTint="D9"/>
          <w:sz w:val="24"/>
          <w:szCs w:val="24"/>
          <w:lang w:val="pt-BR"/>
        </w:rPr>
      </w:pPr>
      <w:r w:rsidRPr="00B378F8">
        <w:rPr>
          <w:rFonts w:ascii="Arial" w:hAnsi="Arial" w:cs="Arial"/>
          <w:b/>
          <w:bCs/>
          <w:color w:val="262626" w:themeColor="text1" w:themeTint="D9"/>
          <w:sz w:val="24"/>
          <w:szCs w:val="24"/>
          <w:lang w:val="pt-BR"/>
        </w:rPr>
        <w:t>LUIZ GONZAGA DUARTE JANUÁRIO</w:t>
      </w:r>
    </w:p>
    <w:p w14:paraId="1F59681A" w14:textId="77777777" w:rsidR="00B378F8" w:rsidRPr="00B378F8" w:rsidRDefault="00B378F8" w:rsidP="00B378F8">
      <w:pPr>
        <w:spacing w:line="360" w:lineRule="auto"/>
        <w:jc w:val="center"/>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Secretário de Obras, Serviços Públicos e Planejamento Urbano</w:t>
      </w:r>
    </w:p>
    <w:p w14:paraId="33D8EE9C" w14:textId="77777777" w:rsidR="00A65183" w:rsidRPr="00B378F8" w:rsidRDefault="00A65183" w:rsidP="001F410F">
      <w:pPr>
        <w:pStyle w:val="Corpodetexto"/>
        <w:spacing w:line="360" w:lineRule="auto"/>
        <w:rPr>
          <w:rFonts w:ascii="Arial"/>
          <w:iCs/>
          <w:sz w:val="24"/>
          <w:szCs w:val="24"/>
        </w:rPr>
      </w:pPr>
    </w:p>
    <w:p w14:paraId="2446AE7D" w14:textId="77777777" w:rsidR="00A65183" w:rsidRDefault="00A65183" w:rsidP="001F410F">
      <w:pPr>
        <w:pStyle w:val="Corpodetexto"/>
        <w:spacing w:line="360" w:lineRule="auto"/>
        <w:rPr>
          <w:rFonts w:ascii="Arial"/>
          <w:i/>
        </w:rPr>
      </w:pPr>
    </w:p>
    <w:p w14:paraId="46A0C6C1" w14:textId="77777777" w:rsidR="00A65183" w:rsidRDefault="00A65183" w:rsidP="001F410F">
      <w:pPr>
        <w:pStyle w:val="Corpodetexto"/>
        <w:spacing w:line="360" w:lineRule="auto"/>
        <w:rPr>
          <w:rFonts w:ascii="Arial"/>
          <w:i/>
        </w:rPr>
      </w:pPr>
    </w:p>
    <w:p w14:paraId="20F5AFAF" w14:textId="77777777" w:rsidR="00A65183" w:rsidRDefault="00A65183" w:rsidP="001F410F">
      <w:pPr>
        <w:pStyle w:val="Corpodetexto"/>
        <w:spacing w:line="360" w:lineRule="auto"/>
        <w:rPr>
          <w:rFonts w:ascii="Arial"/>
          <w:i/>
        </w:rPr>
      </w:pPr>
    </w:p>
    <w:p w14:paraId="0C6190B0" w14:textId="77777777" w:rsidR="00A65183" w:rsidRDefault="00A65183" w:rsidP="001F410F">
      <w:pPr>
        <w:pStyle w:val="Corpodetexto"/>
        <w:spacing w:line="360" w:lineRule="auto"/>
        <w:rPr>
          <w:rFonts w:ascii="Arial"/>
          <w:i/>
          <w:sz w:val="25"/>
        </w:rPr>
      </w:pPr>
    </w:p>
    <w:p w14:paraId="15F867B0" w14:textId="77777777" w:rsidR="00A65183" w:rsidRDefault="00A65183" w:rsidP="001F410F">
      <w:pPr>
        <w:spacing w:line="360" w:lineRule="auto"/>
        <w:jc w:val="center"/>
        <w:sectPr w:rsidR="00A65183" w:rsidSect="0081544A">
          <w:headerReference w:type="default" r:id="rId13"/>
          <w:footerReference w:type="default" r:id="rId14"/>
          <w:type w:val="continuous"/>
          <w:pgSz w:w="11910" w:h="16840"/>
          <w:pgMar w:top="3095" w:right="720" w:bottom="1985" w:left="860" w:header="0" w:footer="1516" w:gutter="0"/>
          <w:pgNumType w:start="1"/>
          <w:cols w:space="720"/>
        </w:sectPr>
      </w:pPr>
    </w:p>
    <w:p w14:paraId="75AE83CE" w14:textId="77777777" w:rsidR="00A65183" w:rsidRDefault="00A65183" w:rsidP="001F410F">
      <w:pPr>
        <w:pStyle w:val="Corpodetexto"/>
        <w:spacing w:line="360" w:lineRule="auto"/>
        <w:ind w:left="5350"/>
        <w:rPr>
          <w:rFonts w:ascii="Trebuchet MS"/>
        </w:rPr>
      </w:pPr>
    </w:p>
    <w:sectPr w:rsidR="00A65183">
      <w:headerReference w:type="default" r:id="rId15"/>
      <w:footerReference w:type="default" r:id="rId16"/>
      <w:type w:val="continuous"/>
      <w:pgSz w:w="11910" w:h="16840"/>
      <w:pgMar w:top="3860" w:right="720" w:bottom="240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86BE3" w14:textId="77777777" w:rsidR="0057685F" w:rsidRDefault="0057685F">
      <w:r>
        <w:separator/>
      </w:r>
    </w:p>
  </w:endnote>
  <w:endnote w:type="continuationSeparator" w:id="0">
    <w:p w14:paraId="507FF103" w14:textId="77777777" w:rsidR="0057685F" w:rsidRDefault="0057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95383" w14:textId="77777777" w:rsidR="00A65183" w:rsidRDefault="003664E8">
    <w:pPr>
      <w:pStyle w:val="Corpodetexto"/>
      <w:spacing w:line="14" w:lineRule="auto"/>
    </w:pPr>
    <w:r w:rsidRPr="003664E8">
      <w:rPr>
        <w:noProof/>
        <w:lang w:val="pt-BR" w:eastAsia="pt-BR"/>
      </w:rPr>
      <w:drawing>
        <wp:anchor distT="0" distB="0" distL="114300" distR="114300" simplePos="0" relativeHeight="251661824" behindDoc="1" locked="0" layoutInCell="1" allowOverlap="1" wp14:anchorId="48474293" wp14:editId="70D1E6A1">
          <wp:simplePos x="0" y="0"/>
          <wp:positionH relativeFrom="column">
            <wp:posOffset>-114300</wp:posOffset>
          </wp:positionH>
          <wp:positionV relativeFrom="paragraph">
            <wp:posOffset>56515</wp:posOffset>
          </wp:positionV>
          <wp:extent cx="7289588" cy="760095"/>
          <wp:effectExtent l="0" t="0" r="6985" b="1905"/>
          <wp:wrapNone/>
          <wp:docPr id="67622603" name="Imagem 67622603" descr="C:\Users\arquitetura\Desktop\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quitetura\Desktop\LOG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89588"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487072768" behindDoc="1" locked="0" layoutInCell="1" allowOverlap="1" wp14:anchorId="3F89978A" wp14:editId="1C875616">
              <wp:simplePos x="0" y="0"/>
              <wp:positionH relativeFrom="page">
                <wp:posOffset>4959350</wp:posOffset>
              </wp:positionH>
              <wp:positionV relativeFrom="page">
                <wp:posOffset>10142855</wp:posOffset>
              </wp:positionV>
              <wp:extent cx="2016125" cy="177800"/>
              <wp:effectExtent l="0" t="0" r="0" b="0"/>
              <wp:wrapNone/>
              <wp:docPr id="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A4A2" w14:textId="77777777" w:rsidR="00A65183" w:rsidRDefault="00000000">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9978A" id="_x0000_t202" coordsize="21600,21600" o:spt="202" path="m,l,21600r21600,l21600,xe">
              <v:stroke joinstyle="miter"/>
              <v:path gradientshapeok="t" o:connecttype="rect"/>
            </v:shapetype>
            <v:shape id="Text Box 13" o:spid="_x0000_s1026" type="#_x0000_t202" style="position:absolute;margin-left:390.5pt;margin-top:798.65pt;width:158.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l41gEAAJEDAAAOAAAAZHJzL2Uyb0RvYy54bWysU9tu2zAMfR+wfxD0vtgJsLYw4hRdiw4D&#10;ugvQ7gNkWbKN2aJGKrGzrx8lx+nWvg17ESiKOjrnkNpeT0MvDgapA1fK9SqXwjgNdeeaUn5/un93&#10;JQUF5WrVgzOlPBqS17u3b7ajL8wGWuhrg4JBHBWjL2Ubgi+yjHRrBkUr8MbxoQUcVOAtNlmNamT0&#10;oc82eX6RjYC1R9CGiLN386HcJXxrjQ5frSUTRF9K5hbSimmt4prttqpoUPm20yca6h9YDKpz/OgZ&#10;6k4FJfbYvYIaOo1AYMNKw5CBtZ02SQOrWecv1Dy2ypukhc0hf7aJ/h+s/nJ49N9QhOkDTNzAJIL8&#10;A+gfJBzctso15gYRxtaomh9eR8uy0VNxuhqtpoIiSDV+hpqbrPYBEtBkcYiusE7B6NyA49l0MwWh&#10;Ocm6L9ab91JoPltfXl7lqSuZKpbbHil8NDCIGJQSuakJXR0eKEQ2qlhK4mMO7ru+T43t3V8JLoyZ&#10;xD4SnqmHqZq4OqqooD6yDoR5TniuOWgBf0kx8oyUkn7uFRop+k+OvYgDtQS4BNUSKKf5aimDFHN4&#10;G+bB23vsmpaRZ7cd3LBftktSnlmceHLfk8LTjMbB+nOfqp5/0u43AAAA//8DAFBLAwQUAAYACAAA&#10;ACEASnLzH+MAAAAOAQAADwAAAGRycy9kb3ducmV2LnhtbEyPwU7DMBBE70j8g7VI3KjdVkmTEKeq&#10;EJyQEGk4cHRiN4kar0PstuHv2Z7KbUczmn2Tb2c7sLOZfO9QwnIhgBlsnO6xlfBVvT0lwHxQqNXg&#10;0Ej4NR62xf1drjLtLlia8z60jErQZ0pCF8KYce6bzljlF240SN7BTVYFklPL9aQuVG4HvhIi5lb1&#10;SB86NZqXzjTH/clK2H1j+dr/fNSf5aHsqyoV+B4fpXx8mHfPwIKZwy0MV3xCh4KYandC7dkgYZMs&#10;aUsgI0o3a2DXiEiTCFhNV7yK1sCLnP+fUfwBAAD//wMAUEsBAi0AFAAGAAgAAAAhALaDOJL+AAAA&#10;4QEAABMAAAAAAAAAAAAAAAAAAAAAAFtDb250ZW50X1R5cGVzXS54bWxQSwECLQAUAAYACAAAACEA&#10;OP0h/9YAAACUAQAACwAAAAAAAAAAAAAAAAAvAQAAX3JlbHMvLnJlbHNQSwECLQAUAAYACAAAACEA&#10;M9QpeNYBAACRAwAADgAAAAAAAAAAAAAAAAAuAgAAZHJzL2Uyb0RvYy54bWxQSwECLQAUAAYACAAA&#10;ACEASnLzH+MAAAAOAQAADwAAAAAAAAAAAAAAAAAwBAAAZHJzL2Rvd25yZXYueG1sUEsFBgAAAAAE&#10;AAQA8wAAAEAFAAAAAA==&#10;" filled="f" stroked="f">
              <v:textbox inset="0,0,0,0">
                <w:txbxContent>
                  <w:p w14:paraId="555FA4A2" w14:textId="77777777" w:rsidR="00A65183" w:rsidRDefault="00000000">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9DA33" w14:textId="77777777" w:rsidR="00A65183" w:rsidRDefault="001A6C2E">
    <w:pPr>
      <w:pStyle w:val="Corpodetexto"/>
      <w:spacing w:line="14" w:lineRule="auto"/>
    </w:pPr>
    <w:r>
      <w:rPr>
        <w:noProof/>
        <w:lang w:val="pt-BR" w:eastAsia="pt-BR"/>
      </w:rPr>
      <w:drawing>
        <wp:anchor distT="0" distB="0" distL="0" distR="0" simplePos="0" relativeHeight="251659776" behindDoc="1" locked="0" layoutInCell="1" allowOverlap="1" wp14:anchorId="5D3D77B5" wp14:editId="1A26412F">
          <wp:simplePos x="0" y="0"/>
          <wp:positionH relativeFrom="page">
            <wp:posOffset>0</wp:posOffset>
          </wp:positionH>
          <wp:positionV relativeFrom="page">
            <wp:posOffset>7873651</wp:posOffset>
          </wp:positionV>
          <wp:extent cx="7560563" cy="2798867"/>
          <wp:effectExtent l="0" t="0" r="0" b="0"/>
          <wp:wrapNone/>
          <wp:docPr id="6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 cstate="print"/>
                  <a:stretch>
                    <a:fillRect/>
                  </a:stretch>
                </pic:blipFill>
                <pic:spPr>
                  <a:xfrm>
                    <a:off x="0" y="0"/>
                    <a:ext cx="7560563" cy="2798867"/>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82496" behindDoc="1" locked="0" layoutInCell="1" allowOverlap="1" wp14:anchorId="489F672A" wp14:editId="26458DDA">
              <wp:simplePos x="0" y="0"/>
              <wp:positionH relativeFrom="page">
                <wp:posOffset>4959350</wp:posOffset>
              </wp:positionH>
              <wp:positionV relativeFrom="page">
                <wp:posOffset>10142855</wp:posOffset>
              </wp:positionV>
              <wp:extent cx="2016125" cy="177800"/>
              <wp:effectExtent l="0" t="0" r="0" b="0"/>
              <wp:wrapNone/>
              <wp:docPr id="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EED81" w14:textId="77777777" w:rsidR="00A65183" w:rsidRDefault="00000000">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F672A" id="_x0000_t202" coordsize="21600,21600" o:spt="202" path="m,l,21600r21600,l21600,xe">
              <v:stroke joinstyle="miter"/>
              <v:path gradientshapeok="t" o:connecttype="rect"/>
            </v:shapetype>
            <v:shape id="Text Box 1" o:spid="_x0000_s1031" type="#_x0000_t202" style="position:absolute;margin-left:390.5pt;margin-top:798.65pt;width:158.75pt;height:14pt;z-index:-162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j2QEAAJgDAAAOAAAAZHJzL2Uyb0RvYy54bWysU8lu2zAQvRfoPxC815IMZIFgOUgTpCiQ&#10;LkDaD6AoyiIqcdgZ2pL79R1SltM2t6AXYjQkH98y2txMQy8OBsmCq2SxyqUwTkNj3a6S3789vLuW&#10;goJyjerBmUoeDcmb7ds3m9GXZg0d9I1BwSCOytFXsgvBl1lGujODohV443izBRxU4E/cZQ2qkdGH&#10;Plvn+WU2AjYeQRsi7t7Pm3Kb8NvW6PClbckE0VeSuYW0YlrruGbbjSp3qHxn9YmGegWLQVnHj56h&#10;7lVQYo/2BdRgNQJBG1Yahgza1mqTNLCaIv9HzVOnvEla2BzyZ5vo/8Hqz4cn/xVFmN7DxAEmEeQf&#10;Qf8g4eCuU25nbhFh7Ixq+OEiWpaNnsrT1Wg1lRRB6vETNByy2gdIQFOLQ3SFdQpG5wCOZ9PNFITm&#10;Juu+LNYXUmjeK66urvOUSqbK5bZHCh8MDCIWlUQONaGrwyOFyEaVy5H4mIMH2/cp2N791eCDsZPY&#10;R8Iz9TDVk7BNJS+itCimhubIchDmceHx5qID/CXFyKNSSfq5V2ik6D86tiTO1VLgUtRLoZzmq5UM&#10;UszlXZjnb+/R7jpGnk13cMu2tTYpemZxosvxJ6GnUY3z9ed3OvX8Q21/AwAA//8DAFBLAwQUAAYA&#10;CAAAACEASnLzH+MAAAAOAQAADwAAAGRycy9kb3ducmV2LnhtbEyPwU7DMBBE70j8g7VI3KjdVkmT&#10;EKeqEJyQEGk4cHRiN4kar0PstuHv2Z7KbUczmn2Tb2c7sLOZfO9QwnIhgBlsnO6xlfBVvT0lwHxQ&#10;qNXg0Ej4NR62xf1drjLtLlia8z60jErQZ0pCF8KYce6bzljlF240SN7BTVYFklPL9aQuVG4HvhIi&#10;5lb1SB86NZqXzjTH/clK2H1j+dr/fNSf5aHsqyoV+B4fpXx8mHfPwIKZwy0MV3xCh4KYandC7dkg&#10;YZMsaUsgI0o3a2DXiEiTCFhNV7yK1sCLnP+fUfwBAAD//wMAUEsBAi0AFAAGAAgAAAAhALaDOJL+&#10;AAAA4QEAABMAAAAAAAAAAAAAAAAAAAAAAFtDb250ZW50X1R5cGVzXS54bWxQSwECLQAUAAYACAAA&#10;ACEAOP0h/9YAAACUAQAACwAAAAAAAAAAAAAAAAAvAQAAX3JlbHMvLnJlbHNQSwECLQAUAAYACAAA&#10;ACEA0P1fY9kBAACYAwAADgAAAAAAAAAAAAAAAAAuAgAAZHJzL2Uyb0RvYy54bWxQSwECLQAUAAYA&#10;CAAAACEASnLzH+MAAAAOAQAADwAAAAAAAAAAAAAAAAAzBAAAZHJzL2Rvd25yZXYueG1sUEsFBgAA&#10;AAAEAAQA8wAAAEMFAAAAAA==&#10;" filled="f" stroked="f">
              <v:textbox inset="0,0,0,0">
                <w:txbxContent>
                  <w:p w14:paraId="611EED81" w14:textId="77777777" w:rsidR="00A65183" w:rsidRDefault="00000000">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94666" w14:textId="77777777" w:rsidR="0057685F" w:rsidRDefault="0057685F">
      <w:r>
        <w:separator/>
      </w:r>
    </w:p>
  </w:footnote>
  <w:footnote w:type="continuationSeparator" w:id="0">
    <w:p w14:paraId="3069E4D7" w14:textId="77777777" w:rsidR="0057685F" w:rsidRDefault="00576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816A9" w14:textId="77777777" w:rsidR="00A65183" w:rsidRDefault="003664E8" w:rsidP="003664E8">
    <w:pPr>
      <w:pStyle w:val="Corpodetexto"/>
      <w:spacing w:line="14" w:lineRule="auto"/>
      <w:ind w:left="-851"/>
    </w:pPr>
    <w:r w:rsidRPr="003E5F7E">
      <w:rPr>
        <w:noProof/>
        <w:lang w:eastAsia="pt-BR"/>
      </w:rPr>
      <w:drawing>
        <wp:inline distT="0" distB="0" distL="0" distR="0" wp14:anchorId="17E5FCF0" wp14:editId="6D253AA2">
          <wp:extent cx="7565435" cy="2000250"/>
          <wp:effectExtent l="0" t="0" r="0" b="0"/>
          <wp:docPr id="72563987" name="Imagem 72563987" descr="C:\Users\arquitetura\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rquitetura\Desktop\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306" cy="20025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ABBDE" w14:textId="77777777" w:rsidR="00A65183" w:rsidRDefault="001A6C2E">
    <w:pPr>
      <w:pStyle w:val="Corpodetexto"/>
      <w:spacing w:line="14" w:lineRule="auto"/>
    </w:pPr>
    <w:r>
      <w:rPr>
        <w:noProof/>
        <w:lang w:val="pt-BR" w:eastAsia="pt-BR"/>
      </w:rPr>
      <w:drawing>
        <wp:anchor distT="0" distB="0" distL="0" distR="0" simplePos="0" relativeHeight="251654656" behindDoc="1" locked="0" layoutInCell="1" allowOverlap="1" wp14:anchorId="0EFE5260" wp14:editId="4DAAF22F">
          <wp:simplePos x="0" y="0"/>
          <wp:positionH relativeFrom="page">
            <wp:posOffset>0</wp:posOffset>
          </wp:positionH>
          <wp:positionV relativeFrom="page">
            <wp:posOffset>0</wp:posOffset>
          </wp:positionV>
          <wp:extent cx="7560563" cy="2905382"/>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7560563" cy="2905382"/>
                  </a:xfrm>
                  <a:prstGeom prst="rect">
                    <a:avLst/>
                  </a:prstGeom>
                </pic:spPr>
              </pic:pic>
            </a:graphicData>
          </a:graphic>
        </wp:anchor>
      </w:drawing>
    </w:r>
    <w:r w:rsidR="003664E8">
      <w:rPr>
        <w:noProof/>
        <w:lang w:val="pt-BR" w:eastAsia="pt-BR"/>
      </w:rPr>
      <mc:AlternateContent>
        <mc:Choice Requires="wpg">
          <w:drawing>
            <wp:anchor distT="0" distB="0" distL="114300" distR="114300" simplePos="0" relativeHeight="487077376" behindDoc="1" locked="0" layoutInCell="1" allowOverlap="1" wp14:anchorId="3219CF97" wp14:editId="233D9785">
              <wp:simplePos x="0" y="0"/>
              <wp:positionH relativeFrom="page">
                <wp:posOffset>490855</wp:posOffset>
              </wp:positionH>
              <wp:positionV relativeFrom="page">
                <wp:posOffset>455930</wp:posOffset>
              </wp:positionV>
              <wp:extent cx="1724660" cy="1648460"/>
              <wp:effectExtent l="0" t="0" r="0" b="0"/>
              <wp:wrapNone/>
              <wp:docPr id="8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1648460"/>
                        <a:chOff x="773" y="718"/>
                        <a:chExt cx="2716" cy="2596"/>
                      </a:xfrm>
                    </wpg:grpSpPr>
                    <pic:pic xmlns:pic="http://schemas.openxmlformats.org/drawingml/2006/picture">
                      <pic:nvPicPr>
                        <pic:cNvPr id="87"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3" y="718"/>
                          <a:ext cx="2716"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33" y="1027"/>
                          <a:ext cx="2155"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3FBA4" id="Group 6" o:spid="_x0000_s1026" style="position:absolute;margin-left:38.65pt;margin-top:35.9pt;width:135.8pt;height:129.8pt;z-index:-16239104;mso-position-horizontal-relative:page;mso-position-vertical-relative:page" coordorigin="773,718" coordsize="2716,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AgZvwMAAH4NAAAOAAAAZHJzL2Uyb0RvYy54bWzsV9tu4zYQfS/QfyD0&#10;rohSZN0Qe5FYdlAgbYPu9gNoibKIlUSBpO0ERf+9M5RkO3HQFLt9aREDlnkdzjlnZkzdfHpqG7Ln&#10;SgvZzR3/ijqEd4UsRbedO79/WbuJQ7RhXcka2fG588y182nx4w83hz7jgaxlU3JFwEins0M/d2pj&#10;+szzdFHzlukr2fMOJiupWmagq7ZeqdgBrLeNF1AaeQepyl7JgmsNo/kw6Sys/arihfm1qjQ3pJk7&#10;4JuxT2WfG3x6ixuWbRXra1GMbrBv8KJlooNDj6ZyZhjZKXFhqhWFklpW5qqQrSerShTcYgA0Pn2F&#10;5l7JXW+xbLPDtj/SBNS+4umbzRa/7B8VEeXcSSKHdKwFjeyxJEJuDv02gyX3qv/cP6oBIDQfZPFV&#10;w7T3eh7722Ex2Rx+liWYYzsjLTdPlWrRBKAmT1aC56ME/MmQAgb9OAijCJQqYM6PwiSEjhWpqEFJ&#10;3BfH1w6B2dhPppnVuDuIfUCBW4NZagF4LBuOta6Ori1uelFk8B0ZhdYFo+9HHuwyO8Wd0Uj7j2y0&#10;TH3d9S6I3zMjNqIR5tkGMjCETnX7R1Eg09g5EyeexIFpPJVY7NOiYQtDSFYa0sllzbotv9U9pAAw&#10;CdunIaXkoeas1DiMIr60Yrsv3Ng0ol+LpkHtsD0Chix6FYVvcDZEeC6LXcs7M6Ss4g1gl52uRa8d&#10;ojLebjhEoPqp9G2gQDA8aIPHYVjYNPojSG4pTYM7dzmjSzek8cq9TcPYjekqDmmY+Et/+Sfu9sNs&#10;pznQwJq8F6OvMHrh7Zs5M1aXIRttVpM9s7UDmbIOTb/WRRhCStBXrYrfgGwbrNoobooahytgbhyH&#10;xccJS/OJWdRAQ4q9mzUX0T9lzt/EPgSG0uaey5ZgA5gGPy3TbA8oBmTTEvS5k6i3RdJ0LwYAwjDy&#10;lkYpTVfJKgndMIhWoFGeu7frZehGaz+e5df5cpn7k0a1KEve4THfL5FlXzainKJUq+1m2ahBurX9&#10;2EgH/k/LPAyVkxuTrGjsFHapH4T0LkjddZTEbrgOZ24a08SlfnqXRjRMw3z9EtKD6Pj3QyKHuZPO&#10;gplV6cxpDLMzbNR+LrGxrBUG/lgb0UJlPy5iGSb+qiuttIaJZmifUYHun6gYIn6I9ClEYRab8P0P&#10;1lG4jgx/co9jHY2RPMSDxfZ/U0eDjzr6zu3Dp9fDNcKngY2BIevxDhL4s9l0AaHXY3JNl5epTH5U&#10;0o9K+m9WUns/hUu+rb3jCwm+RZz3oX3+2rT4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ohuKeAAAAAJAQAADwAAAGRycy9kb3ducmV2LnhtbEyPQU/DMAyF70j8&#10;h8hI3FgaOtgoTadpAk4TEhsS4pY1Xlutcaoma7t/jznBybbe0/P38tXkWjFgHxpPGtQsAYFUettQ&#10;peFz/3q3BBGiIWtaT6jhggFWxfVVbjLrR/rAYRcrwSEUMqOhjrHLpAxljc6Eme+QWDv63pnIZ19J&#10;25uRw10r75PkUTrTEH+oTYebGsvT7uw0vI1mXKfqZdiejpvL9/7h/WurUOvbm2n9DCLiFP/M8IvP&#10;6FAw08GfyQbRalgsUnbyVNyA9XS+fAJx4CVVc5BFLv83KH4AAAD//wMAUEsDBAoAAAAAAAAAIQAy&#10;j4Fb5ioAAOYqAAAUAAAAZHJzL21lZGlhL2ltYWdlMS5wbmeJUE5HDQoaCgAAAA1JSERSAAABnwAA&#10;AY0IBgAAAM78fAQAAAAGYktHRAD/AP8A/6C9p5MAAAAJcEhZcwAADsQAAA7EAZUrDhsAACAASURB&#10;VHic7d15fGRVnTbw59zfuVXZOunupO2wBBqYlkURkFVARHRelFEEHRGcQV9HBQcY4VURfR1UQLFx&#10;wXFweQFfQRgBt2EZR0VHRhlAthEEZOsFsBtI0wmk00kqVff86swfqWh6SSeVVNWpuvV8/yGdqnvv&#10;w+fDpx/OveeeY7z3IEqr/v7+9t7eXjsyMpI1xkh7e3trPp8XY0wLAIjIwaWvtnnv95lyaIcxZu/t&#10;nLpPRJYCgKo+CmBsW18SkVHn3KOTf7bWvqCqfwSAYrG42nv/ovdes9nsOIDiyMhITlWTXC6X7+3t&#10;TQAU5v5vT1S/DMuHUsCOj4/3tbS0LHbOLTXG7AJgsfd+IYA+Y0w7gEUAWgAsBZAVkZeFDDyVquYA&#10;DGCiaPoBjHrvXwKwCcALxph1ADZ579dba1cDGASwMVhgogpg+VDDKRQK+4nIq7z3RxhjdgPwKgAx&#10;ACn9MwYgIiIhc1aCqnoACYAiAIeJgnIA+r33jxpjHvbe/zaXyz2yYMGCDSGzEpWD5UN1Z3h4uDuT&#10;ySyKoqgziqKdjTF7ee/3NcYcAmCZiGRCZ6xHqroOwKPe+yeMMXcXi8V13vvBQqEw8Pzzzw8tX748&#10;Hzoj0SSWDwU3MjLyso6Ojn1U9UDv/V7GmGUAegF0i8gOYdM1LlXNA3gWwDrv/fMAnrLW/g7AwwBW&#10;AtCQ+ai5sXwoBCkUCq/MZDInquoJAPYGYAEYABAREzRdCpVu303yAAZF5Keq+ouhoaGfdHd3D4fK&#10;Rs2J5UPVtrBQKOwaRdEyY8y+AA4DcHA9PfBvdqo6DmCV9/7u0u26VUmSrG5ra3sOE8+aiCqO5UPV&#10;sAjA65xzbzbGvAITt9B6RaQ9cC6aBVV9AcA6AM8AuF1Efg7g8bCpKG1YPjRfEYCWsbGxhdls9igA&#10;7wVwlIi0Bc5FFaSq67z316jq90ZGRtZ1d3fnMDELj2hOWD40J7lcri+O432MMQcCOALAoSLSHToX&#10;VVdpEsPj3vv/MsY8oKr3ZjKZJ8GXYalMLB8qi3PuWAAnG2MOA7AEwMI0vE9D5Ss9K1oPYBWA2/L5&#10;/DVtbW3rAseiBsHyoe2xIyMji+M47haR9xhj3i0iu4QORfWpNCq6Q0Quz+Vydw8MDAz09fXlQuei&#10;+sTyoa0MDg52dnV1HQ7gdcaYowC8WkRaQueixqGqT5Zmz90jIj/FxOQF/mVDf8Lyoal6VfVUTEwa&#10;2AVAG2+p0XyoagET69DdLiL/BOCOwJGoTrB8mpvkcrkdW1tb93TO/Y0x5iTOUqNqUVUF8BCAb6jq&#10;fZlMZg2AkcCxKBCWT/M60jl3vDHmaAD7cb00qiVVXeu9/60x5pejo6M3dnZ2DobORLXF8mkySZIc&#10;EUXRBQCOBhBxKRsKpbTkj8fEjLlviMjnA0eiGmL5NIe9VPVoAH8tIm8IHYZoGhudc1cDuHloaOj+&#10;np6eTaEDUfWwfNJtf+fcWcaYIwDsJiLZ0IGIZlJa3ucBAD9as2bNtdwKIp1YPumTyefzy6y1lwB4&#10;E6dIUyNT1WcBfExEbgUwBE7XTg2WT0ps3LhxcXt7+zEAjjfGvE1EOkNnIqqE0iy5hwFc65z792w2&#10;+yRYQg2P5ZMOJ6jqRwDsLyILQochqgZVdQD+6L2/dXx8/IKOjo71oTPR3LF8GlRpFYKDjDGfFZHX&#10;hs5DVEuqWvDer3DOXd3S0rIWgAudicrD8mk8Xap6HIB3AXg9b69RM1PVVd77f7XWXgXuOdRQWD6N&#10;5Y2qehGAV3ElAqIJqloE8ByAy0XkUgBjgSPRLLB86p9NkuRgY8wHrbXvCx2GqJ6p6lMALijNjusP&#10;nYemx/KpX1GSJAcZY95vjDleRHpDByJqBKV9hu4Tke/09/f/sLe3dzR0Jtoay6dOOecuMMZ8GEAX&#10;l8AhKp+qqog8mMvlTmxtbV0bOg9tjuVTR4aHh7vb29vfAuAcEdk/dB6iNFDVxHv/dWvtNQAeDJ2H&#10;JrB86oRz7jhjzDkADuO7OkSVVXpR9Snv/XXW2ssADITO1OxYPoGVVib4rDHmdG5rQFR9qvp7VT01&#10;k8k8DiAJnadZsXzCWaSqbwHwCRHZJ3QYomaiqjnv/XeLxeK3MpnMQ6HzNCOWTxh7qerXABwhIu2h&#10;wxA1o9KtuLUAvr5mzZqvc/Xs2mL51FBpQsGpIvLV0FmI6M9U9aeq+olMJvMHAMXQeZoBy6c2LICj&#10;VfVjmFgSh892iOqMqq4DcHkul7uSi5ZWH8un+tqcc+cbY04TkcWhwxDR9EorZ9/vnHt/Npt9NHSe&#10;NItCB0irlStXZpMkOUxVb7bWfoLFQ1T/RMSKyGHW2vtU9axNmzYtCZ0prTjyqYKVK1dmd999948D&#10;OIPL4hA1JlUtAPiFqn46k8k8EDpP2rB8Kmx8fHy3lpaWH6rq/iIiofMQ0dypqgdQAHC2iFweOk+a&#10;8LZb5cSq+p44jn8F4EAWD1HjExEjIlkAX3XOfTufzy8PnSktOPKpgLGxsZ3b2touVdW/FJGFofMQ&#10;UXWo6iPe+89aa28Ep2TPC8tnngqFwr4icr2IvCJ0FiKqPlUdBXChiPwTJm7J0RzwttscDQ4Odqrq&#10;B0XkZyweouYhIu0icomqXl8oFPYDwC1P5oAjnzkYHh7ubmtru9QY867S/WAiajKl7bsf897/g7X2&#10;P0PnaTQsn/JIPp/fw1p7jYgcGjoMEdWN0/v7+7/HXVNnj+Uze7GqvgvARSKyLHQYIqofqjruvb+u&#10;UCic39bW9lzoPI2A5TNLzrkvGGPOBNDBba2JaEulpXlWOefens1mHwudp96xfGaQy+X64jj+orX2&#10;5NBZiKj+qeoz3vsPWWt/HjpLPWP5bEc+n3+5tfabAF7LlaiJaLZU9XkA3xCRL4K7pW4Ty2caSZIc&#10;EUXRLwG08DYbEZVLVdV7f9XQ0NBHenp6NoXOU2/4ns/WrKqeGkXRj0SklcVDRHMhImKMee/ChQv/&#10;eWxsbOfQeeoNRz6bi51zFxpjPigi3aHDEFE6qOqdxWLxo3Ec3xM6S71g+ZT09/e39/T0fNEYczoX&#10;BSWiSlPVx5xzJ2Sz2SdDZ6kHLB8AuVxu1ziOzy3tNhqHzkNE6VSaCfdha+1P0OQLkzZ9+ZT237lK&#10;VY8QERs6DxGlW2km3CdF5F8AaOg8oTR1+YyPj+8Wx/E1InJk6CxE1DxUNQ/g/SLyfQAudJ4Qmna2&#10;W5Ikh8dxfAuLh4hqrbQg8bdV9ezBwcHO0HlCaNaRz4Gqeo2I7BM6CBE1L1XNee8vs9aeFzpLrTXb&#10;yCdKkuRwVf0XFg8RhSYirdbajzvnPj8wMLAgdJ5aaqaRTwTgHar6TRHpCR2GiGgq59xXrbUXANgY&#10;OkstNM3Ixzl3tKpexuIhonpkjPkH51zT3H5rhpFPBOAYVb1WRHpDhyEi2h7n3Apr7SUAhkJnqaa0&#10;j3wi59zbWTxE1CiMMR9zzp0PoCN0lmpK9cgnSZLDoii6RUSWhM5CRFQO59znrLWfQUpXQkjtyCdJ&#10;koOiKLqBxUNEjcha+4/OuRUAFoXOUg2pLJ/SiOdqEdk1dBYiorkyxnzYOfeplStXZkNnqbQ03nZb&#10;pqo3i8irQgchIpovVR0H8Hci8kOkaCmeVI18xsfHd1PVH7J4iCgtRKQFwHdU9e8BtITOUympKZ9c&#10;LtcXx/G3ReSg0FmIiCqpVEAXOOeOC52lUtJSPm1xHH9GRI4JHYSIqBpEZJEx5htJkhweOkslNHz5&#10;9Pf3tzvnLjPGvCd0FiKiahKR3iiKbkqS5IjQWear0ScciHPus8aYT4mICR2GiKgWVPX3zrmTGnlL&#10;7kYf+ZxqjDmHxUNEzURE9rPWNvQ7QA078nHOvcUYcyWXzSGiZuWcu8FaewaAl0JnKVdDjnySJDnE&#10;GPM9Fg8RNTNjzDudc+cCkNBZytVw5TM2NrZTFEVfQMoX3SMimomIiDHmLFU9JXSWcjXcbTdVvRHA&#10;8SLScMVJRFQNqjrgvX+3tfaXobPMViP9BR47574iIieweIiI/kxEeowx3wawV+gss9Uof4kbVT3F&#10;GPOB0EGIiOrUzqq6YuPGjYtDB5mNhrjtlsvlds1kMneJyI6hsxAR1StVTbz3V1hrzwqdZSaNUD49&#10;qnq3iOwROggRUYN4H4BrAWjoINOp99tuC51zl7J4iIhmT1UvBPCa0Dm2p97L5yRjzDtDhyAiajA7&#10;q+oKAHW7+kvdlk8+n99bVS8qLSVORESzJCJGRI5wzl2OOt0DqC7LZ3x8fDdr7b+KyMtCZyEialTW&#10;2g+q6gdQh3/X110gAC3W2s+JSMPMVyciqmPnATggdIgt1V35qOo7rbV/FToHEVEaiMjOqvpZAG2h&#10;s0xVV+WTy+V2BXAJgK7QWYiIUuTNzrlLQoeYqm7KZ3BwsDOTyXxPRHYInYWIKE1KC5D+nXPubaGz&#10;TKqX8om7u7vPAHBw6CBERGkkIm3GmPMA7BI6C1An5VMoFPZR1bNEJBM6CxFRih3inPto6BBAHZTP&#10;2rVrW0XkYhHZKXQWIqI0ExGx1n7YOXc8Ar+AGrp8ZMcddzxXRI4LnIOIqGkYY1YA2DNkhtDl8xoA&#10;HwqcgYio2ezpnPt7AHGoAMHKZ2BgYIGqfpSz24iIaktEImPM+5IkCfbyabDyWbRo0ckA3hzq+kRE&#10;zUxEFkRRdNXIyEiQZcyC7OczPj6+R0tLy6qaX5iIiDbjnLvUWlvzGXA1H/kMDg52Wms/V+vrEhHR&#10;1owxJydJ8rpaX7fm5dPV1fVGay1vtxER1YdeY8wZtb5orW+7xap6u4gcVsuLEhHR9jnn3matvaVW&#10;16v1yOdTLB4iovpjjPkWgGW1ul7NyqdQKBygqh+v1fWIiGj2RGRH59w5AKQW16tV+bRFUXSeiLTW&#10;6HpERFQmY8zbkyQ5qBbXqlX5HG6MeWONrkVERHMgIn21mnxQkwkHqnqniBxe9QsREdG8qGrivT/W&#10;Wvuf1bxO1Uc+qnoqi4eIqDGISGyM+SaAhdW8TrXLZxmAC6p8DSIiqqzdVfW9qOK2C1UtH1U9BUBf&#10;Na9BREQVFwM4qZrrvlWtfMbHx3cDcIqI2Gpdg4iIKk9EDICDW1tb31qta1StfOI4/hsAr6jW+YmI&#10;qHpEJAbw+Y0bNy6uxvmrVT49AM4TkdCb1RER0RyJyMva29s/gSo8+6lGOYhz7tMi0lGFcxMRUQ0Z&#10;Y96FKmy5XY3y2dcY87YqnJeIiGpvR1V9ByrcF5Uun8g5dyKAnSp8XiIiCqA0aeyUkZGRnkqet6Ll&#10;Mzo6utQYc7KI1GRhOiIiqj4ReUVra+vfVvKcFS2flpaW0wAsr+Q5iYioLlyEiclkFVGx8hkbG9sZ&#10;wLml+eFERJQiItLmnDsXFdpyoWLlk8lkTheR9kqdj4iI6osx5jgAu1biXJUqn92NMSdU6FxERFSf&#10;9lTVoytxooqUj6q+HsDLK3EuIiKqT6VVD96HCrx0WqmRz9+KSKZC5yIiovp1CIA3zPckldhMbi8A&#10;j833JERE1BhU9RER2Q9Aca7nmO/Ix6rq1fM8BxERNRAReaVz7vXzOce8ysc5d5SIHDqfcxARUeOx&#10;1p66cuXK7FyPn0/5CIB3zON4IiJqUKp66PLly3eb6/FzLp98Pr+7MeZ1cz2eiIga2vL5TLuec/lY&#10;a1+NickGRETUZEpreP7vuR4/n9tuH+ICokREzUtEDk2S5JC5HDun8ikUCq8AcMRcjiUiovSIouii&#10;OR03x4t9pPSmKxERNbHSjOcDyz2u7PLJ5XK7cqdSIiICAFVtKy2xVtaSO2WXTyaTeROAjnKPIyKi&#10;9CndBTsaQFc5x5VVPmvXrm313h8pInN+sYiIiFLntYVCYedyDiirfJYsWbIj3+0hIqKpRKRTRP6q&#10;nGPKKp84jo8CsFNZqYiIqBmcUc6XyykfA+AUEanY7qdERJQOIrKLc27Wo59ZF0mhUNgXwFFzSkVE&#10;RM3g3bP94qzLJ4qiUzjRgIiIpmOMOTSXy+06m+/Otny6jDEnzCMTERGl35I4jl89my/OtnwOANA9&#10;9zxERNQEOgAcDsDO9MVZlY+q7gNg0TxDERFRiolIZIw5anBwsG2m785YPmvXrm0F8AYRmbHJiIio&#10;6e3X0dGxdKYvzVg+nZ2dreAK1kRENAsikrXWnjLT92Ysn/b29oNEZMYWIyIiKjkNMyw0OmP5GGPO&#10;rFgcIiJKPRHZqVAovGp735mpfBYBeGPlIhERUTMQkWO39/l2y8c5d4SIzDhrgYiIaAvHApDpPpxp&#10;5HNcZbMQEVGT2Cmfz798ug+nLZ/BwcFOY8wrq5OJiIhSbicRWT7dh9OWT3d393IAfVWJREREqSYi&#10;HcaYfaf7fNrycc7tCqC3KqmIiKgZHDrdB9t75rO/iLRUIQwRETWHQzDN+z7Tlo8x5rCqxSEiotQT&#10;kaVJkhy0rc+2N/KZdrhEREQ0G8aYk7b1+22Wj3PuGBHprG4kIiJKu7LKB8CJVcxCRERNQkR2AbBs&#10;y99vs3yMMW+tdiAiImoOzrmtdjfdqnzGx8d3E5FZ7cFNREQ0E2vtVouMblU+1tp9ahOHiIiagaru&#10;B2CzV3e2Kh9jzFbDIyIionnYMZfLLZn6iy3LR7z3e9cwEBERpd9SEVk89Rdbls8SYwzXcyMiokpa&#10;GkXR9OWTz+c7AWz2BSIiovkQkRZjzAFTf7dZ+URR1A1gh5qmIiKi1PPeb7ZFz5bls4eILKptJCIi&#10;SjtjzJ5T/7zlM589apiFiIiahIgcPvXPW5bP/jXMQkREzWWvyR+2LJ89QUREVB1HTf4wtXxiEeE7&#10;PkREVBXOuf0mf/5T+RQKhWn32iYiIpovY8zW5SMi3LmUiIiqaQ8AGWBK+Xjvl4VKQ0RETSGbz+eX&#10;AVPKxxizzX22iYiIKsRGUdQLbD7hgDPdiIiommSz8hkbG9sZpftwREREVRID2BEolU9bW9tSADZk&#10;IiIiSj3rvd8BKJWPc24xWD5ERFRFImIALAKQiQDAGMORDxERVZ0xZtHAwEB2csLBImxjS20iIqIK&#10;68lmsy0RAHjv+0SEEw6IiKjaWhYsWCARJkY82dBpiIioKSwF0BatXbs2C6A7dBoiImoKrfl83kZ9&#10;fX1ijOHIh4iIqk5Eeo0xrdGmTZtaRWRJ6EBERNQ8ImNMpKqcZk1ERDUhIvtFURRZAJ2hwxARUdOI&#10;o7a2tiyAhaGTEBFR01jIF0uJiKimvPd/EeXz+RhAV+gwRETUPCJjTEZE+MyHiIhqhrfdiIiopowx&#10;O7N8iIio1npZPkREVHORiBwcOgQRETUXjnyIiKjmWD5ERFRzLB8iIqo5lg8REdUcy4eIiGqO5UNE&#10;RDXH8iEioppj+RARUc2xfIiIqOZYPkREVHORqt4XOgQRETUXjnyIiKjmWD5ERFRr/SwfIiKqKe/9&#10;uiiTySSqOhw6DBERNY8IQAHAxtBBiIioefC2GxER1ZQxZlWUy+USAKOhwxARUdMYilS1AGAwdBIi&#10;ImoaLvLeF0XEhU5CRETNQVUfjBYsWJBT1Q2hwxARUfOIABS99/nQQYiIKP1Utd97n4sAjIPPfIiI&#10;qDYS730xAlAEwJEPERHVwnOqOhoBgDFmXWnWGxERUTXlisWim3zJ9EVMjICIiIiqaSCfz49HAOC9&#10;Xw+A062JiKiqvPcv9fT05CMAsNa+CJYPERFVkap6AC8BKEQAMDY2xpEPERFVmzPG9AOlhUXb2trW&#10;YWJ1ayIiompRlF7tmbqq9RNhshARUZNIisXi08CU8vHes3yIiKiaXLFY/PNtNwAwxjwSLg8RETWB&#10;JJvNPg1MKR9V/W2oNERE1BT+iNL8gj+VTyaTeThYHCIiSj3v/b2TP0+dcJCo6mMB8hARUROw1v5+&#10;8udoi8846YCIiKrl9skfNisfEfn91t8lIiKqiMcnf9isfFR1Ve2zEBFR2qnqXVP/vFn5FIvF1ao6&#10;VNtIRESUdt77J6f+ecvy2QhgoKaJiIgo9Ywxm82o3qx8stnsiwD6a5qIiIhSTVXHvfcPTP3dlrPd&#10;Nnjv19UwExERpd/6YrH44tRfbFk+aox5HERERJWzXlW3Wz6cbk1ERJX2XGtr64apv9iqfAA8VKMw&#10;RETUBEqDmvGpv9tW+axR1WdrE4mIiNLOObfVoGZb5QPv/U+rH4eIiJqBtfZ3W/5um+UD4IYqZyEi&#10;oiagqn8E8PSWv99m+Vhrb1PV4WqHIiKidPPe/2Bbv59u5AMA91QpCxERNYmyy8d7z/IhIqI5U9UX&#10;4ji+f1ufbW/k84Cqjm/ncyIiou25B4Df1gfTlo+19hlwnTciIpq7ae+gTVs+w8PDTwN4vhppiIgo&#10;3VR1xHv/yHSfT1s+nZ2dg977B6sTi4iIUu5ZVX1yug+398wHAH5W4TBERNQc1mez2aem+3C75WOt&#10;vUNVxyqfiYiIUu42bLGe21QzjXxeAvAfFY1DRESpp6o3be/zmcoH3vtvVC4OERGlnao+m8lktrtD&#10;wozlMzo6er+qrq9cLCIiSjPv/VWY5v2eSTOWz/DwcA7AnZUKRURE6aWqeVW9fqbvzVg+fX19OQB3&#10;qOp2W4yIiAjA70dGRtbN9KUZywcAROQBAAPzjkRERKmlqkXv/X91d3fPOEt6VuUD4AEAg/OLRURE&#10;KTeCicc0bqYvzrZ8NorIzfOKREREabchSZKtdi3dltmWDwqFwnVzz0NERGnnvb+3tbX1mdl8d9bl&#10;k8lkHlbVu+cei4iIUm7Wg5RZlw8m5mxfoarF8vMQEVGaqeqz1tqfzPb75ZQPkiS5HcCzZaciIqK0&#10;u7ycL5dVPhs2bHjOe397eXmIiCjNVHVYVW8s55iyyqevry9njLlLVQvlRSMiohS7O5fLPVfOAWWV&#10;DwAkSXIrJuZyExFRk1NVB+A3XV1dQ+UcV3b5tLS0rPbe850fIiKCiIyKyK0AypqMVnb5AID3/luq&#10;mszlWCIiSg9VvQfAf5d73JzKJ47j+8CVromIml6xWDx/LsfNqXxK/p+q6jyOJyKiBqaq98ZxfO9c&#10;jp1z+TjnHgSwcq7HExFR4yoNPq6e6/FzLp9sNrvae/+fcz2eiIga2tOq+l9zPXg+t90cgB/N43gi&#10;ImpQ3vu7nnnmmTnf/TLez2uDUquqd4rIIfM5CRERNRbn3JuttT+f6/HzGfkAgCsWi2fP8xxERNRA&#10;VPURa+0v53OO+ZYP4ji+ez73/YiIqHGoasF7/xEA85rtPO/yKfke13sjImoK91pr/2O+J6lI+YjI&#10;LwE8WYlzERFRfSqtbHM1JvZ3m5dKjXzWeO/n3YRERFTXVjnnKvKYpVLlA2vt11R1tFLnIyKi+uK9&#10;/0k2m11diXNVrHwAPC0iX1bVeQ/HiIiovqhqzlr7RcxzosGkSpYPRkdHLwewqpLnJCKiunA+gIFK&#10;nayi5dPe3r7ee389FxwlIkoPVf1DLpe7tpLnrGj5AChaa28E8GyFz0tERAGUdiq9vqOjo2KjHqDy&#10;5QMAD3OnUyKi1HhORH6MMncqnUk1ykettReq6kgVzk1ERDXkvf8+gCcqfd5qlA8w8VDqElWtaFMS&#10;EVHtqOoLo6OjK1CBl0q3VK3yQZIk14OrHhARNbKLu7q6XqzGiatWPi0tLasBXFN6WEVERA1CVb2q&#10;3pXL5W6o1jWqVj4AICLXA1hbzWsQEVHFOQA/7ujoeKFaF6hq+QB4GsBnqnwNIiKqrDWjo6PfRRWe&#10;9Uya706ms6Kqd4nIa6p+ISIimhdVTbz377TWVvWVmWqPfAAAIvJpVR2sxbWIiGjuvPc/rnbxADUq&#10;HwB3ee9/VaNrERHRHKjqOu/9ZbW4Vq3KZ8x7/zVVzdXoekREVCbv/Y1xHN9Ti2vVqnwQx/Fd3vsv&#10;1ep6REQ0e6r6kqpehgptmTCTmkw4mCKjqr8RkcNqeVEiIprRiQBuqtXFajbyKSmURj8ba3xdIiLa&#10;BlUtqurNAGq6IHStywfW2l+p6m21vi4REW1Tf7FY/Cqq+E7PttS8fABsTJLk3ADXJSKiLXjvfxLH&#10;8W9qfd0Q5YOWlpbVqnqOquZDXJ+IiABVfWx8fPz8ENcOUj4AMDQ0dBWAn4e6PhFRM1PVTd77M6u5&#10;ftv2BCuf7u7uYe/9FapaleW6iYho21S16L2/ylp7R6gMwcoHAKy1t3rvvxMyAxFRE3rSWvstAEmo&#10;ALV+z2dbOlT1NhE5OHQQIqJm4Jw7wVp7C2o8w22qoCOfkhFV/ZCqDoQOQkSUZqqqzrnLSguHBh15&#10;1EP5IJPJPALga6paCJ2FiCjFHrDWXho6BFAn5QOgICKXAXgidBAiojRS1Zz3/mIAz4TOAtRP+QDA&#10;RlU9RVX7QwchIkoTVVXv/bXW2hsR+HbbpHoqH2QymT8A+L+qOho6CxFRitxmrT0vdIip6qp8AEBE&#10;rvfe3xI6BxFRGqjqOhH5JICh0FmmqrvyATDunPuUqq4JHYSIKAW+AuCB0CG2VI/lg5aWlqeKxeKp&#10;qhpk2QciojRwzl23YcOGKwEUQ2fZUj28ZDotVT0HwAoRyYbOQkTUKFTVA3hQRA5CHRYPUKcjn0mj&#10;o6PXigif/xARlefZYrF4Nuq0eIA6H/kAwMjIyNLW1tY7RWSP0FmIiBqBqp4pIpcD0NBZplP35QMA&#10;hULhlSLyCxHZIXQWIqJ6paqJ9/4Ka+1ZobPMpK5vu03KZDKPAjhfVYdDZyEiqkeqWgTws9HR0U+H&#10;zjIbDVE+AIoico33/v+HDkJEVKfWOec+0dXV1RB7pDVK+QBA8vzzz39KVX9SangiIgKgqgPe+w9k&#10;s9nHQmeZrYZ45rOFZap6rYgcGToIEVFoqroJwEdF5MrQWcrRSCOfSU8Xi8WP8fkPETW70nbY3xGR&#10;q0JnKVcjlg/iOL4HwGlcAZuImtzN1toLALjQQcrVkOUDACLyfQAXqOpI6CxERLWmqjflcrkPAXgp&#10;dJa5aNjyAQARudJ7/7XSUhJERE1BVR9V1X/s6Oho2PUvG7p8AKi19ivebnliGgAACnpJREFU+6tV&#10;NQkdhoio2lR1Q7FYPKO0/1nDasTZbtvSVpoB9/bQQYiIqkVV+4vF4jviOL4bdbxu22w0+shn0lih&#10;UDgHwG9CByEiqobSDN9PxHF8Fxq8eID0jHwm7aWqPxCRfUMHISKqFFUdB3CeiFwBYDx0nkpIy8hn&#10;0uNJkpyoqg+HDkJEVEHniMg3kZLiAdJXPmhpaVldLBZPU9VVobMQEc2Hquadc19Zs2bN1WjAd3m2&#10;J2233f7EOXesMeZqEekNnYWIaC6cc1+y1n4BDfouz/aktnwAIEmS10RRdLOILAmdhYioHM65z1lr&#10;P4MUTC7YltTddpsqjuN7vPdncBkeImoUquqcc1+11l6ClBYPkPKRT0kE4JjSe0C8BUdEdc05t6JU&#10;PEOhs1RTM5QPAMA5d4wx5noReVnoLEREW1JV9d5/yVr7ydBZaiHVt92mstb+GsA/qOpA6CxERFvy&#10;3l9mrV0ROketNE35YGIr7h+JyIl8BkRE9cQ5d/HGjRs/A2Bj6Cy10jS33bZwpKpeISJ7hw5CRM1L&#10;VQve+3+21p4bOkutNdPIZ6o7isXiB1T1kdBBiKg5qeq4936Ftfbi0FlCaNaRz6TdVfUGETk4dBAi&#10;ah6qmgfwfhH5IYBC6DwhNOvIZ9IaETlZVW8PHYSImoOqbgDwMRG5AU1aPABHPpOWOecuNMacLCJx&#10;6DBElE6qut57f7q19t+Q4hdIZ6PZRz6Tnh4aGjrTe/89VW3q/yCIqDpU9bFisfhWa+3NaPLiAVg+&#10;f9LT07NpYGDgLO/9l9FE0x2JqPpU9a5isXh6HMf3hc5SL3jbbWtWVU8FcDGX4yGi+VDVxHv/40Kh&#10;cG5bW9u60HnqCctnem9U1X8DkBUREzoMETWW0nI5PxgaGjq9p6dnU+g89Ybls337q+pXARwpIjZ0&#10;GCJqDKra772/0lp7EYAkdJ56xPKZQS6X2zWTyVwmIm8NnYWI6p+qrvPen2mt/SlStvtoJbF8Zsk5&#10;9w1jzHtFpD10FiKqP6rqADxVLBbfHcfx/aHz1DvOdpsla+05mFgVm4uSEtFmVDXvvb9eRN7E4pkd&#10;ls/sJSJyjXPuGK4JR0Rb+NTQ0NCZANaEDtIoeNttDoaHh7vb2tq+Zoz5axHJhs5DRLVXeiF9tff+&#10;Y9baW0LnaTQc+cxBZ2fn4Ojo6IcBnMfN6Yia1k0iclJpqRwqE0c+82MKhcIBInKDiCwPHYaIqk9V&#10;CwAuFJEvoYkXBp0vjnzmx2cymd8lSXKcqv5YVfkiGVGKqeoTAP5ORL4AFs+8cORTObGqvgfARSKy&#10;Q+gwRFQ5pR1Hv18sFi/JZDJ/CJ0nDVg+FTY+Pr5bHMc/BrCfiHBkSdTAVNVj4kXRj4jI5eBqBRXD&#10;8qmORc65/2OMOU1EloYOQ0TlKz3b+XWxWLwwjuM7Q+dJG/6feXW89NRTT32+WCyeqKoPhA5DROVR&#10;1TEAn87lcqeyeKqDI58qGxgYWLBw4cJLjDF/KyILQuchoumpqgJ4uFgsnhHH8W9D50kzlk9tWOfc&#10;CcaYDwB4vYhkQgcios2p6joAV4jItQCeDhwn9Vg+tdWjqh8UkYtDByGiP1PVO1T17Ewm8yC4xXVN&#10;8JlPbQ2IyBeSJDlYVX9Vuq9MRAHohHWqeu6aNWvemMlkfgcWT81w5BPIpk2blrS1tb0dwNkisnfo&#10;PETNRFXHvfc3WGu/DuC/Q+dpRiyfsMzw8PDitra2FcaY9/BZEFH1qerjIvJBAPeCqxQEw/KpD9Y5&#10;9yZjzCcx8XIqN6wjqqDSLLZ13vsf5nK5Ly5YsGBD6EzNjuVTX3pU9XgAHxeRPUOHIUoDVXXe+8u9&#10;99+N4/i+0HloAsunTjnnLjbGnA2gVURM6DxEjaa0386DqvoersdWf1g+9StKkuQgY8yZxphjuUwP&#10;0eyoqgPwOwDXDg0NXdPd3T0cOhNtjeVT/1qSJHl1FEXnicjxocMQ1TNVfQrAlwuFwr+1trauDZ2H&#10;psfyaSDOub80xnwOwCtFpC10HqJ6ULq9NuS9v8pa+2kAfH+uAbB8Gk+Xqv6ViJymqoeJSDZ0IKJQ&#10;VHWV9/6mYrF4XWl1Av6F1iBYPo2rxzl3tDHmEhHZPXQYoloqbe62wlr7XQB/xMSeO9RAWD4poKrv&#10;B/BeAPtz5WxKM1Vd573/d2vtZwH0B45D88DySYmNGzcu7urqeoOqvhvAsSLSGjoTUSWUXhB9BMAP&#10;RORWAA8C0LCpaL5YPunTAmCZqq4QkbeFDkM0H6r6HIAvjoyMXNvV1fUS+EwnNVg+6RUlSXJw6T2h&#10;QwHsLiI2dCiimajqiwAeAvCjNWvWfHv58uX50Jmo8lg+6Wfz+fzLrbXHAjhJRA4LHYhoW1R12Ht/&#10;HYCbRkdH7+vq6noxdCaqHpZP8zkawJdV9QAAhkv3UEild3ReEpGvDw4OXsrVCJoHy6dJJUnyWmPM&#10;u4wxRwLYm9s5UC2p6rMAHgBwSz6f//e2trbnQmei2mL5NDcLYBfn3HJjzAcAvEVEWkKHonQqzVp7&#10;AsCVIvLrgYGB1T09PZtC56IwWD40Va9z7ixjzLsA7ICJFbW51TrNmaoWAIwA+LX3/kpr7c9DZ6L6&#10;wPKhrQwODnZ2dXW9AcBrjTGHichrQmeixlK6rXY3gF87527LZrNPgO/m0BQsH9oeOzIy0p3NZv/C&#10;GPNuY8wpIrIodCiqT6qaB3AngMtF5P6BgYENvK1G02H50KytXbu2ta+v7y2qejKAV4nIElVdwFtz&#10;zalUNi8BeArAzwqFwtXcxoBmi+VDc7WLc+4AAAeVZswdyHXlmoOqPuS9v98Yc3exWPxDHMcPgtsY&#10;UJlYPjRf0t/f39LZ2bkom80eC+CdInJs6FBUWaUFPX/kvb9ueHj4ie7u7nEAhdC5qHGxfKjiRkZG&#10;Xtba2vq/vPdHGWP2BbAjgKXce6gxqOoGTKwY3Q/gF8Vi8ddxHN8fOBalDMuHqmp4eLi7tbV19yiK&#10;dvPeH1CaPXcAgK7Q2ejPVPUP3vu7jTF3e+9XW2ufAfA0gGLgaJRSLB8KwSZJckhphYVjRWTP0IGa&#10;jarmAPwHgFtF5PsABgJHoibD8qF6sItz7pXGmP289/sYY3bCxEuuS0SkO3S4RlVaN20tJm6frffe&#10;rzLGPCQij6xcufIRrhZNIbF8qN7Ipk2bFmcymcVRFC0qFdH+AHYzxhwBoE9EJHDGulR6VrPKe/97&#10;Y8yDIrK6UChscM4NDg8Pv9Tb2zsaOiPRJJYPNZq2JEkOjKJoL+/90caY3QDsgYl16iyAGIAAiNOy&#10;YreqJphYHUABJAAcgGER+W/n3OMA7rfWPoSJZzREDYHlQw1v7dq1rUuWLOkVkd4oinYBsNh7vzOA&#10;RQAWG2M6MTHBYTGAdgA99bTNeOn22HpMlMp6TLwz84L3fgzAC8aY50XkRedcf7FYXJvJZNaDz2io&#10;wbF8KM1sf39/tre3NzMyMpLp6OjIjo+Px1EUtQAQY8yiKIr+AgBEpM85t3TyQGPMQds4X6eIvHy6&#10;i6nqJkys2rylQe/9U6Wf88aY1ZgomE2qugqAKxaLYwC8qo5577Wjo2MME2U0Pqd/c6I69z8Bgc5r&#10;FXA73gAAAABJRU5ErkJgglBLAwQKAAAAAAAAACEAgUybDcn8AADJ/AAAFAAAAGRycy9tZWRpYS9p&#10;bWFnZTIucG5niVBORw0KGgoAAAANSUhEUgAAASsAAADeCAYAAABljCaqAAAABmJLR0QA/wD/AP+g&#10;vaeTAAAACXBIWXMAAA7EAAAOxAGVKw4bAAAgAElEQVR4nOzdd5hkVZ3/8fe5oW7l1F3VOc109+Qc&#10;yXnICAoYUMwYdtVdV1HXVVBZXHTdXcOaA7trAgQUEJA05AnMwOQ8PZ1z5Vw3nN8fg+g++1sZ0Blm&#10;lno9z/xT1VXf29+a/tS59557rpBSUlPzaiwOirevOlk9V3Xbvr1jVJvi/Pin98pHAZyrhbp4HV/6&#10;5Gfr3+x2WcqT96erfY/z9d9Oy28DnDlPNMpW3utzsdgwwDaZ3LCFr00MyL7X9reqOV5pr/UG1Bxf&#10;qgghBOhH8C1mhbW/+8D1n1vsMpIUqXDTl7/bdWaP2PvPQSben+GiK9/Z854zzlvR0Bz3ceapbt5/&#10;7Tc/vEKIhB0kPh3grH+4/rKLF87rdQX9Ydau3Up90x2PAH8yrGwhRclJ4xeR2rfs60wtrGoACARE&#10;zKlwwYKFXBA4PTB/lxAfGpHy2T/1moplqSXnIJqeZHJqnJPOjJ20uyE39NH9ZXwBUL3jPPT4z9EV&#10;qKRh3krmBRrUX27YanPJFW7izUX6BtbTM3MBheI4zz3/p7dx9htEoBTjhgXnzJ1ZnR59JL09/fBG&#10;Kff9JftQc/yqhdXrkSXEKR/AH8/RuyPHjv0PyIrL5rSr3rnyG3/1kYvDW7dssz7y7J3nFCtyvdcQ&#10;zv/2NpGIRjaXxFEyzJs3nxWrzmb7rglGRyZQtTJnnTYXwQBNDXXs2zZGR9sKEkk3N33lK7zrnVcR&#10;jHjBVMhnFBKTGSYP/unNzq2lac1lS97y/uve1bJj25bLb/uvn9wEfK6QE+K++1F27ULe8HmkotaO&#10;bfxfVAur15l7m4T3DQX++b3vmPtWxe33enZs/tYcIb5XF2NGZ7tbiUTT1MUymurhnJvOUL5/83o5&#10;8b+913iftXbtQ1s6VqyaFXzh+Z3UNxTY9Pw+FE1lxow4b3/rt2mKwyUXLKOQdHjs0ZtZc8HldDQv&#10;5rb/fJx4vB6PGuD5TXvMgf6pvlVdTP6pba8WWFrfoLWEIklCkXHSJk3nniZ6+yb48KyZ3veHgw1j&#10;ixYe+uGcoPj67etk6S/fvZrXUi2sXmc+8H2Y80VO/szfXx9OJVK0Nzddl09NnVspZdsb4lpw8+bf&#10;4XGHOGU1yx5+huab4X+EVb4ihOaCD7Zy092/GH5iYmT4Q5defc25mhEgHAhx4SUXMNC/i7POWIji&#10;OAinmUjUi+1sJRQOcN7F5/Kbe+/mQF8/fhcM7hm9Xd3N1yYb2GPdIBTnRqRL/M/R0bLl8QvaWxoZ&#10;7N+D7aQ5eTVvndnbuCIYXNB7+umXuUdH8jNv/fGPV409u18HamH1f0wtrF5nRi+VxaZPivvXr392&#10;UXtHlHmLdP9of2FhJpVj6dLFaC43e3eNSzPDRLeKCwAhjIYQLUVBq0chfsqZdDXFaSqupK2nSE+u&#10;wvxf//pnXP6mK5m7IMrE9PNMTO+nYk1w6so1mGWJtE1Wn7aAHfsfpegcYO6CVoIhm0ce3AAGl7pX&#10;szTgpvo3Qwzm38oOe1Lsf3ItA+3Q/6OPMNL7DVkZ3jdZHtw/UV659HR30OfjQLTfm5hwFjbW66Sm&#10;Jti6eZc9PLD/2d/uI/cat7nmKKiF1evQdJVff+fbP/r49Z98j9HaGmBu72Ju++ltbN78BHNntZOe&#10;StmD+3jEyBFr18SNy9d0LX7P0qa2SL27KRYL1nd1RPWAv0qxmGRyeBJdC7J16yHmzplJsZrguc1P&#10;M52YpqdnNtmshd9b7wjNFNF4g8gODjKdPERbRz0rVy7GLGhEL2sMBkNGsGIXaGmPLUqlCpcODRWd&#10;lRcWEwf2HRz64qHU0ONCbIwH2TI+tueNYyOt7qHR7WzeNMZHP3Y1zS2zGB7MsnH9c6nd69mm/39G&#10;ZTUnPlGbZ/X6E75ERFYRvn3e7BnndrUraCLLqatXMKOrhZGhAySm8nz6Uw/xkY++BaGHCcU8rD6r&#10;naHhfUyOZsCR2NUMU5PjbNuyn60v5Fi9ch5Lli5GNQps2ryONedfzNSULa9753/saHTzLX8dK9/9&#10;11e8bcnyRs/Pfv5d1px5AdL2MthX4M47H2TNRXPpmFlHQ1OQUDRIoZSnLtJOJNDN7bfdS0OsngP7&#10;tzM6foBr3n4x9Y0C29R48okRJidUykWV/fsGtnzde+iMup/K7Gvd45q/vFpYvQ5dfYdQn/oop0TD&#10;vKWlmfe8/71nGKnpMfLZaRYvmMe8efPZv3+YZMbklNMv4X1/9decd1mIeGOAiSGbzuZuYtEAoWAd&#10;sfrZfO2r36WxoYOFi+agaVn+46e3UReLc+9vJqfkANdeVuShTR5mZmbx6MqTvG3TU0WuvuIkutrm&#10;EArM4K67b+M9H76UbGGQqp3n2fWPYngsXEaExLCHLc8f5JxzTyGTSdPU2MiMmU08+dRdlMoa9dEz&#10;+cV/ra3s25O7zxrjRwelfOC17m/N0VHbDXwduv0qaXMVT35gudj6yw20vvnq8qWnn34u5UKGDc8+&#10;S7EgKVcqPLXuOfYdHOaTn3gL81ZJBob2oNlZ9u/dSKEhTMDXyONrd9LfP8xJK08hHDKwHcGcWa2s&#10;PvkiEhP3Fwb3De/5siKd9G9Wm2s+s8H50Ac/yj2/+SEdrc1EIgZ7967niWe2E24dIVtIoigwNAwX&#10;XOyno6MN36JFzJ+znIcffoBq1aGpfg5Pr+2jLrKE9oVz2bAhwYH9ue3vGeO9n5Iy81r3tuboqYXV&#10;61jsQnLaHh4tlTxr1q3fadSFDbp7etmxczMXXXwBy1Yu5ra7fseBg1s5OLab1vY64tF2jG6Dc886&#10;lf7+JL093Tz2yPMMDu9F0RIUymOsfXwYVdvMzh3DXHV+BwBnXrgBORdGx6Y41DfNPak7aWttZ97C&#10;k2hugbpojDdccR75fJ6hkX0Ew4KJ0QTF9A7WPb0TXde46so3s3/vBKlkgVUrTmPzln3s2ZMlmebZ&#10;WlD931cLq9exm74knWd/LB787rce/9jjj/20K5ncRSazHalkeGbdw8SbW1i6tB2MEo1ti8nlM1Rz&#10;DpNjaf7rx3eh6WFK1SHijWHWXHAKgaBDpRyhXC6zcuWFbFg/wa13DvA3wLs+cD5fvuN3tLV2EgjA&#10;X3/kffg9YfoHTZAuNm8Yxe2Kk00nsB2TufO78GkCf7SO1qYUgUCARx56kN17+jnttNOoOgUuecOl&#10;3P/wd2y3i3tf617WHH21sHqdO22Ug//u4bm3X/vXXZe/YRE9s206ZzYz2J/k9N5FDI+O8ItfPY3b&#10;D1e+aTH1dU3sev4g82f3cMop5/PIM/vY8MJzPPr4nXR1BIlEDA7sP4DjPM7k5KiwQL38Fz9Tn731&#10;d2rXAl089fRj9A/Ag7+7g4AnTL4co1CoMjPQTLy+g2goyqFD+1FlPflchsceu5e21g5WrFxG38F+&#10;FB165zSSK4zzb9/4Kgf6hg7E/Ox8rftYc/TVwup17gtSWj/wil+EwqE3XXLZper23T/H4wvw4AMD&#10;2JXnOP2sU/nHG2/i3vtuZ/tzkyxbXEe5lGfHzhdIZkepiBYuvXwVZ5zZSak4iGUVWbQsxMIFC7Dt&#10;hth9kR1fqv7s3waXn9/V3tYSiC1bPZtqeT2XX3EqqqpSsRspySQjQ+MMj+5nemqATDqH2whTLBZZ&#10;vmIBK1asYMO6Hdx115Ocd1EvppOgs7uVuVMV+S9fH3yweBbJ17qPNUdf7WxgDae3iLadOR766EcW&#10;z77wsmbK+TR9uyyciof2zgYmpwYIhFXS6VHmzu6iq6sBTa0gNB+/umcjVWnS3gaWOYHLZbFxfZXu&#10;GW3s3V9B0kasoQvNbWFVJ4BBMtMjLJzjIZUuEWtZyOYt+9m3r8TNN32QcjFPXbiBndsH2bltK81t&#10;XhLJKSLBdh56eB1vv/YMypUihw5N85NbD2UOjfC+4WH5q9e6hzVHX21kVcOTo0xEVO4ZHy/2mlWP&#10;ksuOo2PxwAMb+fxn386SmbMw5RgH+2z6d+3ELpmkcll8wRhzelYiBfgDJmOjO5GVFKeudEgkJli9&#10;NIzPl0d17cOyHZLpJI5tMqurE0N34Yv4yNshGrrmsnCVm4efegzFDOBSh+g/cIClS+bR1RnHpSs8&#10;8fizNDaoZNJJzKpCalTl0C6GZkmeeq37V3Ns1MKqBqSszpsvnn56w773Xf7WhdF5S5Zhz7CZnh7m&#10;P3/6U1asbGLx8hZauxqxtSrS8DI5liQ30Y+hTtPf38+CBT00xqO43SF8bsngoTF83jwel4tQRKdY&#10;Ntm+dZSqCatPaicYjJEtCSbGTJ7buI3u3hCGqhDxhGmMNxCL+mioD5BMjpPPZ3lh6wFOP302re1t&#10;RIIdjA3tJuI7sP7R8f/9Quua/1tqYVUDwDPv4ZH2H3IwZ1ajj2/cQNjr5+w3noNZLpDJjrOx7yAj&#10;EymyBZWz18xk1fzzURUHt11iw1NlOtoiaEKj/9AhotEoB/uhbBq4tEb6+lNEo/WEA52YtkUqoTA2&#10;MkJL+yz692yjp7WH977tUnTVIp+u8PyG59i7dzset6A+FqJ7VhfXvuc0DJ+f/sFRshUfA1PTnHMh&#10;j7zWfas5dmphVQPA26Zw7wnh8rmbmdnZQv+BLTzx7GP0dndQXx9mxtyzKBSrbHxhD6lMkny1TC6b&#10;RJaSpDLjKLpGuSjZs3uAC89fxtnnd9DU2M7+PQfZvSfF4iXN9MxahGVXGJ0Ypq9/gvauEO3NHWiK&#10;zcYnNnDgwPOsOe8smpu9GFoXs+d0IxWbg4f68EfDrH3qGZYsPRdVa2F//7PVRx9h+7+91o2rOWZq&#10;YVUDwKp/wl4X4flbv3ZHxwUXLQu3tQeY3drOolm9FAo5EoeSZHMF8kOj+CxJoKER2zKZMX8xLsPH&#10;5FSeoYEkfaMHePDxvTiWh1yuH0PzcuCgg20UELvSOLKEqpgMj+QJBPaxdN486sI6iBwTQzuxytMU&#10;cpMkEtPs2mURra8nEIgTjjai6VPsP2Dzk598b2jTltIXem+y978Wvbr1xhvc77rxC+XXovbrWe1s&#10;4HHI6xWXXr+Sh298XB7TP4iPCxHdtYLPfPzv/+ZvZ81R1Tvv/i4hvwFSJ+Bu55STz0TTbTKpJE8/&#10;+aR538N9Vk5ial7SySR7wyEGn3yGoVCQRCjG0MH9FOtCkEhCXRwKCVA1CLnpzmVwzWinu9lP2+go&#10;M1s7afP60C++vFM7+aQVen2sQ0xNZLnz179h0fKlbNiyEVOGsCsz+c39D3/6qs9e+a83XnVH9Vj2&#10;R4pfqiGuOz9HzpBS3n0sa9fUwuq4tHyFeGrJwpmpnrqDn7z+K3LvsawtusSiU7qUe6/7wJq2+rjK&#10;isVL2bV1hPvv2kYxY00P7t+yf/IQe+U4L9TDrs+fwY5lZzKp3ij/1+WPj8SmT38/dP0tH5g3oTBP&#10;hlm2dIk621Yis4Lhusbr/+HjVEjRP5jkli/fnj7wbP+qkWO89roUQvvIW8740HO7Bz6zaXv/zbYt&#10;v3Us69fUdgOPSxddeJo2f8G8SzZucIyHGsUb14zLwjErvoZd0+ucraVqpM0WXq772M2VdMpe9+RD&#10;PDinLvjCqhCjbx5n/N+gugxIPAF/+0S3f9+FF5BaLYhGL+SaGz7KOz52Izfcfz9fuOgiWBmlGziw&#10;8QHgAB+5YBX7H/wZSa6hh/NJ8HZgRBpcsOPX//rgji99h7u2Pmo3xWPTLZsL0yv27P/7C+Yubl9p&#10;WkIf2j7w4Pmz5Ngx6wfwSyHUf2ri3e9e2v7F9kUzwu7QTwaPZf2aw2ojq+PQ294cvv+t73zDhaGQ&#10;t/Ttr373KwNr+em6jDxwLGp/R2yPfILFd77lnSeflTHHkYaW1IyWBNU5CCuIJtJosorugCIF0jCQ&#10;AvKFIpZdobG1iZGxYbwBL5lcCrfHgxACRVFQFQVHKkjbBkBTXRRtiSMFAELJouljOFUnYOXqGjXb&#10;j0vVsMsJEGN4FNXZuHbX/i9mCudcJeXIsejH+RcIY+8TvPH6W878Wntnd9PQSMa868E7Tn74N3LT&#10;sahf8we1kdVxaHI080g85rkwFBaeCy8/6xM7OgcvvnqF+MTtz8knjnbtg7QG3/GOT7R/6pYPMF6e&#10;xB1ripZEXdSy/ACogAIYL+70TedsNLdKMAjlCug6pNJ5wlE/igKOAxXLwbQcbKkghIIAFAWEevgf&#10;AqQEiQlKGk1qqNUImgV2AQIGeMQ4HlFSbvncLbN++O+3eq462o0AVm4QQWWMf3jHR9uunT23vqG1&#10;I0gqv+0ZGnlNDuy/3tXC6jjU9zz7xkaHGBkdoXd2l6+7+9xlD1K+pCrEk66jPBT+0Rtf4OoZjQy7&#10;w/znE+t49sAT5NU4JdGOLXwIxUGTEl0KHAG+pnoS+SxBr4d8PocuQFEUDJeGbUt0lxuJwELFUVwg&#10;dEwbSlUHp1pBt0oosootq1iUEOTBUdGqUVy2jlopUe8p0hJO85ZLVjPZHOehqypHswUv8V9O5MpP&#10;zj9n5SlLGvYcWI+i59mxdWPi/B6sY7IBNf9NLayOQ51dRLAlPbM6GRjcz4zOkNhxcGTNG07iwQfg&#10;0aNZO/38j0jNW8JIVuXRreMUop2k9ShVLQqKD1QFUFCkQCggTQ2nXCCla0jVh8cF0aCXolWlWi4h&#10;MRGqB0dxYeKiKt1YuoFUFFAchO2gyCqOKCMpgayCo4MriGaqaCJHtjTGSGKENdUgargRYsGj2QIA&#10;rukQkcBC3tnUFpvlD5o0NoZoiEdJTNKxKIILOHbHEWuAWlgdl57/Ak8O7N+5ZdXqCxZnc0N4fCX+&#10;7vr3L7z9F8/84OrlYsntm47iQnPjTQSNKJFgiLrgPNJVnariBd0BtQCKC1BwcNBsiS8v8LsNgrqN&#10;UApUCmP4rCqqKKGrDrrbQCoGJdNFogD5ihtTCYAWQuJDM93Y2FhqDltUMYUGtoqwQXNAM1XqXTE8&#10;pTxRM0ogrcEdZ8C/H7UOAPDbFJ/61zdfdH19gxCjwwfp7Z5FMmHlGiL8Sv1ULaheC7WwOg4NX8ng&#10;NScPfnvJykNfTxXHPNt3buEdb7mRX92ecG64BPuoFp/jplgokk5AJq2DN3p4pEMRhA1SAylAOnjN&#10;EjNUh1YDRge2EvLmaKivMLPDRUuji2BAJZ0bR3cHqEo/E3mF8aTGVDbNZKqf8XSQij2bouJBqhUs&#10;TJDq4WNYahVbKkhKCFXBbfhQLRDlCkwd3ftBOI4QQmds6bJO07GHXdMlC5fq54X1Dx384DA/aBPy&#10;mM7vqjmsFlbHIb+UMnyqyPTtGzKvve4Sz/pNTzEyvhvNMMNf3sWl75HijrOFPDrHTdz/SFX7Kpob&#10;otF2EiWBcCTSKYJlgyNQbBWP41BnFvnG351Jj4B7H9qG151jZnuOSHicSCCFI1MUAkUMXwhHCZMj&#10;yFS+jpFpF/sOFdhiNbEj20RBBLEUB0utguMCWQZRwsQBb5nJUglkjhxV8FcwVh/d8wydy2k6/WzO&#10;mUz0qZXiCF1t7aSnTHZuHbXqIpTbjmr1mv9NLayOU6eMsf7W7+/5Ra504Kozzj09OjY2wVuvuabu&#10;+9994LpLuw6sLfQzflQKLwnj9xhYJhQLJVTdj6Y6mEIAKgoGbiHwkCck0+x+7CkWnNRE3OxjZkuJ&#10;7lgCs7oNrzmNZU0T0TUcK0DZjqDJBsIeha7OZnr9Ubrqm8g+NoqOj6SwSAsVU+XwqUHHBkeiet3Y&#10;VgVhGFgGVCpFKsNH5Td/ySULmLX0zHMu0A23GqvrxnCFnP/40U+3/e7H1W8vtzk2R/dr/odaWB2n&#10;rjsoB6+Kik/dctDqSi+oXzMyOsTi5T6kLhcVdTrhKIXVXWGMD+gIG3TdomxO4A2HyOTyuKMxysUK&#10;jiFRmMCpDqJZGmFvF02hIB6Rxyrm8Xr9KI7EMCKUqiYedy+7ni+TK0aYSiexZRW3uxG1Ms2pXoUt&#10;U2n25AKk9ABE3aBpUBC48FIt2qCopK0RKqqCofgwjnJY6SZnx2Ot+sFDB2hpbkSrVgrpzdV/2m7L&#10;245u5Zo/pRZWx7HPpyjveYonG9sGll1y+cV1/eMTnHPhhZFH939rjVgpyuiR1bS3JJl18GluKE1I&#10;If/841njHjTpHD7Tp+ZQFCibRcCHJgMgqpjFMeKxDPPiKoZaBGzMUglddeH3BkDN41gqWAqapjM5&#10;4WLfrgqNjd10t8YoFGyKOQdDCzFjcSeRgRJa2o1dNTjkmGALqGoIFBRbwxEOjlBwEAip8Jc8F7j8&#10;4u97N0f/agGPWctoIEGCje86s/tNseZOGtobKOVL8pGH7t4y8SzH9LKnmv+pFlbHsW9KWQH+cc0a&#10;UTz1gsv/Ze+hKSazkkyGC0+be9an6+u7PKVSmbGt8f3D501+QRTEXXKdLP15VXcjRA5UC0fLIkWA&#10;ShWEiCPMMIbMQnmK7niKpc0KrnQJEDhSAeHCtnUcU8O2fbi9fsyKwGM08/TTv+IXv3iMQglQIOwH&#10;oSpMTDvgC8OiM2g++w0EuxZQ0H1IW1ApWChCRcVEcxxUKQGHv9ThdTFX9BBq+vtZ4TPeFrss7op4&#10;3c727Y9vzEXqrH1jabqaw+zYuW38kvOGr1r9T7VF/l5rtbA6ATxtc/vnv/GZ5t3buXblqWfFZ8xc&#10;srogFenXRd4lPK6Z7Z3d9eO+b2RckbAQ4gdSvvqzVY2ARhmUErZawSIAlopqhDDL4MYiaFSY31hk&#10;RtjGmrQAFd3wIxFUbReqEsale8GoQ7MsHNFAV8dKrnufi1hTCxKN1FQJqXiItbQylC0waNkUWjw8&#10;lRzFtgvgacYXClFJZl68vMdBcwAcKsaf108hhLj44lO7ZoTn/SDQ3XZqtKlZUauiiKIpDa2zVxaE&#10;U77r/iewS3t+q3rKv/jOv5LauevPq1nz56uF1QmgdBLKE/cQqAuGRaKk0tq7iLsfeWQfiWdupBpr&#10;WhiceXmjN3xKsOq95czzTpc9Qvxo/+FR2SvWBCjYwOFdr4ojweVC6gKzlCakpZgds1lQVyJYGiVr&#10;dwEuHMeF49i4jRjCHYaCm0paRzOCZJI6e/ak2bV7Gq9vBBQdaeoEo1EefnQdnnofdd31LFmxgHGX&#10;n61pD9KBQiaLLqrojonLdtAdB6nY/Nn7gQado2Pp/5w3b/bJ40olNZzP3L1/3dbHyeY7Vpy24qZA&#10;NO41Jy12HzRD+/tJO2+uzVg/HtTC6jgnPiuU8H3+vz3r1PPfn6gUcn1j0+b81m6d7pbdJIcf5L6h&#10;7LZrh341ODb33fNCrR9SDdcNjVec0wc8+GrquQEhFaQ0sPFgo4FLwRY5VCWBi1F6GxS6vVVy42OE&#10;vfMAg7KpIaUPqSjIUp7xUZupaZMdu3fQM/d05s45jfp6G8PjxecPY5oO5XKZ5StWUSVJlWGavQXI&#10;VJE5B6KNCI8BqSKaNNGkjSIdwII/Z2R1xq3uk08/+Qtm1V6RLGSffK747JdYGVwnnx8tiqbI6brm&#10;IZ+3UBxvtaN99fJoOPfvSv228yS16wFfa7WwOt49THzl/HPPG5suj69/4cG/aTzlnLdX0S4LYazO&#10;3PKmbun61SZ+yRDwRd+XL13f9MTkNwujyX8Wb+raLe88NPBKyzUBwnGB7caxw6AaoAuojmH4khiV&#10;YdoiLuKKjSw5CG8YMFCUIKouyOYLJKcy5BIR3O4ZXPOON/P0up089cxvqZgGiqaTSqaxLAe/30vV&#10;LBEMlWhpyrDi3NPoitczrIaYVhRkIoVQLFRpHZ5ALwHhvOqwEgit3Vh4XdAyLraC2o/3LHj4s/JG&#10;+dI9B+csXvqullgDh8YG0ps2PfItobuC1655y0c3fGPbVVzPza+uas1fSi2sjnd9tDac3B6Y7B8Y&#10;4oNvWD/+q0eEx+U+/aRlyxsf/Pxd7xE/Fc9Ll3TEz+5Q+cp9Gw7O4NOM67eQcX9Q3Cq+IN/1KlYb&#10;dVSQIKUBmvdwQDhpPL4Supkh6ArjdSx8QqXoaICB4Q7j8WqUK8NMTpep83fQs+gCMCWrV6/hE5+a&#10;QaS+hUAggGEY6KpKqVTA5/Mw1L+O/btuozHqxdyRplIwEGEF6fOilPIIHBTpoOAg4dWPrFbRO7hn&#10;24eJuu7m88rNVMj9/ilxqVh6SuzSC91eAwxjGz8sfbXtkbeeZmb0j1Jydb7KijV/QcprvQE1Lyvv&#10;drlNv+HT2DAt+HLwsYn01H7HNlnSs+xKPsEisUWE+cbbPsrZ83+oz179IXrb8jj21fyGrldTUCoq&#10;h1eAEVCpgBDg9ZHLZLGtKrH6KKVClqnxCWwLkBAKNLJ5006eXbeZmd1z6Fl4KsgguOoomxonn7qK&#10;eFOYppYQHq9KOKLT1BwmFDTomdmFY1m4DZ36aARN05CpFKji/7+BrzasElxIU7jet2Jhg/ab3m/x&#10;UNdN4i3iZLE97sfd+v7wrKZ40S6waffTP5OrZHZw88AMvy+CUddRu+PzcaA2sjrOXXXW7X1bn//+&#10;hHQZ3QRcEXnm6KD4bvevRwcHVnS0t0Vf2NXzPv1LHtq6694ba2o0CmYVtaGdSm/RHEyMf1Hsv/DD&#10;sueBqSOtlwI6hXX4a0ypAK7Dl9ngQiGIUMNkCg4yapC3q7TFG5GAEBrjE9MoWo4Nz21m2ZwlNHX1&#10;UMlV8PiCODiEQ14A3F4NW5ZREAgMXG4vhj9MyVLJliuoauDwBdOVKqAgUV6cZ/Xid+srPHUgPic0&#10;BtsvDyxY/ldtTc11Ho/nErtqYlnVS/eO6lebX913cyi87PKMLCjZdHGUa8YeBAhXlbmJqTS6Gt34&#10;yirWHA21kdVx7vY7rqr2DR98IOr3NjA8sQSAv7PvTCWn06qiqHNae69tC8TeH4vFjEq5bCcmJ/Ka&#10;otA1u1fvjLdc4fnM1NfErSJ8pPXKgBQVUCyEkj4cWCZQjqI4HQilk+GExPIFySk2ZcfCtqG9rZP5&#10;8+dz0aXnEwz6yWSLUAXDZ1A1bSpOAYcKYCGwMK0CirCoVHJkiyWqeh3jBZXJXAmpKhheg8P7ogq2&#10;0DCVw3NFQXvFYcVA5JxoqUoM6LYAACAASURBVPmbi5cu6Wpoa8F0bMfCqro9LrG0d34nfeF/7W7v&#10;aFQ1h21Dm+9FZ1K880a3N1c5dWR4bDpf115bFfQ4UAurE8B08tB9iqhmuwPBC0RBCL7TPzphZR+Z&#10;TqZo7Onya9GAvr+/b2pLbtf7x4ztl/cN96+dnJx0mrs61K6GtitZN+/sI601BtgKIEwUUTm8vpQl&#10;wPaiUkfVrqdvwiGthSn7wngCYaQN+UKWfD5DKOzFF3Rj2xJ0wAHbAlURFMw0hXKeUrlEsVgkX8yj&#10;qwJLCqpGAxMVHxMli0yphHRsVE3HQcNGxVIElqIcXpXhFcwKFVIYgUrv9YsWLmoMhIIcPNSX3uYM&#10;fm7HZ7tO3z6y755KtWo3dHb7IuEgqu4kMgODv5XvlmU2f2tBY7CuaTJV/DUDf3vEI9Oao6e2G3gi&#10;mMm+vf27b6tvar6Y292t8selIXF18J5UafaF7ji+nEdUk9rkN7l18KdSSFPUf3bXgQsev2NFQ/0p&#10;zXO6PYObkx8Wnxf3yC++/EoN44CNjhQC1QHVtrEViSoUVOGlUPXQn9Loy4ep+LrQfX50F5hWkenk&#10;MJNTKrZTpFQ6vOSTY4LPp2Ej+NKXvsS2TQfQVRf10SCTE6NEgwGM+npSbi9NZ8Zx/DFkycAs5cHU&#10;UFGxhE5V0bAUBSG1VxRWnMdZM2Y3LWuMN3Cw/1B+0Bj5HJt3fFc2brCEIT49NOXvaW9pm+OyFfYO&#10;HdzPAZ4UtlBD/mWXhD1+c8dB5S45dNKfeVVAzV9CLaxOAHKdLImY+JnUOIuby1eKoriLFZeVJwdL&#10;yZCGT6sLKigeL88Dy4Cpm8czb/He3D/R8pOO3t54OFa/IO/tmQdsfblaZTpxcIPjRjgGqiWwDRvV&#10;qeCoCgVbMFnS2ToIfqeJRKZMc9ihtb2RuoNBvP4ybo+KU9FAgm2DXYbBqX62b9vJ3r3DWBVoaYiR&#10;SAwT8ut4mtuZDHUwMZAj521EGi7Imng0L5blYAsXlqJgCwFSgcqRzQoVm4SuhxedWxeKBDKJJPsS&#10;ww9yzo5b5TdfDO0RRKnO8ej1dZSlxcE9m/bxEDN4E5aZSl+Q9BQfrO7++OOv/pOr+UuqhdWJ4sM8&#10;c+i2/XeqWt3HutbOu17q1cZxl4XEIh6Lar164xuM5Xt/gKRPCinFL8RDB96/7x6iwfe5wv4gU7GT&#10;OYKwwt2E4wTABmGF0aSNgwVMIhUXVbVMUfh4bu80s1wxXP4ojlNGUWwmxkcolVVy+SQxnxsA3Th8&#10;c4gZ7d3c8+t70Qki5ItzpgCrmuBgpsK/PLSTxyZLTNolcLvBUfD5DNLlKrZQsRSwFABx5CcDv0as&#10;J9S0WkNRBgcOjafnbb9ZXi3zv3/aVWm9yNvY1Jmv81POTIISu1b5R+/bnGRlZ7FUDm55vO5fpDy5&#10;Nqo6TtSOWZ0g5BekRVdk36yF8zs6OmY0NkbqaYvGyU8m0DSNUEN8VuHkjjUv/bwiLeZv/bfM5PS0&#10;z1bdrqw6X9wgXC9fqQuJzuG5CxqKoiGEwLTLOKKCo1gI4WGk3yGT9BGPNmNWCoCgUHLw+3upWnXY&#10;ukGhbOOoULIOv52KgfNiSFWrgADN7SUSqcPj8WBWy4S8bqKhEIrjkExNYSs2lmIjhYOQINGoEDuy&#10;pu2lXrfF3HK57GTD2s95cnrn758St4hQY13jO7xNUSxdYOYrrFx+Kt0tM7SzzliziFggwQXzjs4y&#10;PDWvSi2sThDiARFris25Lt47k73DB/PPPP27b+zZvOGXzp4hS89XyTf5lfHWuncghPulFz3KoemB&#10;wftiRWjMaTOZ1fvy+0/lwy93VHCUCprHiyUMNCOKSwsQ8nmwsjm8JR/l4QpeoWG4vWALdL2N/oEG&#10;+obqKKgatr9EWXVQ3BYVbCqYWFg4AvTfb6VUsCtl/EoOd24EX3IS1/QUbtXBFdBwPGWqMoWKjVO1&#10;MasAc4+oZ+G5J3fW1TdERjKJycH1v7lX/uqPLvD+JRcbs5pm2oaJVsyzf9OWXbufW//v+V2Du7wl&#10;2zn57OXLcT635k+8fc0xVgurE8VNLGmKNs5w+X0M5xPP8OOpT/BN38esTPJ+M5nF8hv4WxrnxVY1&#10;vnTmT94ni9LJ/rowOJF0Zyo9fH/fEUxhiKA66uH/GMIinUsjLRsThXSxTCKVBE1nweJVXHHVe0g5&#10;UBY+imqQljkr0X09zOxdRWNTHW6lgEoClQw6Fjo6UmiUgTyQFTBZdqEFQsxZcQodPbPxuUPoqgfT&#10;0ShlC+BWQVcwNB2fy4XL7QdCR9Sy4q6JBY7jkDFLu5jPut8/LjaIIB0Nl5g+3es1dFKjYwkrNH1D&#10;m2/s49HW6t8khscyuleHtrnXiOtF7W/kOFE7ZnXCiM9oCcbDinCBU3pKLpemqIoppnggNTlrTSTa&#10;6W5saAwm6xovFZ3iMdn/4mU2PQefHlvvH2oOxrqZ0j0vV6WTMPqLd5YROAT9frLq4YPlUlMh6MHx&#10;uSgFvIx7PNy2fZKmiI7LyaGFo0wWUhiGxdjBjeTdGplMDkX3I4woFTVKiQhFQlSVALbixrIlgTYX&#10;O0tBhmli1KpgKyEswwV+BcwymIKKLbEsAOWIb8Vlpwszy9k803r2dvmtP1qF4kZmBhrbz3G5XCIq&#10;3Bw4NNDPvMzanZ+RVbFOPN1yva+4eOHcyKK2WS1b37a+DqhNXTgO1MLqBFEXivtUC72QyoImEgDS&#10;JaVoE8+kp6bGYj0dXcLtEmoodBZttAP7AOSXZaL+lN7H633BRVFPp/fl6jQRQXNsVAmaNLGrhcP/&#10;S1Q3GCoIg8l8lqe2bmPbzh0EovWUixms9DB17ipxd5lFXfXEAz48VUm0rgfT1kiVdIYnLA5OjjGc&#10;HiFV0bFsFaVaQQR9jEqVaVtFeGNYtoGUCqrqwjarIEFxJI4lqVarMHVks0LDhqcpO5Uo0P3C2v/2&#10;hFJ/aSQWiyMUtJyJTCYfk5+RCQAGqVoOjltz4S2qGj/E4JZX9FHVHCW1sDpBVJKlrJkrVyrCMhjK&#10;t7/0xGx2FzaO76jmi12OpuBtic+i2HAaL4YVAJr1qF51PlafcjqBDX+qThlAOKgSdMekUiyDX0Mz&#10;3AhNxURF6DoOUHUFeT5pUJKNhOvbmdRMBrQKu1JVjDxkU9NIWUXoClLTKTseipZBSXch3QH8QtJg&#10;ZbCtCkXbxlJVVKni2DZUq9jVEqrhoAlB0KXh0QVCCI50QavGcLTVqZhbcJH4/WNijwj4tTlXuutC&#10;aKpG8VACDPPul1400NYQitbrLqGTGZk2iVA8omI1R10trE4Q+b7+AXPZKVm3zx3DFi2/f1x+UVri&#10;XPev8xOJS91tcbxdjTDW/GbxqPgPec7h+UT56UO7U5WGYnUy/bJnA8dIcfg6QAeNCu31dUxZkMuk&#10;Dt91xnBwuVV8Li9e3aAr3ETWUfD4PIxOjDJZlNgVE39TI1YgfnidBE1HVXVsB8yqgzRtcExss0J+&#10;8CCxsB8j4MeoVKGSI+IOomoauXyaSjaHZqbRdBOX42CoyhFfyOx3uX1F21qL6w+rK/BmzggsjnQI&#10;j4EudRLjfTuZLh546fl7ErHQzGWaWbFIJBID/JDUEX9INUdVLaxOFPHg7olsZrreH48Z0fr/fjrM&#10;U3l2ang039nZ5M97FDxNTYtLv9yxiHPYDKDtIjsZH9xTnkr8f9/6j42zG1sLgFJBlyUyYwNo3nq6&#10;ws3EWlpp6KynPQ6dLggLwD58BYzpgoHUDMZLsHe8ynChxHgmhyccwLTL2FYJzDxeWcajmhgui6BL&#10;suq8+URDUZR6D0UTCkkopSskRibpTyfR/BrlTBl3uYAo51AcE2a2HlHLkpNT1YIs7ZJfOHwWUEih&#10;09V5ljsU8Du6QjVfZTQ5/Rjjp/5hTvywOYe5hieZSDNRzD0hDy/8XnMcqIXVieKK5Mie9Uv2zva7&#10;5oQjoRbxRtEq75KHb0q1jPHS1uw6BXFeolLAqAuFS0+I84QtXpCqdC6CypOTY+PyxdlTf5L7EIgl&#10;qFTQZYXOhhidc5cya1YjmhcGpmDflmn2jI6gF7NE3SYIm6wtMBo7aJjdw2lLXUzZLtJWiINDUKm6&#10;McsCFwoxT5jWej8t9SEaPAJ3Fob6xxntm8DlCRLSArQ3G9T3tKHrbWzYMsr4oIk5WUSzKwi7AhzZ&#10;vbiG+gdLolyefumBt9LSGm45V/d5FEdKSpVywcwnnpP7d1cAxGf/QaGiLLBR3KlspoIYf/hVfFI1&#10;R0ktrE4Q8ks44uyRu6fSdZfPmjPLP/GzZ5fx+7/aG8lx0sGns9OLzqG9TrHcmh5decZpyQ8//EO+&#10;x/RtkF+I/EEADvzpKoD7BSqFM2hvCnPemSfjnzGbQ5M2u18Y49DYFFOlHF5doTscpaO1AU2XFMoF&#10;QlJhulhk99on0UMhGrpmoAcCLGmBUNTAq8fJ5aCQPXy94b49g/xu2068lSrVUpmSrqMbXvSqhpOv&#10;4BMaoYCfpScvYVnPmbhLGbobQjyRTRI0juzkXKVc3rEA9rz0QEJdGJgVmmdqCo3xBp7e+MAY0ann&#10;Xno+9URIzJoz33Ab6rqtW57giXcPvrJPqeZoqoXVieTKqbVj90wORb3uFixOuep2cd8dV0tbIm3h&#10;FpsrxVLS7XbX60LBqYyeREVvA6aFlPalQtxzA7zsLk1nukzA5cJQAcvkvnsfZLKooKhhWrt6OHlR&#10;hHgM/CWoFCBvQ8AFugt6XZArwKGBHONTkyj5BAO7UlRME5emoes65WKJUqlEJBhhZs9y5s+I4w2A&#10;Fjlcv5KEzAikBxNkUpPcd/9D1PkEyzqbWDN/Fa1NMbIv/PCI2uWDj38Y0n94pOUix6WpLp+HaiYP&#10;pVwfn/qjAN+Tibf7I/PLhVyVlug9WP+Uq/2FHD9qH8WJ5DZSsjy60fSH3jSzuXP1GV/vb+BqRgFo&#10;YNtkX/90y+yOek3XMb3uCOXu1cALADdL+fK7gMB7w2GmsnlGhybYvXsvjS299HbMpb5RI2PBc31F&#10;9jyyCyeZQnO5SdgaWiCA4ljUhfzMmtFOJBigNxagtRHMUidWFfLpw8fnoxFw6VAqQdmC5wchVSkz&#10;XS5SqVYJKx7awiF6ZtbRHaljmTKH4T0TjO/bwubtoySmJlkz98gut8lJ+dIQTCAC4cjys6TXhcfn&#10;Iz+RAHv0YXn2H1aiWG0He6UwZvTvPTDGav9WqR3BbnPNMVMLqxPJpzB5f2LMiBTp8EaXPv9Ufw+8&#10;GFY/Z4STBvaZiexsV30INeDFNe67Qjjie1I5sqAC2J1O0+Lx0d7VwJJVp5D1NbDp4AS/eWSA8UKJ&#10;akhH9ei43QYVy8EKRbDcfigXKE7nmCrtpzkaIaCrbN3toEtJb2czbh2mJ2BwsIpZlaTTOdKlEgnT&#10;JlUtgksDv58Js8COPcOsrVaIeDTqohpnL+/lwjeez9IIrPP62LXrhVfeuyvCZwSb6hoxdAzDYHpf&#10;n42v/OQf/0hdIn+R6vezYdPWPHPqR195kZqjqRZWJ5JzqZJnJFCwaFd9vjwsAZ4AkIp0hCMecpK5&#10;y9x1Eaywn0i0bt7EqbTxLEd8l5tDdBLXvBSBVNnmJ7/+FWV3DM0TJRCLkFSr2HYJU3HhDvjISwVS&#10;efB7IRKknM/Tl6jic3soZLL4dIOh3BQ+zYVTtSjl8hQzOZASt8+LxxekYrgoCgssiWkJlEAIHZAu&#10;GM6Pc/cjj7PbK4hccQ5CcxM0lryitgkpNJhxkhb0+RxDA8chn0z1s/IPfXGE8AQ6558eF178FfL5&#10;N07XLmI+ztSuezqBSJeURp5Ek1QrbYoH6fa+70YhFr9JCBWADp4qjydNzXQQho4nGgpiBk96JTXc&#10;Z32CDILNe9Lc+cBjOLqfoilIZsqkUhVkWYKtg9TBEkT8URAqmBK/aiA0N1RsHCmIxpvwhqKkKlWG&#10;UkkmChmKikOgLUaorZ6iLJOZHsSwcqiKCaU0VHJIBUpmlfGRIUoODE2n6BsfJ1kwKduCXa90WeMv&#10;E8EbWYbXUIWhUygUSKTHn+OtFAB2ChH9AHw66igz21U3XYgpeaH8S92lvuYvpBZWJ5jZDlONQi82&#10;46a3o3fuM7H4z3aoXApAmIl8YmqfXapgqQLNbfhCgebVy773ff1I339tE1ihejzxMP54M7bmR3eH&#10;8XtjBLx1COEHU0ctK7hKYA6O0uH1E7NsxNgorbqgwS1Q0mPoxQR2YQzMaaIxnWCDQdpJMGFOkXNX&#10;KDgJWkM2UXMCf2kMt1bE7apgWBlUSnjCfjRDwRcOobi9JIsl0mUTWi97ZU3LROJel2+Z41JR3S6y&#10;6YzD4Mi2G6IUO4Xo/NtI4BtaffdnZ/ojRiBbYQmevldWoOZYqO0GnmDmwoSvbBeD0orMi0aFFvfP&#10;fWpP5XtnCLHwLLht7ckjm72F6jwR9uH1h0RGD66cmqHG+P2xrZfjLlEsVcgWLLLFEvkq2IZEB6qV&#10;CriqNESDrOpqZ0EX7NxhcvpZOtu2w9qnNjCvqZ14S5CxRBZvMEBDq+C+B7biEkVWruilVG0hm5Go&#10;QlIJu7hkaTOHdo+SqJj4G9qYyErWbd5JKpMiFK8jU8hDtUBFV9B9AVS3C7JHNs/qJQcjC31xb50i&#10;NLxCwyxWMwwzvEXnqg74zLxQfMHKhpmKJhVGkgn8FF9+ikfNMVcbWZ1gOmBq16bNhTpFwTM8xoyp&#10;Ma6Z0RY/Z2bL5wMq36vryzQmNm0nkHOIeKJ4Qg2Lhv7rkeYjff/woZ/jLaeJBTVsO4c34qHklMlZ&#10;OYRhIu0U6bHdWGO7iFmweoaOPQbuYoZT5jazoidITyPEvVWy43vpDMGqBTOZEQ3gLUCHAz2OxZt6&#10;FOZoCmEVVsxrxhjex6qIQmloFLtYRg+4yFXTCN1B9bhJlkzCTQLLKUPw8VfWtLx+PkKIeDCCkTVx&#10;9o5pZ7obr2sONPzHJ3uWLLocj1KXnkKjyIGpPipw6BV+LDXHQG1kdYL5MkxeBkXNtGh0uYiWq0iq&#10;1Am36mpsPD0QVJ1MVcUanUaUHGY313tHB4fOBI7odlLpdYfwnORDVkEXLjKZHKghpG5gCRVXIECT&#10;P0y8pRHhgd19WdpnBJE+DxOTw2gTSWaEozTPqMcdr2f7IOw5NMrk2DSpVIWOeAMeCZmsTq7q0JeQ&#10;+A1BMNqK0MDlb0T1WZiVFJglsB1cwsAqZejbU8Jl2RjZI7/LqVgm9I7AvJPaVIP6qSxKKkNTVQnM&#10;DtSfusrvpjmRQpFVJgMGBa8kR4mT/ngiac1xoxZWJxops6oQE7lKAa9UCFd8kLOoU1zE/H7Rpjrq&#10;3vE0I5UilagfVDex7U+fI74ivievl7mXff/yP6N6/ZRKYFd8qNKP7q3HxIeZL0CuSn9B8tvMII/s&#10;HiVhCYLJOsr5LLlsHn9mBHXnOKbj4PaHMPxhKqKJfDjCAWlwaLxEanqc+qEAUwOHCAxn8CoqrpzF&#10;C47JlrEipbIblDioNj69ir+SIxxWmRH2oP0/9t47zJKq2vv/7F3x5NO5e3ryDDOkgQEGBEFQQFHM&#10;8gLyyqvXgBiur3rNWdBrfs16VUSvWcCIXhFEECRIhhlgcuqZ7ul8+uRTYe/9+6N6BvgZiOPAeD7P&#10;U895nu5TVbt21fnW2muvtXbHAt7+SMVKCO/lcFp4WNDdvWkXct1W7GqVvkqLQxuC+cYnlbEIvBwy&#10;40LWw05bU2fQTl5+MtIWq6cgB8CQQOM7Ll4jhmaM0DF5o+iPA+qiBtWY5rSLTGc5rK5P7vk4t674&#10;vLi1AdcWxrj3jRSmfsWKmRdycO0N5pvRnoMf9Fqmpr9LZxa60x1M1g2hkEjfJvCzST1ixzChmtBo&#10;gJ+lWa5BbLCKAziZHM1mkyDS2G4vkyMz+D29tCyPVhBCrAGPsuPjLzmIarVJtR7T4RS4d6RCMzDg&#10;pkAIPKGoD61D2CE5p8nYRJV1GzfVjmOuAojEKufz3JH+OqQXgB9DZjRvDQjtHFFQ5vCMbR+9NFPo&#10;XlrTRXvLKFFQomDDfOEwEMdYzRoTkSEuFqjbGWpNDc3mWA887JJlbf75tMXqKcgc2DozPsmAm8e3&#10;bWTWIwzqNKIWyJgeR+M3Na16DRNW6VMpd9qzDxyO9YFD8MpKr9X8r9ja0py+cfNXuGHndd73d3px&#10;fmihPuzaI464nOmpUXI26PIUVkvTiOrEmRTks2B5YEtwFDgOhIp0OocOI1rTM0xXmxTyndiuQ2Wq&#10;gnDSWBqohyA0tu9CJktYnoEoJI1L0IiwCjmq9Xqy7I1tQy0iqFfpGuikNb2FVL9N18E5yl3OxJdW&#10;dcXfEWLFDniVESxI+05v00l3WUYO9GjTmRcWg+k0g5ZDod4kP10nogl2SC5v48mQUAa4vktHqoDJ&#10;FcB1mIpjelrR1g4I2qbVk4+2WD0JOUsIaxwOmsQ5NAS/DvT09eCOjfB0oAWH+6UScZdP0wR4rgAB&#10;caQQwpC1PYQSiGZIXIvIZHKkhYOOWmihqFoy1TDxIa20c0hvh0ejEcQ7SuPBdVy9dWDsTeevu6c8&#10;Pr2ttuTMZxzB9fetZygKGGGGIG5gKjZ1NKFrIT0PtxpSiGr4vk+YNSgdQTxDiI0TGzI5F0GL2NRw&#10;LYPTbJG2FGEwRVpCXy5HQ7XAzOCKJjUZkHJT+GkLowLSQY1cp8sB81OUd21h+/YNu9bf/ut5XfBf&#10;AxkOpY4sxjEFYhwjQBlSQtNNRMG38ARIBJZlIW0PNDQaTbxWTNbLoQOFrrRo1erE0tAIxMoT4dLT&#10;BvvUKLBrukpVaRNEcdngX3HUUZ+/5PbbXx89zC1ssxcQpl2u50mHMEIcL5k3BC8N8M6JUUfNnzdo&#10;d1qSJY5Dd6nCMZkOlmUz1MtjOEJjlKSpYuqWRcuymDGachQjbA9lWdRUSDOMqIctKuUyajanOdMN&#10;oQ3FjgF2hNJcuXn4qyVZ3PD2d3/gCy9/xavtRqyY0TFlS6CljR05hEZQS/uItEfKg0qlRSgMeD7T&#10;rYCtU9NsnSixa6aKcDOEYQxRi4VdnRRkzPL+LjpcWNSdZ07BI2zFTNQETSEZb4ySclN0REWoxqSl&#10;5pCDUoxMbOOrH/9o44aLf/WBUymPFObOuaQjrJNthKSVQRhJFCuaCpQtwHERvkM6m0XagkA18RD0&#10;eT4dkaarruk1Hn6gwXUo+TZBfxdjKZddvkujWGBbrcrlf7gmDrT5Xaj1DzMc+LtRc099Hz8e/7K0&#10;LasnIUYYg2HoDCG++k6W/OBV3P8cR+nz8oX8yoWDg509tSay2mQqauGlbYKgiTKaSNooLJoKmtJB&#10;pdNsmxyjYTRSSvo6OlhU7CQUPnatSUdnGtMVorMOmeI89PCEyED+7LcfdOnXPnNB+urLL3nlGS97&#10;WY/2bV9l0oBFumkTG5tpz6FBTNZ10DoitCQmm5F9S5akXnDY4dYMc7jj/s1s2LqTZtRkoFDkWSsX&#10;0CU12bDGultvDO4dH6pfs31Ns6Ori5rVTe+ixXK8tDmTkmlqcS9qxpBzLP7yow2N+zZfO/PnK67+&#10;bjz42W++ZfhdL9INxcmHrKCjXkfWGjRaAfUwpG6gIjQVaShbmm2VXQTaUK9F5Ax4/XPpyfVgZMxU&#10;tUZ/JktETEMZosgQ25pao6yHR8Ym127aeO0pce7iC5h36zxuqzhGtN/s+5C2WD2J+bkxCpjeAD/9&#10;tRD/842RHafesmX9y3sKxeev6OrPuMUsoqYh0jSjiBCDsW2MJdHGUI8CakIRWgLXtdk5MUEkU/Q4&#10;Pr4r6ct2IeMaqmoIgpDjlh7GNfdvnZx42s1TgTKfOfzEp1322a9fsKQeBh3Mk4JpDRMZSPVD1gVC&#10;GCuzhBRbaaI7OiziYLCwauVznnXqqc96y7vfYl8XBwStFs9YdSQjG9bzvS99fvzGyy773VEHLb1x&#10;Ys1tozmYHvGh1Avkiw61mT5qwOQcMgziAs9YcsCE7V695YMxO6yd79Qrxbt23GW5CGPhC5s4DHEE&#10;+I5EYxifmaY4p5eR0Z2kPZ+o3uKYQ5YRTzXIizQOaayMjbJ8tqs6Tj5FlEkzEjZZt21Hsz42elmf&#10;CX7Ygj9dbCrtId+ThPYw8ClEKIT4KaT74JDfeLzZkvaJB/XMnd/leDKbz9FqtdCxYnqmRCgMgQ12&#10;dwe7ZqZAGewIMoFNf74DXzjEtSrzO/NEcUyQKbBd0Lj63pve/HNj/vuxtvGj4sPygsKBhWXP2/D8&#10;py3t+Ni73/PWhUbCJT/+df2ib3//Z+N3hZ8a+uHE9nln/uUxL8u+Q/Qu/enxB/1hriUW+puHOKCn&#10;k6n6DLWwgZ3xGCuXGJoqk+3LUIlD+noHcSIbX/uIhqHZiAmljVfMIdIwXa/q8empyXBi9A8vgq8u&#10;hdVzjWkvFPEkoy1WT1FiIazvwJHDOGdV0p1nZQe754tWlTkpm8auIfJSY6ExnkVvfz8Yl6ilUaGF&#10;tjxMroCJoEN7IB3CfIZr1907kZ/Z/JKPGnPTE9HG7sWvOvecs47+eiaft3/6+9u+vH3qgx839/XV&#10;Hu9xXyNEz+YMP3zhkcc954jQoiOKadkhu8Z2MDw8wYpD59Csl0mnfCanplk4uIj7bt+C73uEfoYJ&#10;y2a6Kwtzerh70+amHdUv693V/IGG675tTNuSepLSFqunOD8Vwv036H8x7rsmCF970mBXyi9N0SOS&#10;xYwDCSuOmMPU1Ay16SZdxUEakWCsFWEij/nZQeIIxnTAtdvvjMcx9xULqfsaQXRf3rI3m3pr2+ks&#10;qfUxVbuKmcp5nNRcYv7UekSNExu8Rf3vPXtoeqSowx0XGTP8qK2py4Rwr4XMuUXyv5ght9Wm0+RZ&#10;WW7wppcff9zyObvKrLv/fpYu7aFnYScTo1vJZR1KE3WWLcjT3dlDVqYZuncHY5M1yiLNOhVxc9zk&#10;5hm2RhavKb+WW80325bUk522WO0nPFuIY3fCz07v8Ae7Gy0G09A/F048+xT8/jzBTJUNd65l9O5h&#10;RAty2Sy6bqOnHTK5V456hAAAIABJREFULip2k4YHsiNNzRasHtrJtokKxWJ/4Jr0RI+bH92+be3w&#10;JMH0AIx0wKgDQ9f6TF0/l9Frj2DkuEvNYx7aAZwkRPYimPcnmHcHDGyAhR4M+tD73JVLBrcPDw3s&#10;rEX9C+emrSWFXnpiwXxsJka3kl/ex9bKMPOW5knlJeX6DCe+8DQYnA/bpqCa4pZvXsaazSFTWYuR&#10;BQNcu3PnTat3meOfoFvQZi/TdrDvJ9wB1jwL0UShZBK7eeDhS/FPOoLJu/5EqujiDLSYugeefozH&#10;/KcdCTsq3HD53cw5oBMnrJNWVYJ6QKsEz1xSoLmkj5ma7bXqZm7Bk3MLzvxVU/EMnb1ZXfREHPhu&#10;uHhsRqmJqei9f4jiyBLNwQybOxwmujNMjOxgfAwmfCBVpL51hopJM1BuwILFFD3BQLed6axXgrmV&#10;MJ4/0En2J+luZ6Cnzz0o37QH4pLr2dISMzU6qLFoUR+dCzNMTY2hp8eZ29XDsrlF7N4cB512IIfY&#10;c0h1WUzM7CBVq8NAjd/95CIGcx6HP/s8Ohd14uwaJYoUQsHUaPv5fyrRvln7CSWL3Ip5Xa6JI2IT&#10;0YggX+yGbdv4n9/dTiQhasH8Q2H+aw+CHkN1c4XVt8DRL07Te8gBoBswNMyGK9az5NAM99w7woqD&#10;DmR8e4PJrZuYO6+XLZUqM9UJOa837+4aqriv6F3OmJGkUzaxauH59qIgDHGzGUa7S2zbVUFb0Ixg&#10;Xj8Usylq5Sa5GJYftIxSbQZ7MAVqGl3S9DbK9GZcvANyWD2DtKIGdiPL+iu2s/ywOSx8yWGEW9dz&#10;87Wr6T3IwXvdyax+/22M7/ojJ73qdKhPsOWqYWoRLBto4i6CbHcHhLsoEWBccKM0Ba+bhenxfX3b&#10;2jwK2mK1v2DoSvf0+7pep6Fitk83GK4ZinOWc8Y5zyc209y7+mYWzStCKs3WdWuYv/gAcsu2IOba&#10;kKrBxAj0O+QHwDpuCZ2jI8w9opuewgRr6kOseu4RHBKm2bJjLStecDzcsYkbfrOeVXMXsvCUVeDE&#10;MDrC5s1b6Oz2MSzizjs2Ih2X3r4ODl11JCgNJmZi53ZKjSmWveZU8CzYOcb26+9i8u4JilaFJYcM&#10;wDOWwNQQBJLm0Ha6Fwuwx3BPWcohaju3rdnE82ob6DkQxkvAzl2wcC5PO3wx11y3hen7JjnqyKNI&#10;uQOsuWELt+wq0fA8qk6WSssw3gjbfqqnEG2x2l/Q/evv3zByuXKdlelALh0oZNzf3LODDdafSGVi&#10;ujICU5tHtjkP7s+wqPMEiHtZ1rUZN72MaOMQzYrD9vvuY7C3AKkeNu6EOUs24S3Ls6K7ExZNcetv&#10;7uVZZywCbz0cm0eshc6DM/AsCzbcBScfRfqqzXT0psAZQK5dS2OmQV+/B8em4a67YOl8eg7rZGrN&#10;Wjh8gsrNG5DTXQztrGI5HiVVgzkauBf6pgGfDS4cusKHgobqFrpPKWKVy9CoMq+wiCP6c5j1PsO/&#10;uZOOfBe5kQ5+96Uh7DkxOyrbaJFh3Opne1im3qiOjg+Nr54P39jXt63NI6ctVvsN2+8YKp/0ul/z&#10;Fw/IfKHCC65PqQs3Dmd6MzlJXkSM3ruD5WuG6ctlyHVl6e3tIW51EW5TrL23xLr776M0Dscf69I5&#10;4eA5cPttozz9vKPw0i671t3L3PmAEFCuQF8/+V4HKx9CrgoddahvYu2OKVw3oGv5XFQU4kvQjTHY&#10;tZpKaSP5SgRFSdd8G8wwjlfDpoeCU6QcVEGZJPE5ktx/2ygHr1zAUU/Pkll2PIxWKE1V8XslvQNw&#10;+02b2LW5hSqXoamoTTbx0jHrR2bw58ynWsrRzGQZj+GW4VsuDUb43M9fvXTb2767qXkltC2rpxBt&#10;sdpPMMY1cHMTaAIzm78vrhj7Qdd/TCzu6M10+VAtc/vdTK8Y1d8pbKoerKke1eHt6llWTMnyVJF6&#10;OWB6IosnNNXpfnb8cRdD62FwMAuVxdDwKW0d4eBVh4HuhvIImA4OHTgEYULYNgbjVfAMBxSgyy9C&#10;K8nCztnQKV3wu8gfuBI6M7BzLWMbm/QcniKV64dMJ4f0O6wf2YpoKeI1CjtIMRgsoHXvACM3xVRu&#10;2cyWtSOEUYPcHKjIPHVPUTc+w0Mz7BpvaWUYxxq785YxWkccnDvdGxz0vb4BpqpN1m245UpjzG0A&#10;131n396vNo+edujCfopoCYtXLLh16XGrjswN5ImmS9z7+19dwUd48fdncF90Gt4YFC+GI0fhkAAO&#10;dmD+/MFMfqCvO480Ra3D9NTEqFy8aAA/ZTFdGmdgsAfpSJQOEEHIijmL0GoKq1Bi62iVQw+bR3mq&#10;RqdfJJqWbLxlGk8LcvkyB69cSOw5mKzD6m33smXCsPQwcEIff9d8GC+y4a4hrLTEnhfjDLqMBzXq&#10;LY8d6zU92YNQNTd0NOWt2+4o3W9KZQt2dqZY39nkjgPgvv+Yy1j6mQRjd3Di4See9qP0QF+HW+yg&#10;UWtx2/hVLzRf2vLbfX1v2jw22pbVforxjRLbUmb0KENDuQTah0DE5hgdARGGegGmPw1bgJ8BIETu&#10;fcP1vpuG6/1lmFOEnthjwX2lXfO7BtNznFRu4Gd/Gh7UglQuBzktqMU5MiKFVcszPLWd8bvStOoW&#10;OTuDmpF4ciFZL005GGF0TUwlatFyWpTpw+62uG5nGUukEWMCpyrZUDE0y01GtpXQOaby/eysTbFz&#10;aoqdeUo75rJo53M4dvR4Dt75bI7ZNWw+P/3g637d7Kc4TcSVTIGadPGUIQwjKFfbb+anMG2x2p+p&#10;QBd5UhRoGsmUephl142pfhKqwCaABkJ8SmBtOxZ73XUN+9jFDeuTJexx8D8zzZIujHfPjuuXRuCM&#10;w0IFbsx6dsJiG7wc4OCQxweqOECLpGZwABMGJndakEvXyj3V8Z1Hkw4X0th+GodXPkdpy6IK6pdP&#10;R/W+g/jrr780/olYHX/CfGzP6tLD/+haMoto1WMG+3PYts1MWIJSeynApzJtsdqfKXsbshtnjuo2&#10;HRC5bG/2Pard0xhzoSHmb5T5fcEDWvGHJ6Clf8W3Zj/f96C/rTBnPvIDrJ1iTl7TXaoyNTNNXJ4a&#10;4pCwvWrNU5i2WO3HTPzb/5zfc8VrLj2szpvz0n2aPfTw60XsN4xUyFWbcWXz0No10+u+03rV0I/4&#10;X7SXhH8K03aw/wsgis/ooLz6dBfVG5jaF/Z1e/4ZiIxYScxzGeBXbGGDkUY//F5tnsy0xepfhEAY&#10;4fIGWzx4JZv9GIGQXIYwZxq1r9vS5omhLVZt2rR5StBePr5NmzZPCdpi1aZNm6cET6nZwF+uE7mJ&#10;rRRul2RXR+RHWuT65uNcvYn5oXSzPd2d+MWe1Hi9MNfxcq5tW0yNbakeNE8MV0stNTPV0Kcvr22Z&#10;GakGiwNKR2epnLyJ0utjpte8oV3Otk2bJzNPap/Vkd8UhZf+hhXv/yIrx0ssU9Kb5ziZbs9LdyAy&#10;XSbyOlKx47lIDJo4DtEmRAgwxqCUwrYd4kgTRwJjLIyWqBid8814KuVMVXRrrNoYH1aV6dVumbvG&#10;XW5ZcZZ53HXC27Rp88TypBGrOW8Xqc7XsGC7z9IZ2XvkSGXJcyLlHWzbjZTrNG3PiSwpG0LrClo1&#10;kIQ4RpAKLSzhgDagI4xRCEuAMWgF0rZAg9ESIT2QLhiBDjSNyCLwu4hEGmllFOTieiOuinjq5sM6&#10;7vxxegOrX/BpNn779rbV1abNvmafi9XMJ0TXiWdw6n0BLzS5Aw4v19MHCKE8KVtIGWJUCyliJDEC&#10;hUBjjMIYg9AGW0tAggGMATTJNUlAILQBI2c3AYjk/0aihEQ5LkGk0UpiSR/bShFFFo26jro7vY16&#10;avXVF5/Mj97omFv3ZT+1afOvzj9drN6thXzaVro/2smxt+3InhHEXS+2RSXtOI5jO4AJUaaFjUII&#10;jdEKIUjEhlnB0SL5fEjbZSJghlkxspIL1CL5t5Gz358VK2b1zYI4jiE22JaFZXugbXRoaASSWBZN&#10;NfSbPZnG5a9dsfnr9au56Vft2J02bf7p/FPF6qdDIvXsLbw2t/CwF9ZaqeN1XM505yVEdXQcoE2A&#10;IEbIGKljjFFg9D8QKwHsDkx+9GKVfMHCKA1aI4xESAuEDdhgXIzM0tR5Sq0MMzW1/fC5Y1/82Dnr&#10;Ln7fBvMvlLvSps2+Z6+L1buVkNUyg5/YzMvq4pjz8x2ZZegJyxVV/IJHMDkFSmOIsWyDJQ0Qo8OA&#10;KAbf5e+IlbVn2JfwGMTKSISwkv8pnWy7h41SgnSIQmgoD+H3Y+fmMzxhVGly4+/P+dmaN2z+pdm5&#10;VzuvTZs2e9irYlV/v5DFt/C6XZXOc1PZvuNSdsWOm1VcYUEkKZdqFPq6QUUYFSSzeSpASI1NohdG&#10;7WWx0rOWlCERq0iB1mA0WLPnzHWiIptSXWBl+mnptIpKN/5i+curb202zK691oFt2rTZw14RqxNO&#10;Era6jVO+98cF71q4ZN4z69XVliUq5FJACxplcAU4XQO0StMIC6QFxsSJOgGuBGwLE/w9n9UTI1Ym&#10;NkjhAlYiWNqAUrMqqSFoQDZHHBtmago310OmMIeRsRnje+EfdzmbzjrsBFN6wjuxTZs2D+EJF6tL&#10;zhOFU97F62caPW9beuC8Obs23slAnwBPwIzGhCB8AcaFeoBxPIRlgTMbTB+FqDhEB4lmeM5etKwA&#10;owVgI/XsjKGWyTG1BiIQCuIgMfP8NEpbVOoRGg+ZXxpawV/ee+4oX7785W2ne5s2e5MnLN3mjEuF&#10;dfKB4silryr8Idt95KeWLnPmjG2+k4F+oGXQoxrTBCFJxEYFKAuEFaNUi6BWo1WtEQYhxoDjgp/6&#10;R2d8/BU/DCAdCVIRE6P1rGVnSIaBKnHwY0sQGh1U0FGFnK/IpyJEOONOqtPevmMZRzzuxrRp0+Yf&#10;8oSk20w2hbj8JM7Z8ZsjP1joiJa3aqtpTcb09QI1QFtImZq1imJM3MJIEC4olRgk9qzbKLGMEo14&#10;eB6nYAlDqCMQICwHg8CY2dgsYYHtgomSBkmDJLHutFFgBJIWwsTz7uOQk4HbH19j2rRp84943JbV&#10;4LGi8+DY/eD64eO+l3bj5VF9K8U0FDshLjNrpbhgHDAe4KJwUYAiMbLYvf3DZu6dnGsjdLJJjZIa&#10;LUALiZEyGX+K2ZlBLDTJzKEwNsJILKPI+TF/vi997gsvE9ZeaWCbNm2Ax2lZfeYYkdr+c/7f5FD+&#10;rP6DtKTZpFlS0LTBtrFFCxAgY5AtjJFobBQ+RqcRKKRpgIhnRe0Rnljo2Rir3ZHqjwOh0Uhk4s5C&#10;CRBCIgCJ/aBz6FmTzwIjEMbGEgJX1Ojv75tz4Qj9PMwaBm3atHnsPGaxetYuseAH35r/JeN2vqgz&#10;v0EEY/dgWwLPVgStEEeA9ByIY5LhmkYbmeiRsRHGmrWm5INESjwobYZZp/ps3NNeQhjJbpPIPMiC&#10;MyKZGBSzQiWQs8NUe9YJbyOAuDVNPtPrnjDG4h1tsXrUiHt+n+Fbb+jGWZ+mqwtqNVh+8STZX0+b&#10;sy5vT1rsx4hTryow8IoecmWHrk5IZyJOua5kjpk79Te//1hmA2MlUtPblv4knVp4umitdzKZOtgh&#10;pllD6cTVg4aoAY4NGA9tPIyeFQJjklk2ESPMbjEj8RfNzuZZGkCCNgghH2p1mVnHlk7sn4THOBto&#10;NIZkRtBoG4w9e1wNQiO0AmH2+NKETr4njU0sJXUdEFuLasdtX3P2xlfXf/eoO/NfFLG5t5e3XnCG&#10;E2x7johbczypM1JKVKwIjBiPZHY1z7zwMvNh58Z93dY2Tyzio++Zz597zy3aMydqwt5QKVeoADCh&#10;JZhupfr+HJ9+9Y/Mm6/b9JD9Hq1YvaYoFnz85p4v57pWvIh4B7IxSialwFLEcYCQYHlADK0aOLZA&#10;6MRnZYxBosHEydAPgzYPsma0QLBbrGZFRhuEEH9brMxuqyvZHq1YCcMDgmdszOyxjBbJUJMksl7s&#10;9vbr5HtCJek4GojdFjON3uobwy0v+8WLW1c/qs78F0QsmOuz7L3ndJfv+Jibzc4JU1kRiOTeCJ0k&#10;qFtGIUyEbeJgoil+yeu3fMS88ooN+7rtbR4f4vAPF+UBg2/yd9z6QdfPpexUDuU6hCoGHeJK8KSC&#10;sEG9PN2Kuw/8YvNFwZfN6z+xCx7lMHDruBBfXbfw4ziLn6fMZqJ4J529OcJSlWYVvBR4lotqgVIG&#10;yxVobZAyRpgQaRIbht3hUYLZKgoPasZu39Weod+sM2nPzJ950PZ4kbNiZSd+KC1BSIRRGHRi/REj&#10;0IBEPMR/BVLEuJZGxHV1TiNoR7I/DOLIyMkf9v5/S03c9sl0rlDUfp4SDi1hg9YYNFIaHKHxpMYS&#10;yiuq0stb/72sKOZ+9g3m5Hdt39fX0OZxMEd9qDiz9nyre24qNj5N6dCMYzTJiCYSAmOBl06RsTzf&#10;tEberr+nlouzNpxhisseuTPoe1eKzDzd97lGa965Jt7mRLXtdHZ7BPUZ3LRFoSeF43rEkcRoB2kc&#10;dKyQ6MSRLkwS3Ll71m+3wYONxgGsJJHYgGWYLQeTbMm84e79LLRwUMIhFjZKyNmcZj0rYQKDhRGz&#10;YQaznw/MNj5Y7PQDf0LOOu71nuYJM2t9kYhq8j9FEiwaoAU04xyxVWh1TtP+IT0cR9xwojd126fS&#10;xe5iaKeZaCqaysZoF2OlwM2g7TSR5dM0KWqxg9c1B4foOXx05EKxXOf29SW0efSIDzSkeOl/vj5f&#10;2/k2y89kGsZlJpLUlUTbPlguWD6hdiiHglIgqGqfyM54nRnnpZz78w+KE6+0H5FlVRNCfDbHS162&#10;buGrO3LbiBo76Ew5RFMNcKGuFTJqIZG4joMQBnSMbTTEJtEEkzitxeyoSxkbpSwct5gYKlELowNk&#10;HM26skkUIwYswLLA9kE4xMYm1GBUTNycwRZgWRJb2Ehmc/2USYZzWqDRCGGwrFlnudFoFaGVwZJp&#10;kHYyRIwUSsdYljWbmGggnh1eCgmWAK3ABCAEwu6lpBfSFGLNKW9uVxd9ODpGrnybTmULU8ZCSZeW&#10;44KbIjHw42RGA4HGQiOJpc14PcR2O2WHH59ROkT9F8i/7OPLaPNoeckHBztvaZ0rU0XZwqaFwLgu&#10;WDboMLEIpAOAwSNEo2SIMg5hZMiF42dWT/7oZY/Isrryoyeu+uYvDr7YyMkOKcbxM4BQOBJcwDfg&#10;SoFjgDhEBw10EKJaJhGaxHBKQgOASFvExsUIj2q5RLNWIg5qSB1i2TJJHPRJUnSyIjmJ0YStOrVG&#10;jWarShwHGGI6egrkihlSqSRtx8yWNBZYSGnjOA5SSoQ2xFGAigJUHCCMQlomiVhXYbJJjeU74FoQ&#10;hTQqVYSfQabyIBxUI4KIZLwrbUo1RT3oio87pPTDvXCL9yvEe9NHqGb5qNhJE9kpIjuFdj0eEhYy&#10;O2uc7ABG2BjLBzuDRmbY+MmX77sraPNYsT575Coa9WOMcIi0QEk7MT4wyavJxLOjFpEEYwsHJVxi&#10;PHCziFgdzNr3H/ewltUR88Sca1Y//WO5TL/Xqt1DaCI8C3SokRJEkBgciUM6KYgnkhhKjIAwTtxC&#10;QibtESoZ4llCY4sYLx2xx/80+6zGMUQalDbsjs20pcH2Ba5h1jkfgzE0JvUD0e4GLCSWcJFCIIRB&#10;hwFitlOknDXtLDk7vnMglEkWdayIWy10s4prO+CmSPtFotI0QkhsN4OV7oQgolUJcew0xY6FTJUq&#10;q1NXrv4z5z3h93j/YuNFyyx5U9ZYNhpBLO3ZmLWI3dauRCcTJAI0cnYoD7YlMMqQkZWV+/Yi2jwW&#10;8uHQYs/3vFBYxNokQiXtJJ0NjTAmKbS5+8W1B4FBYju+RXX90f9QrIJYiP+5i3eOT+86NZMVRGoG&#10;V7rEYUQQKTJpEksDHjTGE6hZnzWOIA5UEgAuQMYCrQQmdtDKwuCghYtBoqWNtnyU7aNcCyU9tBCo&#10;MEIKsHWMbSJs1YKoiYgDTKxIZQogHIRJxpdGWwgt0QpQGo3GEiR12YlBBcStCKUDtNbEYYjnCVzb&#10;wvad2R+QhrBGHMQ4mRx4WcCDpkELDzflEsWSVl3Wzj782s8OvcBsfYLv7/5HWE4LsGIjiIxEqySo&#10;VxAns3/A7gdV7J5TMRqtk+KLOlakHSe/z9rf5jEjGpNLbdcnlDIJu5Ri1kCIZ33auy1qDTyQCGIE&#10;REphSwFRq+cfitWZp3LMRb888HW5wnqrUTO4lkDEBYSCTGom8d14bjJzpwSRFgRGExuZWDuxJFAt&#10;HG3jWS6u8PAcHyF9UDaaItOqQEXkTaBt0QwsmqQIRYpYOGhsMikPGYc4uo4bN8joBmkrJOMoXKGY&#10;qdWMMdoIjdHaANJIbRspbRLXWYiUCCGUEMYITCwQSti2xLICcp0hxDNErTpCRdiuAMcCK571tbUA&#10;n7ASMDkd0Nm9CL9vEZPrhkyP+MsPfvl5/Wu+sNfu837EA2tuGCHY/VBKNBbxQ76pkYg94SUGsTvk&#10;hXZG01MRFYY5k5IP2Ex71kP4R+wOzp4VNuy/H7rwtC2i77c/XPDxQq6Ra9QMKQG2tmnVYjJeBjIZ&#10;gnKA5yVzdrGQYNs4loclbWJjo7DI5jK0IptSw6LetAlavlKhF86UpTMTZKxNJVEti0w0U9P2ZDnK&#10;zTQbsq5aBLGFNgIdNEgJTU4EZE2DbFzGU5Vmj1fdOrezsf7YZa2Nh/U3t5zQx6bneAx3vYud//ey&#10;hzq75x0uiqd8nsW3uMy/eUocTXHlUuUuWNRQZsH2bUO93fluMqlulJ6hWp5A0iDjC+xCBiJBqxlj&#10;3E4GlswljDvYfO/k9Apxz5fWeHx5yRdM83Hcx38dVKgwygghkNgo20n8VA+a6NW7H9AHpVBZMjHS&#10;LQtazVpMm6ccjXTXZi8Yw7hppJToJCsYhEjiLAV7Zu8fIJE233WwtAJp1f+uWA0v5cz0eO7pqrKJ&#10;tEh83sQWtolA1yCqoQ0EIiDWEomLKx0s6YJyqDcd6oGNSQ+ys2ybkYY/s3q7yG6bzFgjtbzYNW2L&#10;Uk0KaWfyCpcYl8i4xNLHSBuBg4Ugl7KohzVK9WklgtJksSP7y8KyjqsafZPrX/ueC4YXbzFlgJt3&#10;N/yyv76WHfeYGeDO2e1XH7pW+Hf33zVw6c3MPXzl8Ueu31U4ZaaROT7lhzmTHpZhOCaFaAlPWFi+&#10;R7mp0aqgRa0Qt8rhPUfHt372glfy2yWmLVSPGH/hTlVb30TrjLBnnekGlHjgEdQ8dL7HMknoi1Yh&#10;HorpZryJNk85Im/exlZ5uxGuFo4lCLQCESax2NpGoQH7gVCBPe6AWV9WHECq996/GcF+IqL4s/XH&#10;3Jsv7hq0GcV2oiR6O7ZApEBFoJvggpIOgXbRURojiijdSaWZVrtKMt5Z8q3r7xpqbZ1OZ3dUs0zG&#10;PTS9RUTePAKrm0h5e8ICpLSRwkUIiYVAao2jYwiDemil7qoveeXF9D3vl+asi8t7o0Pfh7AH72Th&#10;u8c4PjXAkoladlEz1qk4kNpP55odVnXtwrHaDfe/1NywN86/vyM+8qt04fo//MnY/tEtu0hoZ5MC&#10;hxKYDbp9yPeNxjIRtmriqgZpWmo0PvAV5tq3XLIv2t/msSM+UTws/fuzLvNSmWWRk6dhXLT0Eie7&#10;3q0/u3OFATRCB3i6ia8aiLg5URp461l/ZVlVhRCl5jP/d8o1gzIMsK00RPXEh2PPVs+cTcszsUBa&#10;Lq7soi772TqdNWvH0vUb7jf+vSOeGJrJ20378Gw5LhCKDCKdxwgfHUoENtL10XGAKeaxDIT1KikU&#10;BddGBDO6GeoNJXHCp3jPqX80c0f26uIMn8TEHMmmf4c9b+93C+F9GYxlqmFjb578XwBzwUsa4ln3&#10;/CgX7jqqkOuSlTgkCALwMslDK+zE8SoEqBhDiFExtomxVUA9aN3NZ1J/3tfX0eYxMHH3xqb7jWvS&#10;unqAJWMRhCrxJfvZxJoW1qxVRZKHC3hACk1KKCaq0c287jV3/5VldfSwWPb78rMuSWXHVqazk0lJ&#10;31YVYzTCS46idYpYd6OsAbZPYnbM2PF9W2NWbxVi3Vinvas1lxmzkLo1SCQ6AD8J+nLtJK4pDrCE&#10;QXoWkedCrQpRg2zKoSBDgsrM6GTxwK+w6PnfMOfVpv/JXdtmLyFOuqbop//8BTecfoWVKjih5VMP&#10;SaowJiUuZmuIGSwRkyIiretEtenRypLnv15ddMJvjd29d5djarNXED8e7pZffO9VXcXCEdLP0zKS&#10;CIdGbCX3f/eyesJgoUgT4JsGYXl6Q/kdreeZM3685a/EanmnePW9m4/5Rlxb76ZyTeJKiN1tg6Wp&#10;TGsaWuCmDqTVOphN5bnxT+6J4nvHfXv7too9MSEJ4y6EOwfL6cVYWSJlgS0RjkQ6oIhABUnlTddG&#10;RyFYirylSAU13Qoat5cXnvwx3rHsCmO57RIh+xnit1cP8rFffbngtF7kFrrspkgTCS8pdmgkWoDU&#10;MU4yDDC6UR5vdh3+keAXa/7b8LVgX7e/zWNHvPJPJxR3/PizrmWOkU5aKtujZVJoy0NgYVAYFUPU&#10;xAmr2nOddeOFZ7/FXHr6NfD/q7pw63nCGXx/710DffIQ3RhNgs79JHarHEPTdGL8g6g0l4Q33CDE&#10;L28KxW3BAnsq7ofQBrLYXg+ulUPFkiiaDfhzNNgaJRWoFhAn0zyOhFqJro4saRWEOwPzKxNl3mS+&#10;dsbfrGfTZv9AHHtDiv61Z2en7zxXCHGoErLHcjMS20EpQxS24kizWRTm/NGc8pP/4o2/uc+4A22L&#10;aj9AfCh0uf5d78xEky/0bOfQWHhZnBS2bWOMIQrDIFDW6khmr2fnbZ82m66c2LPvg8XqpavE0d+7&#10;6uCbbft+y5+NOI8tmAmgJRfTEIea+4a64yuuaZibb5PuSK0f1XkAdZlLajyRQlopkA5Kkyyt5Qqw&#10;Y7B0MgTcvR6G1azgAAAgAElEQVSfZSOI6aaJLo2GU/kVX+TH9c+Z0edP/M2rbLPfIb52ej83/sci&#10;WqP9VHYuJVMAq69O+oDtiBdv5/qnbzLbf9ja1+1s88Qizows8pNz4abFjO2cT2umFzsFfrFCx9Fb&#10;6PrwJj7Xs9Pwnegh++0Wq2ecJOzf/qjnv6x08XWIjUmlT8enGvnE3gFsn5qnrrrNhL/6Y5haP9KF&#10;8g7Bzy+hGcQgHDAOsRBEejY/xgIsBa4BZzauwpjEkep4COmSDmt0hWPVobjwJfONsz60D/qtTZs2&#10;TxH2zAa+zGduqtB1eKMCrjsXJQOaYZ5mfCD3ry82L72y7l5xu/YnOJTs/GOI0jmmJ0pYkSEloiRM&#10;wnYQUhEJg5FREkth6T2F7NACFw8vEpgwwKlNRhPSfJFdF38OztqH3dCmTZsnO3ssq2P6xf/69V8W&#10;fL/YkUuFCqTfz/BUp/7jjSb+3Y2Bdc+2rCU6VxFkljJRihJHVkeevA6QUUDLCCJh0LbE2DoJdRAh&#10;2CKZktYCoQwZI0grg6pUg44Fh1+08RPHv2Uf98EThjifAmt/kYZuaCwAumFtBgofLpuRC58y0Q/i&#10;rI9kWXNcUjuqMQnugthsfEZ7eL6XEWflO6nc4j3kj9u3w4XPmTJnynAfNesRIbja5pB8N7WWIByI&#10;OX9JyXxUPqEZB3vESuwSX6nlDvj3JiUiZyGjM0fHl/y+aS69smVVxGJZczJEMo0xGaTOYccdSAPS&#10;qqKsiNDy0TKpZiBEhCtCtDAo6SYh9X4B4hCvOcUCt2XSIvzt3Xcc9EZz8ylPqUUWxIffJvne51zO&#10;PynHLz680j+0sTIqb1kiW+UFEpNB4AlsjEjqYMVxDNKtS2GVYze/jcLyu1n1zdu4qraN//PywJz9&#10;qidkxlOcGVk8+2lZ7hhagvZcaMLTPjBJefswb/1Qy9g9f9NBLcKtgh9t8sjeuYDLDz5VzKw9wdaN&#10;AWlUCsBEETZGCUuUhdOxvpZefCfPuv16/OeM8n8OD4z12EMJhHm3ZN6bPJ7/6jnMfL2HzhQ0gTOO&#10;3cSB11ZZVAiNPefvHl9c0rBY+j2P39w4h7HvdjM9BlEMG9es50tu1Zx82hP7Y3numzxef3Ynv14+&#10;DxFL8n1w8LdHecOFY3z4FYG58HMPu5Cl+PA7JVf1ebx1Wwc/PPowv4ujWqXxpU5c65dG5ZHSRtiY&#10;2TLdUhiMZVfi2DS033k/qQPXcKa4ieueMUa2FpiPFR//ar+A+MgHXIpHdnHPGQvo7IThtTDv+1sI&#10;Dy6bLz//b87CioOXu7zRLObK174CE610I3qlzCDDUDWalV30nfzfPO9ZfzTny796UYuzfmjxgTt8&#10;/uPdCyhM5OnqhKYXcmL3EOe9pmzEd6O/2me3WDVLp26tiJ0Lm46kKVZEn/lqVd+5aYG3vTafst0J&#10;XjgbsOfgRFn8OIfQEuU2CC1FZKWSBC6jsUSIa5KiWrH0UW4WjQc6oqgmccs7N51UeNMzLv16dvSJ&#10;6Oh/BuKn37NY96Hl3Pm+59j1DS9I68axtpfKVCNA+rNDYAsjrCSP3Ig9D5skiR0RKsRELaIwVMrJ&#10;3ScWrPqVGXz+lVz91bvMX971mFN3Dlj6l/z0it++La5MvS528vOUlcIojaNbmjC8q55a/jn+7TWX&#10;mbO9hwijmPuaTs553+nc/eNX0xx7huWnHctJIaSDMiaphy7EbC1XhYxDTNggDuqxcnM3+ctO+Enp&#10;pK/9lnP+Z9hY2UclWmK43MWrv3l2ym2dZ+qlFWkrtlxhUCoiiOJmmJ17Veqln/9m6XUnXWXkb/9K&#10;0MWvvz2HL1f/rcPe9QpLhQfiujJWhtjEGKMn65n+b7N17afNPd+feaz9uudcH77KJl71NHnTBR/w&#10;4tozLddLWZaHAYJYEQj3ZnJLfsTG+Hvm/rf8zSKMQv/e5gOnHCU3fuuUzPSal3hRfYVwfL9KGmWl&#10;/u7z49gStEKaGOIgeX6iKNJO7j532bN/EprjrqHvg3eaCz//mEVLfHX5iuwV//u9sjnxUrxcyrIs&#10;pAqwompTRK3rveXPvXDoW2v+YvhPDSA+8h7JtvMPLUxd9J4wnD7DeDnPtjpQOo2l0zhSI+MqIpwM&#10;S7p+qbrrJf9uSs/ek3kifvi6uT3fWnKerm8518q7i7VjIYREqRgVxTXdueTH1RXv+o65kFse0k5j&#10;DO89QSx+889fttnpFNy3xUQ//11FX3Vdt1cyB9PMFmg6gBsBHsR5hHZxdfID1FIQS4vY8pPsaKOw&#10;RIRDiMAQ4uKk87RCiSUiinqmPuUf+Hbz+aMueqyd+89E6LKgenrRefmp70zHMy+2MMuk4zpC2mjL&#10;IlQSLR0Qck8NJmPM7GzobHExAZYwOMIgiZE6RmiFpUMdha1hZaWuLz/jK59k+XfXmbPOfVSWlrjs&#10;p5bz2V98ouB5byXX4zXsjqS8TqwQYY1uN6RVGhtvFFe+o/XKa39izv6NEh95p2T41au6tn7zI8Kx&#10;ToqEkxHSAttD4RAjUFruWVhDCoMjkiUybBMjVIhWIbYJW2Grck+pY+UnOP3frzDn23/1NvybbS68&#10;spg9buBCpzX1WpXqSRvLxSdKnietiaKIMFZI2xmq5o97NzR/Zn7+yj39Ir5/1Pzcj579BYLaC6Xl&#10;Opbjo2wbpIVtS1AN6lPDQcvr+CxXrfqosf7P47JexX9sO7Zw539+37K9pZafFXg+RlsEUYjnecTN&#10;MpTHG1a2+KXse9964bZnLd4zgyl0WfCJZQuta171tpQqv8h1rLm27dq2ZaEth4ZOyiH9vedn98vO&#10;lkn/S2KEipLnx8RRVKvvlNn+X06d9Mev0Txum7ngs49KtMQHTh7kisGfFQq5Y6xslwxFkgJnmwhP&#10;N+mQTRrlqXt3OKvON9e84ybR2iF407YTc+u/+4XunuLK6SgSsfSJdYY4dMCkcCyJRwuLMlY8riY6&#10;u9/PT/icsT+txeiNvYUzvvvzgpc7BiftNoUmlrMrWwmDDaigYsrTk9vUoe8+h4vn32rcZFQgjDFs&#10;nhbn11qv/0ZgZ6OLfrBBX35FxXMLLyF051OSJSInSMIPpA1xEYyFlM2koJ1xk/eu5Sdh8zwgVmCI&#10;jIV0fLRwceKmMZ3zfhyoO99sPv3GvZLj90Qi9HskbznjBP/2r/2/dDa9ys12ooRDI4wIw5hYGZxU&#10;KilpIkSSOW4kyujZFXZMUv54dmlXgZn91EijsYzCsQwuMVGzVpr2534mvmLJVwyvqj/SNmbPvfgU&#10;b9vVP/aLg71VPKqxl5R/RkPQICeaFO2YWmVmfWnBmtN58b9v5/K+c3qHL/+CxnQrN0UsbYywk1YK&#10;BzW7co9m94pAu4sNgzQaaSKEMbg6xDM1iOvNitNzUeu5Kz9m3vGKyYft12e+54IONfrhdPdcxhuJ&#10;2PsiSvpGCJQRaASWCggqU5PBUV95nvlq+nYAceOyXO4dx13mFrpOU36RoBlipEwE1hgc1yJlGayw&#10;DGF9fLrrhFeYS175mFcdEreclnfe2vv7jkLncZGdoqkstLSJlME0m8h0mpSMSUUzyMbUTGrxMW/c&#10;/t3zLjF2zogP/8HuD9xnV6/9+tedTHGhlSqghEUQJ6JskAjHR2H9/ecHZn/EKqnrhgKjkvugY9KW&#10;wDMxUasxVulc9b7qYcOXmI8+Mv+ouM+4PR/40KeC0sRb7WyXbAmfRgQYgZSatAjJ0iAtQqbKzd+X&#10;T/2/L2ZLx6rito/9zM/mBiJp0dQhWC6aHEqnQXsIY7B0A6krpL0G9aC0qXHQq87mBxds4ciVXyua&#10;+JxUZkDUQ42yDaFWs3XLBGnPxhMK05xBKHXXxNMvO9N8fGIzgBQzQjTzrzpy6v9j773DJTuK8/9P&#10;dfcJE27YIO0qrwCJZETOEgiQyBgwGBsDBmMjwIDtH9HYZLABk5MwwSYYDBgwIlgYJWQbLIOQACEk&#10;gjJKu9pw48ycc7q7vn/0mbn3aoNWMkF+nl89z0h3d+fO9Dndp7q66q33bW7XfPKUhfhvZ9uid8jj&#10;2V5vYEn6NDoNcQpCD0KZqD5dRXSeYOOKIMNEgGGtY8+tQX1F10ao5pvq6Nd+7P+CowLgc+s3H3zl&#10;F97e6c/csyk2MNcU7BhZBrGDdNbT3XAQXnKiOGIrXhGMgLWIc0iWYfMclxXgijSpJkMlI5gC7zos&#10;hpwlukhv/bp1zbbXlCf+6M3yz5/euD/Dkw8/J8sHWx/mi3Ubh7bLQEuwJRQ9ss4MrtdnFBy16aIm&#10;P4rOp+/J14998sy2/3yLmdq0sSrWU5uCgCWobR94QUVQm6cx5z3Ie2jWx7sete1SuSlq12eUTTEq&#10;1uNmD+70GD6PU85/k2y/aJ+iDvL+Y4/O6+1Pp3cAAzrErEu0BV4yaimopaBxPbzrE8pZuusO3MhP&#10;3/4sGV4u4q8T/vYljzd5/sDQ2cCAEu3MIOU0FFOoLakbYbGG2hTYvLORG773RHntmeUtXgPvefbj&#10;iqK4K+UMjeul+5V1E9X11HqiOoLrouUMtjszO7j6oqfy7gd0Abj28DvF733qXfnUxi1MHUhdzDKw&#10;U4zsNHU2SyhmaaTY5/oxeY51aS7UZCmKN/lk/SxpwbLpYXqzm3pzP3xH8a3wCuEf9u96X/SPB2Wh&#10;eQDljKlMhyEFuD6Us9CZJZbr2NVkVNkM2Ox4HnTaHbjivW+xUxs3j/J1zDUOm/cQm2NcTpaXZEWJ&#10;cTnR5WhWUkWHyztbGM4fzV+ddu/cyWOqYoMsSp+FUODzGejMouUM3vUYxJwhBVpOYXN7Z85/6aPG&#10;wzV8kFntnHD4xz738/jl0+eLQX4XFsxBjBpPZWn7tkoIXQhFy5XcdssbQ5BWzSrJFYNEomjLSSRk&#10;zlBapdAhI8nP1Wf9+5m3eOH8uu2D8382HI7uXWfTMpQeI+kSTQd1qdhQUxAlI4oliEWxIBa1DjE5&#10;xiZwrFfFY9KCNDmNLfEmpzIdYrmOBe2wEEqks64zFeZflP3D918p7zmyuMnxfekXnbm5nXda8M4s&#10;1IagNhGb+UBT1/gqkPenWPJCZUrTW/7WM4rrP/d3Q+whN9QZy5LUZNR1CC4jmpzosolDTZFyuxlp&#10;+5IMNTnBlDSux4AOO2pHU8zks119Nn/w2XfLGc+Z2euYT3vaw4qiODhkXRYaQzAZKg6vljoKQy+M&#10;GqXywnINUk6ThcUT+dwBm/jEJf18cPmjbXemv+gNdcwYDRuGTbq/2BywxCYyaGAUrOk0S0/k6FM3&#10;3ZLpl387bN304kW/a/Net8Ixim30SZaced4B1yG4Dg0Ob0p8Pbgf6z/RBehd/t7XBMluX+c9lrVk&#10;MeTUsUBNF82miHnvJtdP1KTv5DEEbHLqpsCbHG97jGyfXT5nzhdIOb1uprn+NZ0nLD9H9H+ym7zA&#10;hcs2LS4sHjEIlqEXlKxVmklMvoNRQLobWIw5le2U2d9PvbnbzY9bppSF2uB6s9RSMAqGQRUYjCoG&#10;o4pRNaIJSjSWBkdWTDu2XvFbfPcjj3fl9MxICirXhe401aChaSDaEiTHB8NSHVmqlOU65N2ly54i&#10;1dVJu/2Q3zv6sM9+ZuHwL399e7FrdARm/eHs2HktrPOEciHxnccc6zuYUEAcQ7McLfIzOaaxjNWY&#10;Tl1Sb6JvanrO4Be3K7P3/Jdbsmh+EyacP5vr8LiRFgy1xNseFDOpqmlKtIo080u0ADMm90JNgpSp&#10;ECLgIxoEjQYfDU37qmNGEzN81keLWYamw4KWaGc9vTj3J5z5it8RfcW+BT2KwhQzG7vSXYfp9LG9&#10;aSg7LaldADd+uAwx68PCdSeKMYc3dopAh2g6jKRkREZDjscRo0nK2TGmINl78DE1Go+D55B+jhE8&#10;iSJoQAfTnc2m4q4/4L13/0N51Yt3G7voszM7vO4om+Wltx1CEGzWwWYZro0gJCsgKyErIOuy3ChF&#10;p9vnnAOO4OyDOnluD1JXEmpNaroub7v2LZKXSLeP7fXJyx6u7NLv9Q7iy/e73y1aBF/5xaFFHN4r&#10;mJylOuKDpnluAnFUp8ojhkYNy95QSU6U7ABud3cn//XAA/p5dn/NpvCmS0MJmoMpweQQLdpIWjs3&#10;tX580gUO0dCEBLyuKago8Fkfn88wNF0W6aDdDXTnfvwKnrb4UIk7903HOXMYptsn6/TIOj2kKCDL&#10;QVpdAsnwNqeSDiGfgoXrHhGLaSoyojq87RDzHur64DrtnGWQ55jMkeUlKoYoGfgssHD9PVzZR9XQ&#10;qKT3mzzNoSuTEEvZxZZdXNElL/t0XbhH4moHc83HP7XuHe/4r40HHPFA3Ozh7Jqbg0M2JlWZ0S6Q&#10;BqMeq2CjRaJNDqvlPG8DqNZWjoHa7sbD4ZDcRuq6upqD//icPdyyW6e9+i8OKnK3vujPYvNOiiqa&#10;kB5c46AsodcH58BmLc1JS3GiMDkOZ1k7gQUU3XSsct00OSYnDtoOANdn5C1LlOS99dMzc+e+mte/&#10;6+h9D/L4RFYYhSYIMUaoKxgNIUaKomC4tIS4Elv0WB415aiOmLKP9GfAFGi0qCY+/PTgZCtULcTE&#10;lJEJOJswc5ltr7kl/TcOOtN4ydi53BAlK9cvX/iqjdMvfeBuw73rHXL88gbEoiYDYwnDIWE0ohqN&#10;qOua6H1ytCHlbKpRjc1yg2lyljfhijKoKjRNuqfdbmrfahq0qtCmIXhPUwdGVaDo9OGy058iT/7E&#10;zedEPu9lJ6L+EI8lKOBypNODogCXWsaS3mQLVbEZ0pnZwdSLPK/aOTuomrIxtj262fRQ5umYPnGy&#10;9ibWT563r7ET766sH1egowh5h1hMsxwzBlpiy/4hU5f/85u54hX75qx309SeFMk2Hh0OYTCAqko7&#10;kcvxyxW26OB6szTR2MpHTN4BlxMGNc1IiU0rt2ddUo/RgG8qqmqIhohGU7P5MRcQYzfLsiRn5+s0&#10;h2WZrj+EpC7TNISgSQtdI52i6I1zd4ZLXrNxZvY+63csBpaaJehZGMwlShdrgQorA5xWZDHgQgYx&#10;a2/o6iJL66haVdAoSWC03ykZLs1T9mcu4Rd/edXNXjC/KQsjUVRGo1FqyI4+XZuhle+qoE5OIfU8&#10;tn2PsWn/vWlJCtuHz0fwoRXWcGBSDouySxJSBCSnMiVDCiJy+40/fevvSdi1991xdgvex7QbEtBq&#10;mBxKmYMEYj2k7PWSMEYIuLxAipxQ1+hoAEirfN0e+WyW9BKJaey+Rpoah8dqA/UAquUkmaYNoqF9&#10;uJJStXEZtuzjnN3YfONNz5Gvn7r2YTntnyBUWGup6zqtLyuIUTJryZzB2lYKqVW2yYt2cV/+M3je&#10;F5crsVeHaoj0SqiWknPW0CrjJhFaCzhjMMYwHHnWryvvztEvv+PNmX551YLZsKF5QohgbJbyRqpo&#10;U7Xz2s65MzAaISIYY1jW8qds+XbNU59F2emhqmkTCeMHtF03dRI+IfiVdRJDCqFYtaaiT9FtG81O&#10;uL+ihTq2D3q7DG2Bdz181keM3LX31ic/cp8X2Z1OMnUiSavTthuSa0WBNUCnw2A4YjiqMXkOxhFC&#10;SM+Cy1J0W/RSlBQD+CFojbOBXCLr+13mdi1eRvdPfu56JcPF+STMEqo0X7EGPwLfpO80BtGIxsQS&#10;q6FJmyNgmLtoS6MzzlMQTbv5KBAsBAdqkvqEVIhUGKkwGlrfNM5ppGqRQTE6/ghLaBecBI+ZWv8T&#10;fc/jt96cBfMbtec/8vq6auZnujlTpcNaTeyozRKEZXKp6eSK+GXwA8QPMWGIDSNcrMjFk4snk4BI&#10;uwhjSIs2kpyDySYVH0zaYdUUNKaEvG+aay/8Y04qD9/rGGdnJz+KRlCPUY+hRtQjqmlhAWosYk07&#10;P9o61QrJXWK/MEBsEK2w4smdUmYgfoBpRtgwxGqDocFqnTBjfpQeNA2p9G4cQRzqSiML1/3+zOe2&#10;3XvNeLdegG3zBCvVriTBZVZJca1RO4lpt8V59OHPWh5O3/k/Qj0clNJSDWkry5bOrFhNn9Xe1KTY&#10;Hf0hnPviE+Q1L91vBXIu/eldaZbvrBNV79Y0pTsEvzKnNt1/PxqGZvbob3Lp/wy4/+nz1WAh9jND&#10;NxOMSfcbP0j3vVDyrkWoEGpMrDBxhPVDrB/iwggXRglIYlol8BjSvfAxrZ+saB17e8qJQoWjMgVa&#10;Thl++pUXyNuffuBerzHLGD+/pr1/aGjvp19xloAYA8ZhRdM4YpMczWA5vaphmg9qMltTUJPFAcs7&#10;r4cNd/s0G158kW0qbGyQWKfPNz5dl7a9wy03+3g9JEX0uGqM5TmbfOlTqBoLCFmiWmgEfI4JXVQ7&#10;qPGoXQS7CyuLmGDAF6DjHJa2iwzQVIZVJE10jHEQ81/s90K5NdiHFuZqzc5pFrYqgxso6jmyZh5T&#10;7cKNdmBHO7HVLqZdzbSp6TOiy5AeQ6akfZmKUkd0qMmNT/m/SRTWTlCoknaeaHJYWBpToEUfl3cO&#10;5Mo3P0ZGN+w5utqyhTS5IYFOCThtWmmrJG8VQiBKijKMJMyUo8FKg4kVOtyFqRZwfpGCAR0dUjRL&#10;2GoeHe4ijwOyMEovrcnwWG0XrG9ap9dKboslYIm2IOuvz6av/fbzJYzWOAgxsrJO1vxD0g6UlcRY&#10;S20cUL8M5WJ63yOuOD2OBlu7UmPiqHUaEdF0D0zL2y6aUhFRHTbr5FnYcSwvfHR3f6Ze4tBw9T89&#10;Os+y6Yht1/HKFIzlw6wGiDWZSzrCVT3cyu2edrreq2j0rmdsGzbx22F5h5rBTopmCecXoJ7DjLaT&#10;DbeTV3PM2pqZG62fPoPJ+inikK40lC6m9TOO2DWk4/rYsYgmx6VCozlSTtNx5i6cc8ID9n6lrr2e&#10;pN2XxEZrRBtEm/S50SOkqNFKUhpypHmxsaEoLHkmZNZT2prZzDNtR5RxCdss1QtD+zmmz3+/vvGx&#10;PvcNLnhc9CANzgRE08Y6OZm0Y0m2Fl1gcOdsCUVDEIvRLhLypJoUYpvo6xC0QyOGxjZEuwhmgIkO&#10;E4v2WMMEOyTEVmXHJOyOAhrjoHfkT/dnodxaTN/07shJ+dvw1QVZtSOuyyoOmhIO7gsb84Y+S/T8&#10;PGZpKwx2zEmz+DMN9f+oLU9pQjy9Wl48f7Sw/Rcs3uDtcBeZX6YrNc6FtKPEGurlFK2FETA+UhmC&#10;OhpTYvJOMe23PZpvfWT9Hgc5Cya2D7nGNT9Dmw/XtI0o0vqUFO2VJtKRETNZzTTLdJo58uF23HAH&#10;hZ+nJwNmnKcTRxRUOAkTlvQJJqjNaxl8O3ahxlJJgSmnsSL35Vmn3mky3k3HYCTR2Gp7dFxzz9sI&#10;ZhydmzZKktDAurTD69P//OpRZ8MXXRiRhRqzKhUhq3I92op81WpR16Vo5k/g5BfuPUpdbW8+dlM3&#10;zJ9ostL5cbTIytE0fVfEqEe0oWsCzg/x3p7HP5/w3fF7mge86k0S6p8UYYn1heegvuXgXmSDGzLl&#10;5yir7cS5a4hL27drvXhRDM231JanxKhnh3r4fb+0cyuLNwQ3mqOIQ3qmaXtum7TBhSHElKJBImN1&#10;4RpHMCVqs9newoWPkvPCniuDzk/uVbombZ2wX1FJVpKjQtpoOOAkkIunoGbK1vTCItnwBsxg+66w&#10;tP3aenHH5cPR8tmjQ+/3F3zjoc/TT7xvDsBJAkOPnWPajNqIGj/ZsFZsreKNo3Pl+kYjYbgB0YJc&#10;hlSxwukALyVQJP9mBmCXETvEqGK9RWPR3rxWWXVcCoQUpmpSVBURZSj/9+iJnxGu2/nD1z6ze+7f&#10;PJ/tVz6pKLs2hBjrpl4MxdR5duOW8+eyIy7moGOvoXfbRTY+aJnH1wv81+NyrvxIj198p0/8n9vL&#10;pWc+Pp+//rez3my/W06b2hSMokCoyUzKRTTS4j80kehXGGpTUNiFu3POszdzAnsgJLwCaDdVpc3Z&#10;0Ea12mJ2HNFkxPZI5YhkmSDRQ7UYTVjaETuz31g87FFfYaG/DYANcWbd9m8db3Zd+TgXwhaR6MR1&#10;CCL4hMFHbYoCjVYY1QRfEUeMgZEozpRk4je6a759nMQTf6xmStl6DI3JiW3UnZIUjiDpQRFiG8W0&#10;lycx5bHFA6torY5+zhf1ypOf42DGU7b5lfE/pgONtg9uRMgBU3RmOO8FjwEuusl5X/jMYYX9m7s1&#10;kvBfXrIE4YE132WIFBLIiVTVYuSwR39cv/2+lYG+5e9/sPim1z8z+/e/+utYX/NAlxc2+ibUdbND&#10;8u75rD/iR/P2Nj9iyyOuo3+HRdYfN+C3dyxx2h067PxmhyvPnmHw3aPc5Wc+sxhd9yDbnen1bEcq&#10;k+NVIUTyWONCg7gejTUpNRMDQxWM5OT1zocuH/GEEr66x+6CgLQ6jismqit/J4IKBFViCFgUa0hH&#10;+HopLuzYdQNTh3yp3vLUr7Pubtfhspr5XwTKE3fouz543erPzTF4kbTZwaRDYiJqy3jthnFSqZ3H&#10;tCE5dOmgxk0BQqaJXNSqx6J4a9ojSpbyK1Kg0iFqgVOzUgSU1XkCWg8/9ogGY60y84itcOVNrpNb&#10;k6l5a+Sd/BA++Dw5+/K/5LMbDmDD7y5h7rJV33jjptVVTfFbAF7W/uFRP5LmG/9a/c0/36s5+6S3&#10;9eKuBxXdGQSLx1PiCZH2+NQS58ck6lhjKMUcnP/01DvCs3+82wCv+MEksjBEgq7sQioJL4/RdMQP&#10;PuWkDBAa/HCB4Hqnj9zvvYSvfeFiNSfe6Hoe+BX5s6e9c/aS275OF695uuu6QmzWxlG2rWBaTGjS&#10;sU5lMu8eYUROHm1Z+oVjl7545D/xu9uX2PQM1HyzFTRxqXoUA6hJD4euXqDja4k4BBZXrfvH3OEn&#10;ow9NnWGa0ZNor14lpLI/QCs7HsWgYhnEhm7WIx9e9jh5xxXv15ds2WcfZueH//jbWdmdGUbBS95W&#10;SVfyueMxioaEKB8NqKP5MZ99+zfhiStzYP7W8xrO5TX/9AR5798cwPdPmuWol8/x0vdsH7eQrNgq&#10;4P9JrCuaLs4AACAASURBVOpnfOL35dzHfMl//oYHZf/9hpPLsjm6U07REIg+UGqNREeMGY2UqUAS&#10;IUZHrYYCvR0v+7uj+Bjn73ahfuwcxvd/D+2dJj3lQZmoEakqTTXE29lv6DGfepl+ZOuN1uZhwE92&#10;/6jxD2JBDH6slq5r/pUogmpKIQVahXTAYDcBnTRyM8JIkxKp0mBsA24BskFbhZiFcBAaNoAaDFU6&#10;R4/HwI0clhjUCM45uO5nu9+I/0Omxx85p38//XP9m29ct7ujuonfzd4d9XXD78bHfP1FVTW4zFQL&#10;5NSUxpPHChOGmJAav1OFLOGGgqR+vWLbj++1xw++4or0+bKiuZcWX3J2EQdkbcUvYWdEBA0Ny7F7&#10;7uj4779U//0+P1bzd3u8Hn3vp6+e+8hlr5h3mz5d13VELCqOlOtYUaRJxwNJG1oLyajJqSQnM9ye&#10;6qQW1X4MgSwVXiQBTNPnWII4gliCaccqbclGBREDN6xiqHncjvmFqWO+rLCcOmsTfiaIEIwkJLjk&#10;CY7hSnywBNeldNlt+dn8Pfc1V8L3e/nSdU903WlGwaQ5GI8TR8p5uMnRycQGP1yMo86mf+W1Zy/u&#10;dQ382V/foB874Of6Vx+7YXdHtW/Te+eN/t0hZzZHP/Ulvlq+Pg8DcmpyrVKbUhhhmgqJbSrBJEiE&#10;2gxxBVz35WP2+MFu0KrLpLWie1K8DgnzlTajtH5CCDSjeIW+9Y1/uruj2ofFmISLTQuRUdv2QzJJ&#10;HdFGVBGT5lNMW0QBQ5V1iBkQiOJRkRZN6xARkCGwDFK3T0UHtCAYCCamByGmdps4+VJSFUE9QQzR&#10;Ofj/RWrgJU+8qN54j0/4pg5G29wPjhiEGBNGOc1XwjAFk5DucbS057L7XNqAxzuT4tqIYvWbWnZW&#10;00bHRpEYlrjDE9+lf/VvF97UkPWQT+3gO6f9tS37308NOS3jq9Ieh2QSzqfzaEoJRONopCAgR3Ht&#10;mX0AtqZisIzHNT5PtVWficD4qiOBH6t9z+1aGZPdqLzr/zs1z83VVveybwjJidkMohBNRmbYzMWf&#10;fqRwxl7FfTnuv4+LNj+UvE8Txuj9FvA8lrlXSIn3tOtHMb/guDd8VV+f/WoVo//0rWeFdUd+LYZG&#10;U25TEJuhGEJs0FiTuktMwnFlXYItYOnqPTsrVpAliiGYtNGNj4BmDE8a5xeNxSLYMKo57BHv5M4/&#10;uVlHpRha8VLsjU5frGyo7UY7jq5N+gUAHKE+lCrlNkKE5SDY7gZqArFutQJlCGrbkDDtit7F9nzs&#10;EAlEF4k2kKI0KPyQKEpjYckADz9KYI/sGf+nTM55W4e55/b5zobD+NEH70UzOJJquJ4x2C02MFwI&#10;ZJ3L7aFHXxRuuOuFHPe+BT7/rCU9762NbJn/H/+jS3cg+YHDoFhTQAkWg48emhGQg+QEjVSmR6fb&#10;7Bkcere/wJ17OqqmBXYqqE1OL3pEa0LeSWA7H6HMcYxY2rH1Ot7wjK/Cxft30X9x1ra5r776Mwce&#10;6u5SuDz36hO0pcjRRjFIUtX1FS6mZO+4LcS57jSDszcBP+f0zRR+BMZQdKAKg9ZfeSzNGKJHoHWu&#10;OBoMNgocdps1Q9JDrtshO577pZnN06+YHw5EioxOXjBYXAIRbFkQmvZo3uswHM5jYzSbeuYhW884&#10;+F17ygHKa09zsqk5wQ7W97cvRyjKtKHUA8RlZFmG9z7hklyPUEfyrGD7fHUO2/yFq4h397x2/DXC&#10;Px7UYf7t01zx2CPyq/79vrVvDicytbJ+Bshwscry7Kqp2z7wezuu33Ipm967wM4HLennvz6QdWf/&#10;h7v2a89Q1ytGoUkQFRsRLFaUoA3p6bbU6mhMwcEb+1v2OKDh5rZyWqPSAXVt1TMm5XUiIjnBeyj6&#10;4BVHRfTV1ews/1uz29ysCNG4gJFxJJ6cn2kV2Cb/kbZ5XhPMxmic5Aud9SEzzo3V5xOqeBLykrL1&#10;UVHrIVr8OCwe+62YPHCUOPGAKDhtCAKNLWhUhMv+bRP7k9y8lZrMP3odzz3p4czNPzqvXnlcbv7k&#10;SJv/hEoLos0RCZgs7QTGFTi/THb1tyj19Cqekf34uv4XviEnbD+Lx/7LtuH5m+byXA/EFilRSkpq&#10;GoXAGNyY2i+CWELgJkvuKuNWgpRLabM2BG2rRNaBKBoCZnrTt8OBF+/3zqF/Ox3loj860zSf2mZj&#10;fWgCkWYpnzmxVMnJtQIFbxPdTLQFXP6dzXA88HacaQN9bdt5RBECti1br5GQF8DkeJEEk7ix3eWF&#10;n6mu+dyzkGxzJqC+SphWMURtK5SE1PtlBJWcMLzh3py6/rZ7LFhs//ND7M7HPDT0+sbHdI1mzOag&#10;ARuV0DQJfS+aCiHVkuduL/mIvs/tUyZMvru0mXd979Hdnec9wg22Prg079gUsx4DO0VtS2y7fjK1&#10;GFuQ+WWyn3+FI7UaMCzPvcZfeJY84ZIzuPff/mzw8zs1Ukhhyh5NM8Cqb3NoY6YP2oc+YR2bppqW&#10;59490w99f+1NzDJkkCpzOr7f0oKCafOg0uKcxp8bIi4vfsHvn3spHLuvS96LjeFN7X1Z82/j6CoC&#10;ktA8LXMJgNPoIZoWeGZWVVVoKwHa/uqN735M0Vb75aJrfzVVfFJIGj1CPdwvJoFbm8ljN3XpnXx8&#10;56qD/jIrTr2rKzrT0p9CbNspP/SJKC2CimuPzyXOlWSmg+QU4kf3mI6Ld1scfvXZ/ht3+HHWrTZE&#10;yfBBEWNWjj/ACrZkJX+gMeRy/58douccfSNW1SuQ5N7S+yaTlCZcVFtQX/twqaK+wU8duf95hrFd&#10;eNbF/iidB3+oMxGvzap11+YaVrbIiRljYPFnB8PxsOnhYM4iMm50v2lL+DBJKO4b29GbLx9dt+Es&#10;YeGpmUTx3uNcOp41IaQOAW2PcRiMzXB5mfUveNdTpHnpuZrdKHe0829+q9AzfkvNVLo208IzrJnk&#10;5kIImHFyXRu8by7gz2Z/uLfxy4+f3OdF93pKObr8ud0y/6286HZl9gCMRhoxhDoR7floEHFU6jDG&#10;kbkSa3r0TNN1Eh88HZePm9v5vuf4bz/iQjo7c5X2GDgpSKwyXfvEqq/6fPmt6/gQ29a8r2kmIN29&#10;jn/cAgRp/agSTbbEU5/2a2dOMUS8tjxCkzhcdZKB36uNkdDENhIw7cJIu7uSHBY2I0Qx5bbLbla7&#10;w63B5LJLNx0iz/nAumu++oVuv3dcNrVxOhbTDKNlbhjYtVThsrY73mSp+qYZSkkjfQZmhq2Lyi7t&#10;of2DTX/jwZtm8vDQsiw3iLWpusJKclx0Nc3O+GdA1bB4/u60H3NXsLblabxJrLLQggZNaqGIoYFy&#10;481maNVLXlx5ybdJaMgI6XtbdLOOEdQrI56YMQaG8+sA2LSpfT9MQvP9dFqpafhGY3r5AYuse/iX&#10;DGHJampncel0ke7t+EGLKekcTerfc8Ntj+LrP9wN2Z1vO/tJWVFkUaWdk+QQxoll1YQRGTO/Wuom&#10;TG3+LBd098hGKk8/805H/OWWf1xf/eRDZbd7n1jMdJelw3xj2dVYFioweYG1FoxF1REp8PQYSp8l&#10;M8PWZcvO0CX2N5n++gMP7WXVI4up2VzafjoVWRuNro5cJruYGsK2PWTPbyY5bds6FGJULQ68WUfA&#10;X4aZWExfSduHY6S9wj2VMFu7cYSlEokS2/Pl6r9PWX2MI6oxxg9uL3f8nfxXchW/ApO3H3un8o9P&#10;/ng1XPhDmdrc8Z0NjEyXAQWV6eCzLqbsITbDWovYxDOUmAA6kE1BPgNTB1Pn61k2PRa8Y36kLFWB&#10;oIIpyt12xdQ2sx+bBQBXTOKvcaSyJjAmpjwIqd1nghQON6uYOTGT97cmIsHYIuZXOdsbOyzdkxO6&#10;K15s61D3z1HdWDF8N/vbg88MMV5BM0C0IbUWT4BabZkckKzNjDnEFZv4fHaf1R8jP//ZAXmz/BCx&#10;BU2ANos+zo2M8YJkRiicYGkAc1Vt73C6/l62li5aR7L51ZfcefqnH/oHXw+eLDObnS/XMbA9BpSM&#10;TI8mmyIW/bXrx7q0fmwHsmnIZmD2UEbFeuZ8zlxtWG6EOqbSPsZN8Ei7O6zV3mpvtmMSn9wc03jL&#10;1s//1gwSK9GwAnFPaK30s+x2+Ft5D8CkcXl8FBxHVwmTGttFE42lMHIUb73kkF/VhfwyTX73STN8&#10;9dh3OqOPHLhZsyx9lkPOsnfUoc3puRKTlQyHFaPhMjpMTb40g9TM2VQpz2ITqM4HJWqqgqiu3BvG&#10;mB1o+ytX9cW185B60/ZAETU3x5oF2Tq+KGnjSBju2JZ+2zYUkUTQd0vuS6imDdLOrK70+bUMl+zh&#10;SBJjnESQcH0bfbYVy723aE9MVdOYO3sesx6+bhczd/t0GCySiaLRp+80ZmUdtxiwqIZKHZIVG4qd&#10;5z5M+OeVzfNlZ/x2keebPCZhioxjZePWidO0LUg1VsuMsv5/6Cm/+4PdBvWKy25n/uP1H+1Mz953&#10;IZSyGHMGUlKbDsGURMloJMPjGA6H7fpZgtEgNYs3o/SKHslcWi+B1I4wdvRtfkrFtJi6FVzajdtU&#10;IoY9Zj2bhjGQ+OaYmP2Mhn/JZvBBTQwTrmdgxSm3jkfXLKrxsa/9v3ho8chGV3JeE+xECIAlt3IU&#10;l39+bUnnVmjymUWLPukFpalPDOU6RqZLJQlCkFD5BoIkgrvG45yjyCyZA+cCxowwLGGYx+kcLF4P&#10;yztxcUDpIp0yJ88dopHoVx2fSQ5m7VGQducUKA/bw2hTzgriBK4wYW5tWxeMtMnskJp8RQSq7Tc7&#10;fyivfaWzzfIh0iKaIeUzJjv6mjViJg9BjBG6h14LwNatRI3tA2Zu/Et7NWNM4unam93/E1/T4H9R&#10;mJBEFULD5Jg9TjobwWPx0WKLabLqhsfw4aduAJB7ntIt6+uPtUW3DLGNorI8ja8FS6oqqonw2caK&#10;Znmn97f7s4/vdp/0gW7Dd9/xKlv07uuL9bJsetSmS5Q8FSWwaTepPbGuya2jdELmIHMBZ0c4s4ST&#10;RbK4gM5fD8OdWK0pckuZZTi7kkNKW5Jb9f3jTW61wxJgD1PeDG92ZCUiKYf4GzAj3enrRFcFkroq&#10;om2P+0yoRG5kkhyWGr/S8tFe/Jj8nhBALMaVs/nF37hlJGi/Tvv2prvaHef/semtN6NEppaoMLIC&#10;KTqJICzLEn5HxiT3kYIRXb9Ir7qB/vBaeqOtc93qhms3Z4t+ve6iU+/C1HNIvYz6us1/tA/DmJ2C&#10;1CtldXV+xqR2j2JPzfNXwKSOu7JDrt5cUpd8hNigGtODv/3SO3Fz7d+fd3SM9To1iWxREXTM0rHb&#10;cW6lmhRjhOnDE0hq69bJEeLGR8d9mTF2QhOyR/vUH1/upjefVkhQjQ0aPFZYcVSqjEkiPRYteojh&#10;dpx5eQLbPuyDh9nBrgfZrCdNG/IZGXNVjXOwIVHiaIP4ESHv/Q8vevcFu43lhGceF5rmCb6zXua9&#10;Q/M+ZJ3WUbXXagXJM7I8S43lEil1RNfP0au20xtcG/vVtu2datvWjewK61lgKi6QNUtotUgYLqfe&#10;UmsZH1HHjt/cKLJSWmArR+zhxg1YvW5u0tpWGTG/IWelc8PtnTxxyBBjuyMFTJZNJir1WrEWbDj2&#10;yCZMdlHRlcW38sAIKCxFeNidD334r+WqbqHJa15mpvVzD3fqj2jUtLzpNi1236xwGekqBxE9GQ22&#10;Xh6NFubOW2T9ny9sfOSDFjc+4cELvWNPuH7ujvffGTb+zsJQ3qmDpYutHwxKEymspKPKxFYaOicl&#10;aECMpfIRTnrj7gOencXEtFx1fKwSmeQwDEpoanKrZGWJtQnsWzA4Vr7ZAjX3575UVwtHfOs+vvYb&#10;cDlNtC09U4PLi/b+eFDFCmTWYKVdCTEoU4+9DIAfbkWMIcsy4pjgbT8sxgCj0V7/Xc97wmChuP1X&#10;m9Fg0RFwRtpqdbuDWpuOPIAtOiyOPINGwHznyeKfa9j26gdb545YbhTjMpxbxdkUFNftJtWdasRU&#10;YYnNYBT9ps/yse1rEOvy4id3Dtm46ymh6PeXtSTkU6gpUtVcNWHwCIm1IVaY0GCip58bZDS/PFha&#10;OovZI188f5unPXBu11EPWTj6SQ/b7u57v53LvacvN3qyqeavynU4yqhTgt/uvtmlBuGVzc7lBQvD&#10;Bk760O43rrtfJBQrz0CM7b35zeSsHN1DrsZvS5xLE4zFOM4fvy0h1Fd+HtsYE5TCUdMCuaJKCsQE&#10;iB6bF9R1xuLcjiP+5SrpPOVwvcUaeb9SMxeVerk7QW1mx/1J45zFmlyA0B6R0xFlsLA4qtff/Y3o&#10;Mz+gp5k9lXS/B3xJbv/Y13HHZ5xkly94pcnNBpoIZY+Vil7aI61GfKqdJ8y4ZMAeaMTn5sDEVbvI&#10;GPy28pbcWbwq0ddgDMZkGOEQPlk8nIfwr/t1X4oPz7itu56kLut5zVK7hC3AWPy4StcK3Kb0QUBj&#10;Q4weVbuTIx7Z3pMfYmJ7nPtlHyXe89LT6mc88ufGhHsaF1Df3lMZO/7Y5nhAjUNdB+aufAAfe/Xt&#10;uPpjT1ZXWEwGYZx3De2SjwmzhZJb0DAk+uZKHvzR0/SNF699ai/51Obl6tX3bVzPRFOiYQWvmAom&#10;raPSRLNjqRE8u3Yu7Kym7vYGbvOuk+c++oEWC3Xf1Z/8PeDTcsXhb+Slf/uCbP7HLzeukzejUUKq&#10;tzbGO46xYZDgtmpz6O5Bx6PZL+W0W40Zpm53ZfRNiqp0paZwk1WYCaorRVYp32JSkn1iqU3B2kRj&#10;26jPD736Iff/FVzHL8e2/Enu6sW72KzF54RASrJGrCZ2TDtpvUjrNHOWun/YqUw379Qz9uioJqY/&#10;/doi4R4/EqLPVkWuY+8ibVlikvSUlGfB5hkXvXl3bzUHa3KIjD9q5WjgnEuLt4k0PqK2JCu6U+6K&#10;rzxfvvjXezobrDF5rc958mG/39PqRMm7NNqOyVjEGLQl90s0xy1oJYbE6hBrKpNfwgEvTtJim7Yi&#10;sWXZvDnHj/0wPfy64cLU7T6F+uisJHrksaOSOImGtWUCUZdDDAdz+oUniYRjsB2CriLaG3N2ocSm&#10;xhrIHMTREkPpnsHFR1222yDKa9YH9UdG06HGrjpetI5KE5fTmIZFVClzRzV9p4/yvrM+pB+9cN/e&#10;45D/2oq93Y9zSyyLrL0mw5gZAVnVsgSASYVfsTP8/PUH7PZ5TbY7RutWbIaZ+10VYqiYkJatuthV&#10;x7qVP68yiSsvZBJZrXmLFZpqiBQdRr521dLRJ/6qLuZ/bVe/c8qKHCjGrTBZtjkko9qyF+okO4DA&#10;4uIibPqjT+onT9r7OaU1eeQJBUtfeGxh5QBrW252ABkn19fyUQGJ5irLS7adehdprlw7AbPHp1/f&#10;jQOorcKysumISbt8SNJRkofhCf2Tm7fJczh0r+MllPzoQ8+b2vqdtxTT64tgC6oxR1oLMEXHxG8J&#10;gKrRJ0FXK2QiRLv+B1y+mHBIm9MFGVZhoH6JTive64NfU1debjQ5J2Naut7UfIjE0FYXLeIyjLVd&#10;dp73nMzajUGyNYiOSf7V2HQ6EMhEqYZLo+YOz/ikfuEruwunZnPTVsxsos8ZR+Xjym67jlhFUglU&#10;wwHc/pv/pEd++ibXD6c8ZR3XnfJ71rqkfDRu+r5R3k9WBRqNClnm1lFcsnuFprtnmrRbqxnCbed8&#10;lLkJfakILYfHisneltTYWe39Cwrj0MUlXF5S1TVT3YPu85HbyC2SRvqV2/defxg2B5OlHbblWBIC&#10;icWpLSgA40VirAPrbxI/Jk8aWI75/IkFNzwz2sIM65o1N05WktJmcuxsj5pZUcpVX30Rf2KOEz1t&#10;JdM8u+VGXzJ+teVsAe99KnBkieqkjoaGHNNbj9XhE6cvfe5X7FM/+AJ5zwlHyYufe4i88GUHy4ff&#10;fbi8ctsj3Yl//Zn+rovfkE+tn2lMSeWVuKr9IaHKpV0zsaWhCViB3AjWuSH5kd/nVXdoW1G2gjbt&#10;RsAv/yj4iKuuqfqHnBF8o1Y0MVu2xy6jbRM2sW1pSowWJs+m1eS2DuCViYq2EFd1fyhWIqIN3nXP&#10;5E1/sOemyuvPPsLaBCBN17dy/FztoBQ3YZmwNoP+TacP5dVDx7+96SmZqR5eRSODYTXBgE3eM97s&#10;Jn+RVJVy5zZ0f/iu18v77320aL0CDu3M7Hcnwa3BDLc55Rqfd69RDS0odO9vXQmsVm9Bq35USc/K&#10;5GM09T43NcHAaLTUDQ13+dhrufnVqF+HNTg1LYWJpp3ftJO/JuKZCBo4ut0ubP2Xx+7rY4UPZMT/&#10;fFJ+/pvfV0ytm27I8M3uG/Nuke24jcXmUkp9Z3fxK/+p97tX/o6oTyHZlrvBKnAmMKnajik3mnGn&#10;u0ny6qihVpf0DzvrXTG96e5Tc5e+v3PqXc4vf7r+W51L7beKL1773f55b/76TGmeYPuzM43tMvTQ&#10;aAL5Gidp3tssuhnjkWJy6EngJNAE2cYJV52l2aEKsIkLEnZIY4vR+uU6K72/GQ7u+Jx/HdRhPtUu&#10;FAnJSSVKZ1I+bQJFEDCtSC0yOTnoOCISxYmZME3UVTVcnjr6FNadu+e+Sj/IU5J71Zy00fmY7y2S&#10;WE28ZARxqUBx0aP2vX62Hdfn8u88q/jFaW/N+uu6DRkhxpZKiISwaJ+5ta4nRdniCtORcM+pTx31&#10;2QOf/oWHSL2tvfH7gIPcCs3wxTtsJZu+frdoan9tfAzcI2KZdFQoS6qqQn3da+p640+2PODR/4sx&#10;/+rsti/eXiH4MZGcsWvEAlTGKXDDmEBseVjBjp/+tjzplJPkde87WJ77mq6cfYaT172mlHdfPivv&#10;OOienLjwHtl1xsmmnDpiJAVeXOpbM2t3xcnPrLqf4ohBkaxk3XT/8HXXnfWe9X/w0eMBmBsLRujK&#10;am2d1LiKC6k52sc2YSwGJMdLxpCCG6qMeZml6mzqm97GLaa/8UgtpjctmSl2VJbadBkESxUtJisw&#10;zrVAzxpjJUUvZvxwSyJTIzKqBtRmwzn8xx9NcjvHsBUTVnNs/wo6Nt7Y/U/vs4uNQPTpzDoGsI5B&#10;rBJDy/qiK+0qYidKL0RFoiKiKAHViPqGobdXcMQr/1PtzJ4HvvmYyyQ0SGgwMQGCV3KKyZLysiO0&#10;DKQLSwPstWc/Vx73+T+Qd/xko5z35bR+nnVZKd89aIN84vnH8NSHf9xcf9o7fDE7PZISzUpM1mmB&#10;qze2cVTepnBMKtKYvGCmm92tuOQLHznsraM2WPi/5ayc/seupZnnfvYSrr2aAC23trbl84AZ89mY&#10;hIdO6Nk2koy0Cjjpj4pBNUtUJZIoJpqQ4brr8MMhVgyRSs5b2vR7EXmtQQe/oeves73s+OvleQyF&#10;ppOcVWpQ9iKorloYGhnLJpXO0lk3M2vmv3ny6D/j8+qYXyBv/dY2xU41o5MPtf53HtSZGU3L7KEs&#10;N5EwqpOjs+3RqXVYQRxRm4Q4BwSPastBFZSKkpn+geS53Tx38alvkQ+ccQ5zbyOKZcKztNq0dVnG&#10;pFJzHCfCk+Zf9IJvwE3N4pua2AQG3rdzaZG8T5E7QuPxGhEjCXIQI3U1gijYoiBOlJrHGByHqidW&#10;w3ke9ckP6EteMAkht246hmAemA5jkh4k8Qlln+AxqZFnwnU+KWRokjXfD1PJRrLlkZ/Kbzjt/kED&#10;iMPgWofKJG9FHIGxOBxIQIxixBBDItUNKEYl3bdQYxgRZw87Q99f751FsphdNqq1qOYyPua2yP5g&#10;xtdDu2GkSyvLkpnpbMtw4eyPD7/2rXM6/7nhsuWYbxvuPGPG/OUf3V7r5ft0ZqUb8gOoBlWi++kU&#10;WOuITd1qF0aQgGmPm1Y9Xps0lcZQR6hMh7K/SZyRLdu/8vLXyqtPejb+UGDlNLSyhbj2ro+R8RFI&#10;qjTOjNB4y6qIip1I9CX21fTZY3ETHac+Vp/Wxn83/u/Crhv+u5N5PJpUZ3t94mCRvvV0wxKdOExK&#10;HmONObL0IEQDTQY+5Xhqa2hMATicDnFa4eng4zSlmSWPVn92zcWLzRQHX3sqT170vyEo7N7sn/+q&#10;WVy84WdG55C8BhmBVTQr8FkH7wpAcD5QhhFTWpOHGg2eaAub5d27d8r8mRnNy5zE57nuzGN99+Dp&#10;gV3HcsySvHubWLd5nnTYANQS26OBxxJCwMYaaxOJPq4gSI/r64KdOkWx/tDb2ktffyxzD2aFkrY9&#10;mrXldmmPlNZoOt5LQnFPMGOqZM5iqwHWj5J2W2hwRHKb4VRohg2+DjiT4YzFj2qa0QhRJbep4BBU&#10;8ZpEbzXCoIHBYBBjNnUKHz5nDRvBBc+4HnE9qiYmmhWfVFIyDQkGoQ5V28IHIsZBPs6wrNsTgn8v&#10;dseTT1tY2HXhulLIJWAkEEJgNBoRmiGZaeg6TykD8jBHoUvYOCLGmiBJ9lysQYwSmwFTOcTR8ny4&#10;0+v/cZ/fe48nzi0M/dW5M0lnMBgSWVkvOduslzYfAcSTuVQxXR6OiK6X5UXxoKYaPsv6xZeXM+Vz&#10;bad/vPY3dweUVMG2isUlqKZcpDNAAzqa5OVsHGH9EnlcJDdJqiySURXr2VqXLLoN9Kdn78ULj7gD&#10;TeIQ0zpgQyC3GcaVST08OILpEutIvyjIm2U6YZ4eI+LolhEuLDYe8i6VkvpTFTIn5KQNYQLgjRHV&#10;iIhSFC0dEWOX9eIvnd2MlhszVuINCkaJoZooXazwJLetoioYBRcMNqaU8ISuFtLvENvJ6WCCYbhU&#10;sYzUsXBmzt7v9997zp56AH6DdsmJI6Zmv9URT9dqEqUco2HVQswImqVcR+3xVd0ihDMq02FoEj/R&#10;sp1mYGdpbB/yKUJUwqgFlJqI8SPiYJ44mG+diEmsDTYHm7eVO1pgoqRwPytR16MyHRqVrl56+l14&#10;whMIrGqJGh8d27YdgxJ9Ql47IUVxBjBj8CatwghYY7BiELFJFt5HQojEaBJuDpdETFvQpDEOYwx5&#10;JjBHDAAAIABJREFUUab7VA9wmaUoCiLmGr3L6z6gPzVraX6PORHnLFlmMa6lMw4huVbJUwO467Ti&#10;mRaHEuthwoi5PQu07NE+/+ArWXebL4fBvDexQkmEeTbLyIoONismxYcQGoL6tvBtUevSSyygTBUZ&#10;Wg8YFeu/yg1v2Tc398Muu96LuzAnUEjiZk/ipbHVi2whFLEGP6SpBgRxeCna9dOfrJ+RnaGxXSin&#10;0/zHmAhAM0mE1Vqlh5yAtFzzYg2mPc4ajWn9uByso6Kgth2arEODbuaqf78NnQ7OWDJrMDEQG08M&#10;mqipsy6YIikvh4D4EYmhzOPSsenmW1v0EdPiQLKMEDQxW9hW3bt9iTVgoWkq1kRWer+ztlaS/yAz&#10;bdgdGjCOJgpjKaJEdbyCG5G2lD+2IOME/Fh0coz1IVWABLzL5JoFM7NzoDI9c/Rxb214yC266F+R&#10;6Ud+2DD7oNOzYHd2okGig+jSUddnoDkiHcR2Ca6PN12GpsvA9FIPoenQSIFK21cGiZbK1xCGFCYw&#10;ZTxlHGgRB01OlXQDo0djTM3OCGoz1DgSXXSb7G/71FKlKToZbF3PllnAtsRre84ZBm2PWKbNwmra&#10;xTTWqAbqGKnbHEowBb7NZ6m0O5pkxDa/4iVv35NRiaMOEQnpwTPi6ZhAHC1Vg9l7v4sH+t0FCp54&#10;m8bHOGc1kJFESlUyKkqCFGBacQYMBE9smiSmOhoocbTflMF6/gsbXuQ/Pj+srxISqWE6ejq8yWhM&#10;y5xhulS2z9D0GElJTUq2p/K3B99QOKVq6qv1yGd9lJOfuG8w851krinXnZbVc1U3LCJ+AccyhAHE&#10;AcQhIg3GRKxJtEyVKfa5foxpN00/oNCaThxhRvPB1vM+1zpFIdHh1VLFJOHmXZfGlm0kvwpBr+mY&#10;LqIl1UKPXAOqPjNJscY3VfouEXDJWWMclQ8EVcSalAbIZi7f37lYOzGhMqEiI+kTEmvqCI3JUFus&#10;zL22Ha9BGQxH1bhqPFnhy1NHnGrGEs4xghuD+tNCXdPVravStxJb7nVJbKE0iDTEcXtOTA8qFkxv&#10;luuWCnvtfNBS6V8wd/zL7vFh2U/M/6/JPv3Ms+pR/m1ZWGbGFuRBUjjvU+uFCkRjic7g84LGlnjT&#10;IdiiZZBswZ5CKlnHGmJFITU9GeGqXYTR4lX5AUd+pid1Q0zOiuAJscFHRcW2zmJ8bPPQ1Km1xyhG&#10;Y6NSbuOUdwOWJDS70hC92mQsfTSe15CchMQq5cVoo+F2oagkwCdZCXknSdOb1IAbWzysRkFDEg7w&#10;w3n6WcNsAYwWmiVd9wle8YJ/0Kd0dit36uvfWFehe0molmsXhum6XUutg02QmdCKp/oKrZfpONAw&#10;WuJxb7vq5kyjPuKvLvG9u77HhCoYEvZLVYlVoKmVSA5ZD836YLogRTsGUrtZ9JhQ4Zd20RQHfYHf&#10;P+zb6jbvsyKgdkY57XWfGQ2XLmG0i3VFpMOIQgeIX0bCEKM1VkKKYm2Kqva1ftSPwA8pqCjjMmHh&#10;eurh8HuhmP1y4ZfiOBcZ1VAHwygagpQEU6bPUkmU1mHcFheJyABkgZk/vKGO8SqrDWUGRlqJ+5ha&#10;p8bRYAwBay3OOeq6ZhDcJTdnLsYWsv73pFoijxVolRgmjCVK66gmQNyARCUGz1Dd+bs5K6aOOcc3&#10;9c7ctCuybamoTUHTllkn7TjSynWPdeoYJ+bBUGG1aZtdTaoaFY6AshQcVwzKyucb6nphGxumenf/&#10;+hEHPv+MM2Xf5NW/RlN2LS6se8cbq52L1/d9Qy9GyhCSckhTQzMkxgGBISp1erBNAZK3r3E0pIjW&#10;uDCiaxumTI0b7dTFXVsvq2Yf96cLJ3zq7aPlXT/vSI1zCUQpGlNJXWAsgZSklZoWFhDItMERB/Gw&#10;B1zAFT9cibpu3DlAylwlRRrTYptSIhaJ5NaTmYDLTNuU3SaHwrjNxDCWtG9r/iu9fMaAszgLXamZ&#10;MRVZPd8sVvpV/vANr9b7zi3s9QZvedp/habaav2QIm/TDkm1u+XZCiBJXbk0ng4VGPsDHv3pm00Y&#10;yKMf/5m6WPdlHS3HwqYCAbZ9KNQlqhzXBVOSQuAExXBWKY2nKzVzCwsX8NLbvUsfWu5XZKfIzp2b&#10;j3tVtTi/cypXSqnIqdtIsiY0/v+x991hVhX3++9nZk67ZTtL2UVAEMFG1NgRWyyxRqOxxJooxoYm&#10;scVeokZjiV0TY4kl9t4rFuyoiAhIkbLA9tvvqTPz++PcXUCKiFjy+/o+zz773N1z5swp93M+8ynv&#10;izCUCCINqSoU4St5fgzlIyEiVIsIZpBVbik3GRs8eEy04SlXqVI2azIAwgBxE0BMgyN7X3aikhhU&#10;6KndYDqChF6Ehk1mYZ8xC8uU+ICFJeUIhZQJgKlK/CjqrRPjBDiWBcEIXrlYxlY3vPSN7wUA1bzp&#10;iyoolxz4SLC41QhaxQ3xvYZKAZxgMIBrKYvWwKc0r+0NQsXY7PlPy1J/bqDCcaM1wAxIMiHJXPww&#10;A6ClegIrRaEVY0UIwSiopPw5QBK2RQh1hIwbYW7eEkXWh5MMkUQXl6lRf9h3GJYiQvvBcfDuHxXr&#10;tzwtLC9aZMt2JCmDtOHBNCuKuLona9FzTXpacCpLYB2Caw+m9pEUEVLMhxHmEZaL06Ihh47FRs88&#10;r496Y7Ir+/zDCAuRAx8pQ8PhcR6GKQkmZaXdJ4ofIBbA1h7gF6CgP8PzO76NOZ9Ujr5EFfNX3v0K&#10;BKkpZjtgcZDdYFqSDovazcNABBMROJPxS0gFcbA9qvByab9iLAOASTCmIDhgMYUEV0gwH6rc7eZU&#10;8l84cOxx+rDy0tS5X4G+c/gnUbL/Q8ztRpKHYNKLx1YBQD4YC2CxEEnuw4EH5ZWy/rBdb9bMXLYw&#10;7Wugxw3oKP/y5fN8rzyVBwUkWQjTQJyJ1UHsZarKi1fH987UASzlgQcFGAjn634Hnoqtt5j/jQ7M&#10;0s9mBmx+rl/OF7jyYqNrEmzB4+Sv6ukMqXjEK3l+LHiwVQnkdkNrelPvfOeRuPH9z/RlzjseT93J&#10;g6K0IZEw4mA1I4Ap2bvcj3U/FbhQMOFDenkETLyHe/85Xe94WYSd7v+372Yz5OVgswCOiMBR2Y9r&#10;cK4hmARHgKicV57ZcDcmnDjnm94LAAgu6TsBhvMC+TmdoABpEcGQAYT042dN+fFzLiSELEEyYyo2&#10;uPzx3svaO9LRYZuy+j9jRGUw5cdLD8Yr9URL0Fv0FkcuW+UOAhgFMcdSRbBSGATXK0IrCVbVgG5V&#10;Jz75Mk9OIgUdtMPmhaFPvGVc/fqNVLs6F+C7gD7gSaleePehtqGpw91g6hTpfR6aei4SPAuHBeBE&#10;IFhg5MRvA+UC2gVJF0KWYakSbFWGrYrg5S6Eha5cIcADmV2uOxj3vviavuiq2EX53cn3542GW6J8&#10;myeCHOzKA2oggEEBoGOjweHChgfh5+Dnu9pzg/e4WC/gLmrGV5hCv9qPufjeUA8xW6/ce4RI6w53&#10;k8PPzHd3faoKnZJ5WdiyCEeVYcGFkCUwWQKPijCiIoQswVRl2HCR0GVYUQHkZiALXaFfyE4r1w4/&#10;2XvhN2fo44at1FD1wD8ydVVBJR6M8h2BE+ZhhTlYKo+ULiElS3DCDFipEyhl8l6y79/l6QdPWO17&#10;ecKEKdFGpxxbdkuvB9mFoRFk4OgSDPIBWQSiEhAVwFQZtirBCDLQuYVROdM2q3OjY47FSfI1nRj0&#10;jQrC9EMHB3jkuNtb67cZly+WZrqljCIZwBQEg4s4HsSMmPZG+yt9flipE26+q60r4P9q/2vdYTi3&#10;7WMtBmgAcPfJXOHKxP1hblFk+nkklAdbe7AQwNJeHCNTJUCXkJBFCK9Lh4XOlvJup16u8XAcfyu8&#10;PaWcHn5+uXtRJ0pdcCrHtsICLOXCgQ8eFBDk2lW+HLxa2uDaq/Ubl66W5JgesENnZv9nzyx0d8xQ&#10;hQ5pR0UkdRFJlUdC5mHJHJJRHobbCT/b0V3sf9CZaNmtN6lBSzYs0xv/GdJ4/ZzpOSQNHwkgWVMJ&#10;8gI9mnCkNRhJ8EqsCsQQMQHwBMAkjKgIRhKBsKEh4JgJuN1dQLoafQbWIrtwIjZS72Zf+m2qpjb3&#10;Bjq5D6thiKLMlLs+ujtzxpjbdcdXT/KHBN1+39rWI88dmfSjwxlLDwxYmgXKgeIJCG5CqSJYpU4k&#10;pv5QYBRCKAmBKCxF9GK+cbN7ccVfHtcDFy4ToKWHFvahex85uTH/2TgwllYsFqYMmQUviktJTA7Y&#10;FAKRO89v3vbU4h37P67BQzpln5r09M0eDDTtHBhJaMUqX4AAPCzC4jHRXaDjOAZIA2EJKHcvwN2H&#10;jMHxu3M7ddlx1DZlP5upQcI0oYlBKtWrbhxzj8ed/MRiVz0KQulrYyYN2Oh+d/g59+DcybN6XPVV&#10;vq7PvNfPueO9k6uLcw+ToT+AuKCYwkYhdAtSAZ9WjRxzw9ybfnuvJr5S5ZhVOt5Htw1gZy84Jhll&#10;9jE5bcSExT3NevsBhQ4hdKBIqxY/Uf9I8WdX/hPnzpmuecNqV66SKjD8bbP18OoBJ6Z0fm8hRD+f&#10;TAoUQbOYzphDLu6S+MrzYzBd9Ml8qWudg27GtZe+rvFosMwx7iz2w93X/a1OLzpAMEpoIpBhIyIO&#10;r8IlBx0iyRWC0J0Ubr7/6eVzf/6Stqp6z4swzXIOeXfPqtb3ziDGRoVkmHGShcMyGIJyucsXtU94&#10;R7RdpH9709zVvR69xzujuH7dtCtOsMqthwkSKU0ckY4z0EQarLrfy21VY27Ud27/+FL7LWWsirMp&#10;cdSjD3Hp/rooakHJeijZU6QVxzpi9knZG7Qlorgi20jEsQaZByeNkKWgwQEpIRI2oiAAUibgdeJn&#10;fJK6erO5tENzK+W9+bBTDSiV+vp1bsftqdpJZxdG6wx+RKApI0yc9E5/1D+9uchP2ZdH7khh2tUp&#10;27Klm+Mk4xcNJy211iUv8LryvGa8XmevZ7Hgxcl4/PSsFnUrfOjpj9KB/+GW6c/uGGvC34SEVaWZ&#10;wRQ3wJgIfT/sLqL6RYw4+T/YPjlF/yZeEtHgx2vSIyc/GGhWMVYAhIiL98IiDMEQakByAaXMOF3s&#10;Z5Dg4YLysPFj9DVvzaZrf2Ehwwbi/T1+kS59vpulgxFcUJIUNyX1BOi1YuBlqVQhMKs+zg7a6zHs&#10;OOtjHFhu1XTiavOM0J2H2ZjwZH/MPGeThNE9HMSNcqBKwMDP0O/SybhvRqsme411OtOm0sBuuzdg&#10;7kWD0PXuuggzA2GlWNzjyDOoWW8qhvxuJv7231aNHb++sXhVjzuxJYG3L+iL8dvuTIUvtjeltyE3&#10;jKRAlDARkughylMyDHzf9aKoxbUbx2P3S57Ee4/Pxn2/yK/0+emaXoXjZ2+Xnnv/CZahhxqcp6Uw&#10;SZMABPddP+ooSusFjLjmFnT/d4F+6OBlltR0rsswf9NGFG4diuCTTQGqAZhEh16AMY9NwJ9aF+p+&#10;n5XW2DX55xMJXJ5fm2+YW9dp+2z9CAyeSHSiz64fYceFM3D8ZxnN/r7UvaevUsHQ6ZN/VTvtgTuC&#10;RGNNiafi1Ccx9PSgUaVmpYclkpGOjZWw45iGyoMRQaIqrv3QEszisX6dIYDAxVA9RZ896ovSPmu3&#10;p6qN+XALWVjOusi6fZRua/uvrH3vnP6/0nPW1IVZ06D7XY43a5sx46Z+CD0bkRd7NImUh33umIdh&#10;skPv+PY3dpWp1EKIdq7FyfcMR6CsmB1zSB7P7TVDd7y5TD8anZKtSU+//kEfbOdIOHF8Uog44xSW&#10;YYjYq4q4GZdgGAzkdSFN3oL84DvG6JvaZy8zZu0m1Tjw5sFYML0GAkBnFjDSIXa9eh5OS7Vq9s53&#10;qzr8fwB0xKE2UuW++OKwgUCGI6rcWquugC1vbMFZT3Vo85t7dHT2nxm2SzXgpsHrwrQYhAN4zV0o&#10;bTxDv7ByXcP/BSxrrMZnaqquu/EOYdm/ymgH2kxXUuixR8UgoRmHZHH2QSCMa6yEHQeCUQKBQKoa&#10;GgLEAiihAdOsdOULNMsvsEefD+XYrUO2njOJjHILeGIAYDejs1OEnW0dn03+y5QT5Xv4+KCBP1Ki&#10;vh8B6FfZmnT4jwd9xWNjpQiMMzAVgmQ5TjVrHkuISwGYACt3oZrcBZn+Z4/Rt1cvY6x+wk/4sWKZ&#10;why9fW02v8kfroWbRVIATMXyTRxhLPHd2x5bSfWiwmG1RN+TpsVV7gqIK+I5A5SGJWxoXoNppWo5&#10;F41RNmTgSQYt25Dv/Bg1VQuMEZs0bLzJLUOf2Ox1XHL2vfS1BHH/Z/HJJ/FSG0BPRqmH3qSnr1n1&#10;1F9VmCQYFIRWQO4blS39hJ/wg2P59U3BR2+5zHkxiXDnQAuKNIfQEYjJCr834lobHdfHUE+pg67w&#10;BIGDqZjMXmkRp/sBQAGWIgTKxhflWuPDrkBtPLAeoAXQzIfhKEg1E7K8CP36VTXo/huedKGZ3DP5&#10;gXjw2Bb5n9/sh9YttV5xDc9q4iaQ0TYF9S3ro/aBFozMEDaQrGZ9YTX2ZUZz/4Ttz8l0d7TUW1+8&#10;deQIvDr5D1jw5gX6h18O/eoxRDMbsJgEUVeW7D2d9xX09A6CYjZXkoD/vQvqrjJIdRMeeaQWE7dt&#10;QlgK8UTrl3rmHv/zy5gfGqQLhNeTFjBeALdHevt71lhc7vvAco2VvmiXiC74+TX889s24gbvp7WI&#10;RS01IJckn+shqtcA06pShNjDO11pAWEVhgEp46K0MITrMxStvvRe2yLvgKZ+SYhWMLMIIbNQkAjc&#10;IoRZhFOfEC2zOteZbW1+dlW//r/r9xlet8bbrwx603/ng3P1N5dAXwJ7P0D8yQ8xuOlgbDXXG7pJ&#10;UDVoM5plj7iWlxtC3okw6kDRXwQhMpjbaQ3PRnWYFu50lPVaYtpGzS133bw/3XLcw/qH/cbXHAlJ&#10;z0CTAtMaCipmCliCkkT3FBku4URzhZUKMPzgeHtwTe2NB19RJZ8/zHPLebnexicAezz4Q0/rfx0N&#10;+9y8h1Hu2qPE7VTeHenSmAF36r8ufPuHnteqYsWV4+qoV4vqgHtTuvPPMdtFzAvUu0uv7hsDQ7SE&#10;cGdsrGIDhviNzg0gLIFzAcOP4EsBpAZickubM3dA0h/eOMSyrQLK7mwkHQ/pakCWXRRbZqJ5wDBo&#10;r4ByEPafm7EPMqq23ifYPZP98lWrJcmDjz7/GJOO2xufbdeITK4Nfh8P/vAkgo5K3mLw+sA1b8Dx&#10;Ocy64Ui8uhAbGNWpje782ZgxwehE0/wgU6OifMIW80ihCKbyIOYjkeCAJRD5OSQtG9AEwzIIdmLk&#10;jI7qC7pPx2b/PIzOGnu3Xnlz63eJ7ODKMrBHrDIu1iVV8bJ60VMVHd8TAn7UnhXeS67Nw9JByfr+&#10;ppUoNnS1TfsdqbMe1Wz16nu+Cxzw4P584k3Jowpmn90KvEZIMEQ9K3KqVOJDweYAQlcJZi7wq9f6&#10;MGzc/ROMaJ2jx/78e70BQ3975zZ22/u32bUDGokLCkwJ+uCYbWj328bqZ49e7Tq27xMrNFb6oicC&#10;mnXsFVWXjtrPLRWGgBEkF5UewEqxqGaQFCxuotWsl6pEMkDruI8QxAGpwCwToVCQMIFUPbra0+yD&#10;+QxDzGoM7mNDGCUI6gS8PBABqaQFmZsHbtXAtqoQhQqeHzpWgpyB/er6h5JtttUeg/FWyUA0Iyhy&#10;hN3EVNYuUz5UlRaTTyV2S5mNVtKpkp3UULYDwXwfQAZ+eR4464IQRYDFrKYCcYGxCiR0GEBKwKo1&#10;gTCHzvZFcBLzUFU/wPb9pl8fe2PEHtyUjnp54g/lYc0BgIpXBcT00zGBnCIdt1z0VkjH8UaGmGcM&#10;1vAfZsqrgg+uWdeTTyWzvkKVU42wK7M2DjquLx7Egh96aj1onbDj+sp9/nKy6usEYtl6s6cdqVfA&#10;Q0GFEoYgOBQi1T0NwcKJmeKkqufpjbqbcVf9BM2r11hpxkrn+/kLB6Vsu1HxNJVgQwoGQ+bXQ+HD&#10;nen+I97VBxnfuEPg+8byW/Ur0ENvbV+o+5/NC61dVQbAicEPGaDMuJ+KDGiYUDAgyYi7uyUDFKC4&#10;RMQVIAgII8BIIYw0spwQJEygUIZh1uHNRYpmWE1hh3RAIomgFABkInIBaICbAYAsQpRBNsAsDhYF&#10;EIUsnHInjMJUJOU01LA5qTRfuFaK2jfisnO0Qx2jE6xztCO6RtfaC4Yn9Rf9qtnnIk3TkWazUM3n&#10;I8E6wFl5sRfSU4XPelupYBocquRCBz7qakzYpouoNAd1NS5CNXD36VMGHr9JD+HO941PLoAjCFEk&#10;EYUKxEyQmUJENhQSCI0U4MXGiVEZVtCNpIhQckvA7y77Qaa8Sii1wUml4ZOJzlIEp7YfobPjR9M/&#10;CgBvzU8McNNNRiY04ZEJmBbKJReWKUBKVlSTGRS3AbsOJaMGHboKBatvrWGnDsTC2x/AOcldKOj+&#10;XjjdeP0gK0rWU4HZKEggVFGsO5iqsXDAA9/HFL41VmqsAAB/ffYJqut/N/wCSEoAFe4ZVKgretgV&#10;ehgjNSreVKUXbUmZZrAl2qEUtLbQIhvMN+eGMivqUY5MmEYV0FWEVZus9DVxRIxBsgCMXBjah9Bh&#10;nH1UIRiKsNANCx3xDy2CTQtgsRZYrAU2tcCmhbBoEUzqgIlOCGTBkQWnEkCywhoRz7CHCVVD9LIZ&#10;kI7ZUxlCEPngVAKjEnTUab35fuLIk8Zi6Bq/M6uC7BPwvVJvFlArBVXhFYcWQKCBRBJgGqR8GBTA&#10;ZJVgfM76Qaa8SpAS4BbITFaoaSzA+dF0Y8WwmuGRAztdCzuRACMeQuu5YRDMDt3ybOV7s1UUzA5c&#10;d3ahqyNfymVBXMBI1EBZKQbD7M/eO/8KHDfre3FxCyz9pesHkjFCwhZwuARTfghKzUO42/fi3X1b&#10;fK2x0gP+Ve44+OXzu8vh+4b0dZUJUOQCXgFx02UsALmUdl1vY2Yvp0jlJ6qQkcXNmhoGMlED3psd&#10;mDNyJF2jDpBpIOKAEUIrBY/VwqU6aJIQKMCRBZgq9r7And4g/xpDr7TY1/yQAihAXd+Bw467tvnA&#10;NTuJVUR/KA7ybUGwRczBFIuZIpb56iHukxIyqhDQMUBGkQf2zDdnMfi+YDYg0ByBiumeF/Oo/bjA&#10;AAS+C7eYRyGfX4CtcnsU77pldLAzG108e93R3tlNo/HU70fjt7lN0fTLw2TkTeJ+RrOwDIOAFPfX&#10;E7Pv2ZNwzhp+iJeDs076lxux54N8Z5cqdhVkob0r4qn7ccKXj2p79VuKvk+skmutd38xT+/Xn+BM&#10;/dO9aSaHe24OgSqDV9XGfDcASOuYpUQrYMnan95Bejh3K0FgTVAQKPI6dKgSe3N6ZzB004E8HS1C&#10;TX0fINcah7ogEDIOg6LFIqPgAFmQjLC0qOM3xNfdIlJYLBdFSy8XoQDyUFUTsPmtzXtgEC5c/Yms&#10;Jvb9wA2eq/o85bXvybiG61fkmUyKBSk4B3wXCH1AxWyhWoaISEzTx7b/uPjvl4TZF4EroLUAowiC&#10;fqzhFAVTMHBNCBBEcv2OVt2nqwtnf2Wzo/8NHI2ZdPUxX5Se2Os/tumtaxgJcDDuhN7GhfHVJrbH&#10;d5qe1dtXddI71x/iHvLRaLht1RDIB89VvaGxbeHr9/5xYNUtuvzyo/YdrjrRz7TnapiPalPCiYpg&#10;OljCG+nBVwxIpWi0RyjUUPEPtEDIU8iKQXhnfn+a0FIX5lN9gJpqoMwAaYPDB6dKO4Jm6JE2UlSh&#10;UV5j6KHt6PnYcw6LDSyw5LJWg8iF68+GsNmQE8o0YA1OZpWgx24WymjdF0O32CYiFw6LPVZEHhB6&#10;QFQh9hOAYwkIHSJ0i4HXuOm93/dcvxGCKkjugFlJKFREJFDztbv9ECACTAYkBID04yvfeMA5E5VR&#10;+5SpA5WwBDgDHMuqRW2Rr3zHNQMNltf3/fxZ/dge/9XP7/HM/5KhAlbRswIAfXGVouDjlzvHT7ho&#10;LTnr3LTJajo9F9ypgdIV0QLQEiUNPehRx1j8qbesgXGA0siGBlgojGemzAw2GTwY6VI3ap2+AOVh&#10;SxeMKcjeYBdHj54f/1qJ+9XFkh7UCkAKQIAgbEO6qtm8bwEG3TgMC7+jCa0YV6/zln/sq8+lvdyR&#10;aTsNx+AoSwlPuiBlgLiCIwAzCBCWsxowXsLJNatFnrYmQK9uIfCuMRxTL9wIYUctwi4YhlEMa371&#10;KfpcOUVffEUEVCHQIk7gEI/l6ld1/FtvMvD5Qeti4TMbgIdxoMv1PFgDZ+DkLSfpbfqs0S+oWyrD&#10;NDgo9IFXHgP23W+F2+qDjpD0r6taiHTEdWSGUQgDGmj7dOXndOrmQzDtrOEofT4YJmdQHlDOAM1b&#10;TcPWEz7H2D+1a2fwKn0Z6PGqGrxu1+GcdKeun7XcAmsaNaYG3uZST79yla7V4AvOr2k68Xo5oaF7&#10;lbanE5qHoeOx9SBbmuC3AiwEaoa2YZPLp6L72ln6oo2XYZcAvoGxAgBtDtJ00d9uzN1yYCE944mr&#10;bLsmrXQSIespBO3B4oLRxd5KhaK3xwKQBikGQxkIJUO36eCzYka8OMcqR7WDnB1rPILbDoQSpgIi&#10;UyJiNsAtcFCFkTReHnw7k0X4Wr1N+srv3r9LmKaE0llWCvCDRID1OiN8umv4Oe7BE+uE37qLUd1o&#10;J8gCKQLjEioMYCqFMN8Vlt3yW+q4OeOw7ZVd3/c8ac/HE2gaMMb8fLPTbK7XZ+LJlODEufJgklbF&#10;lrfKBVH7KV36s4vQ/I6B2QaCQIJRLO0Fe+WXl2Z/WI3T39sVLZ+M4+aU4WRVJWDYnIhAkaeRm+rp&#10;Ux9td+z0fd4e192lT8W3pjoBAGEwmKYJzhIo/epwACs2ViTLHJQfrJU0oiAAqRAhoi/x9jEhdvnK&#10;tudPMjHj0/1q89OOTpa3XF+KCQ5s02IV6TYtHFi59z3vnrayfuqmB2n3T+7EifdO1mafFcZZlYIx&#10;AAAgAElEQVRFUid/sEH92zv/yzJoSLBjMfPr093dHvmt03sd6NwzGN6vOSJl97tAJVtb6fD7LwVN&#10;eUHfdfFyl6jU/7wEdt1wbzZ91tkdz+7kUOM15+PRA+/T5oBlvpL08ofV7Jq3d0Vm6hGM77UpnIcT&#10;gpORgg/mlhHmPg3ll+u4gb6xhWZtdz2OSDyrd/n1Uvxo3zgdrIff7NPlC27DIQNq+9vemYH2a5k2&#10;oIlAWsf0x+iJW/V4WfGbURFBQ1V0BTUABlIWGLcgUYZb3cwem/i51bzd+moDXuCNejYgS4COVYe0&#10;AYSMQZGGFfXQK6/JjPaSLSor+P0VcBNwi+WYIOEHgh543ALadIOx7LPdD+oTub+hsLipAW7ZPImy&#10;X4x4Iv1FuXbw42rzf9ymf9e2emT/3wJ0gHQQzTix6vOn/pJMV9eQsOCHEQLfA4skjKSFVFokbKId&#10;W1/aaYRuePBdGA4QBovpsWEDKwjr0KNj+6dvss+zlHskb+xj+0YaruTwIwBhCG6kkEqmHEeWalWh&#10;7ULrscNHU/fV4/SlDdO+7bkpGbMx+5EGXkkDv1jJxvfuPzwp19kBXJBSCo5hFoqsZoK+4MBlPYmJ&#10;z+3TLz/5n3Bq0tpOQTEHITNi7c6KPqCWZbupeUiNX+g6pe2BgXuHH+aOx319Xljh8T+5Z6d0VWrL&#10;qupaZNoX9n31lmP3wG//c1Pv/6smNzpu0+F1jU1rKWAtY+6Lt+b4eseT3/qYtpbDPz8oe4TZ9val&#10;dtPaNU5QBHJTjy6Pb38JuwxYysjQ8futXTV1ozO57jgCffqYgWGjrDSC0IdWCpqZYELZtmmmaw3e&#10;GHRMuCV/gfcGzTj5eH1CSy/f+2oFfbTRpHP6X/+YtpCdbjGVZ5EHrnwYTMNkPaT/lTIH1iMEwABh&#10;gpsONDchYYJYAkxZce2DiJALNNownD/9qRW8Pt9W6LfRYq9H2uCehoQPbmvANgG1Bpb6K1CF6UEY&#10;opcaOwx6SDgJWhGEaaNcAhr7DgjLUzHr209m9aGv/axN1Y66oe2kU/fs2p3Wydf/eYt2tedORWvR&#10;kM6qtbfzL73zQn3lD2CoJkZGY+K2P/YJZ16gSNQoboGEBa01GGNIJpPwfR9KqfizgQFUnLk3iECO&#10;AyEEPM8DNt54+ePjD7XixqpbbAqPlsKxy0EsvsF1GCF0C4Yt8tIvBSoMoJiAz2yQMHayJpx3J934&#10;52/dJG/aFiIwuFILbHDyALrg2mY647fNdMF2zfRLp5nuOb+Zrj5gGI2dsje/a4M7TFNsyM0Eyl6A&#10;rEqOz5euf255445UX2zbkBRpRwAmRbHKj+9C+x4QVaRcBEM5CFEKFBrqq9fuW7zzb3R03cgVzdVI&#10;OOt7LIm2MhA6DWBO/dpLbTAH8MmRUiQgeRJuRH0b2YxbcEBuw6WuedROtO3DW9SlgksCZdUUyYHi&#10;FjzP9zAnvVQPJ234ad/Gz9d9VFF4lJccYOYiC6VAIe1YQDkDgxRkFIBzDmYY8AOJSDGrxjZ2Hvzc&#10;r+9Onr1wk56xVtsf0A9/EVB+zr9b/zzLcsJJZ9fYZv+CV4QbMTjpWkgmEBQKQFVtpdqdgEAh0hV+&#10;aGGAcwEpKwZbcwhmowjCl26VMzE7MBrQErBtqocC+VmAlmDpJBKGRNkvw/AlLCYqDs8aKBPRS2T7&#10;loBpx/+ToY77tEEgCEglEXkEx2rEFzM6ojFHYsEb+3z7aXwb6Id/KwFksMfNGQDzgbUBjKn899gf&#10;ZlKXvbVN1PHhKcJJOZzFdWxuuYhcobRApge+nOXVXwCtSdvPjLLLmZ1gJG3bTIuAKUjPA3EV86d5&#10;9jJD01hpoLz9cUq9uyuSDcJgCmG+gGyhNBnpTe6HM2JWWFWrwKc1FtrfOSDgxdG2leRUlWbMDbfA&#10;a+sejxNwxrc5Pa0BCAO2bfcL7gtvR5iNHGMATDYQId8C0f0SUTi0msJ/DrWdpMnNNALPg8+qJuLc&#10;Pn/Ro3PZ5Y0bFouTCoV2n6X6WMqoXiATgz6SVc3zYNXlEebruLdwmMos2l5aJifDhgRHWMpsgM//&#10;cCDtv9fF+uGnlkmhFnmaQUlIZoF0gAKrXnq9UDeiXQ064Nauefdu6SRTyWS6Fqah+1D7FdfRG1sc&#10;pceMjV92T/x1GHMzN1i1/WsNSkG6AdxiV6Cad7hVjx3a281BrR8nk/1eOt/TeiPPSJNw0mB+Aapr&#10;kVdQdROQWueNditVQNCVQti+WdrP72pZlmk7KZAMUcx2bmmN/8vldN2iPfW4F/1vtXjRVYM1HXTT&#10;re6MO7+g18Zdl7bt4Y6VZJ5XREh+/E3XUVzr0xN8V4hTKFxAGxyRDAAtkQgTYNqFz7JYFEaYsLCZ&#10;qXIUrrVl0miyFZgqxgovEYHDBAwNyXUvpfB3BgJUoKFUXM0O0wYUgWkJKRMwzSFQ0eQ333hdL0OO&#10;938d9MRe6drihkczbjZEZEJColzMRUVW+xj2E+egZdv5uPIRH2/8knl3n+94jQ9vxidccrWj/A0N&#10;ppgMgwp1PC2/8Zq1rGNkph8bJhqskBEMlY+YkXgJB085AS9uNU8/tE3MqFqqJhx51D1+2++us7U8&#10;VJu1zFcE5i7al87AnfpyTF29M2Rw/RAqYjAJtoXyzwVF4FKCdASD8YrQBkGaSfiKwy2UVWQPfQB7&#10;b3MhNotW2Fd63b8/uuf88/ab9MGiBLD2XfOhc2Wc2RHgnlckhpwovPwrJm6/f1vW0PVXxsxRjASB&#10;GSKlW35XfNe6DkD3V8eMqBo+8xExBwQDmi2dYdUXX61ov/yjnjF8pC5OP72utjaplERNwh5dvGT+&#10;VTQ483v8bIIUGyduSFXJTQgGGqCR62orM2fAZXj40KeXGvCPT+yUMLOHFFgVRVKCSR9wy22o//2x&#10;es+LxmPsfwoaCUUqzzD6wmRhy0u38T659OI+Jv1cWA4Ud5CgaMfMQzv8BuNw97eOtOidroiw0xUv&#10;UWvVYXz6WZekZdcuEOm4YNOyUQzcWGm4hyBfVKrfAYSBCzAZlyxJA4IM+FwhLwWm5upY6AbR+i2O&#10;v3WfyFqnaj50fjZKOQ2nJg2eiOB72V6VqO8MKo5LCMEQx1EUlCRoMhBGSRS7UnJoc/mJ/4kS4O8b&#10;Hy/qI+SgHaWwSYFDygBuZL6N8y46Re9MlczptsAOUNhh1wL5C16Tx517YvDl5Y+YdtgIk4F0CEYa&#10;Est6Vph37zaM9FoQKeS9DFTZnYc/5P6kD3nqSxyzeDOdbNJ4KJejM5uv9D48cCcEuklJAeJRP0y9&#10;/mfASatlrBQAy7ERkQEBBqEBEcWCtVrpWLEMBMZ5LFqrGRQjFSE3GK9+uQ8O3fRmWFhuBu2X68z0&#10;f/lffBh/umDxPy7cBcD8CICHcec9Q2c15I23D3veNnjCEBaSCXtgcewN6wB4b5lBWawDKntEYJiz&#10;zCb60SpJ4ze4zr+02CcotR6vmMEMp5rbfmnf8MSnZmFbppxSuBN3aljgekhEBbAA91cd0HRTjsRS&#10;jebV2Zn7h0ZttYe42yQoB51Y59AzcIPxpOYP935rNatSePuqAoDn6cSnOrOTd361tqYuTUYK3AIT&#10;2YV701VXPLzmCpXO+GJi4b+fH7gwr6/jYb6z1ghhBHkkmQTXQaw8HJbj34ji31455ithEhKxjDQj&#10;B4qlkaE0Zvn9zPsm96NX2kcGX+gG5BJ10LwvtJ+CDF3onqbc7xLEwDlAhgVIjVIxRBhqcJEARy38&#10;YmHCX47Ea9/tJP5HMeGoLUCsn+IGmDBA3Mhi+KHXYft5i5a3ubaaNG5Lvx04/e+HX4DNNAganDEg&#10;s+xqKZmfuY/UBGYYcdO6uc6T2OeM6Sucz26jFvlGw6dRFAFEMJhOCXfhWhS4q++cawYpJXy37BWk&#10;+V7BDyeU3fIE6RYnhG5+QlDOvROWc5MjtzhHe1nfolD0Ydmtku7rFzuH3PAEndC6PqnCSo9POEfQ&#10;vgPq6aCZA+k3E9eibd/sQ7/5zAQAXPTZhNDqNylUBMUEhJkAe//WTZY/kqw0s6/8O6O33zGL9zY8&#10;r6sUvarDQEOYYIlqmP6McaY3/RSWqOIQFnTk6TDf/c4OG88/a/6fjlnKk6OzzmRGEOzuRRKWQRAW&#10;AEqOx2GHPKj5kBW7F1c/NrHsrPdv1wuhhQ0vMmByvgGyjw5bYzks7fTTwH+ydOXVp7fest349Pyn&#10;L02k0iMMywIngZJWiKQHIBZPBeeIaTQigDEEQkISQeskiCegmEBBJzCxS5vGzCCynAa5wyCLN1kl&#10;yNwM6HIRdhrQYUXD7zsDQUkCV3HPIGcmrHQ9YNrQZVEe0ef9W07674+HDeBHhTAzNDA4BRIwOSHU&#10;1IkTb39DGzes8GHVLK1ovUOfCCdeMc5IckBLaI7lLgMdgWGlwINwInDThC+Dofjt5BOJjUeV6ka+&#10;YyGqqqrAnCpkXQuwDrKAOX2JCBAMQisKvfZ+MP9mABcut7bn6yCljLVfvagF/fJ7BHf/Y6myEHpt&#10;G4GPZV/Mfr4vpv9nDDo/O6mmKrV2wnJMBLnt+PunXF8c7eyDt+9YxsOiq0526toPGJ2YWNrdlHsN&#10;N9jf6wiKwGU2bGcttN/mH2HrY57BWtu9G81/bqsIBAkCZeas/dWxAAAqBNcSWkswpRDQivkMdW6v&#10;DB1z0Cnel8fdp8NoIxcGtJEwCQpuFMGkCFoaM8NhR5785G2/aFtmgOqHBwhjTJUMCKbJYEEinxr1&#10;nN769JXSlGtzPU0Dm19xZ116tGlZqTB0YZhmPQqT69d4wl0P/5NPly14vPD6zz4pvNow1mqZeBRZ&#10;ZqOZrCUSDCFpkI7AhIZiBC1lrNptRVDaBKIaMMVBFEAyhkKqFh9kcsKe1iwToiC37fMJr7c6YMcq&#10;07Ee63cVtKoQbkaRBjcAcAOWFUud51vmlIf0DW47wcFDlzD90ypweUikRBRkEIFBKAUplYd1x3V+&#10;7X5r7dKq39u2SFApVOrX4S39jNM+t6UHOrZlhBF0RYacB9ndUezYVTCFUCtYlgmtFbx8FyzGIUud&#10;kCBBdhI216BSCZAqAJatC1rlU0wkYBNDUXpQj2+3zP/1DhMi7IAFABaQOmYSbtj19fDxjZ80Tdls&#10;GBYzHdqOaofuD+CO3nPb3+PYcvi6zhO7Xa2Me7bmZCSVXcMCI14KaxVBBj7MwsxDg4dOOwcDR7Zp&#10;ZkLpAJFUsAxruSwgQpchdEzppBEh0F9jn2+e8bl3y0F/oKe2fSkEJcFYXOItNSAjFWz/j5Nwvjtx&#10;uftOGZCGrIWlOJgHcB0B65w3Cdj16y9qw8GLgpk/bxfgKQkDgkX16Jzc8J24JNpq0nqXfb7E+fVn&#10;+VtecYTPqp+wSx1IaxdJVQYPioBXiB+ymNmvV3UYTFWcVIZIM0ROPdqjBrz/ZRV/9mOGie3C7xbN&#10;8Kz+8F0n5nunJZbKWizm1UKlMYZUhd9piRYajVjxRZlgyo6ZFXqI6XoYGCqiuYoBEVnQqIEXNqC7&#10;wwqHNQe3bXEJLrhM/AjojX+sYAy2acI0OEzBYBKgE8O/3jCEyYiIuTbXMFQIDh/IfKXvetF5psmI&#10;pWwDSoaIAh+maXDLcUxihsmEMFOplCk4MxmUmbKEWZvgpqNdllI51OoCrDBfStY1fapx7DeXE5MW&#10;GACvWID0y0BQAm48a6W7aOZIPe6Nj0vJwU+VXR+lUEJU92Fh9+x9l9pwwIB18ciutzvJ1C6BWZ1W&#10;ZpJBq1glOszDkGVYnGCZzEo0pvsnos6fMcYgNRApBljLZ9RIREUIHYJp9bUlOwCgxQCNNz5GxKxI&#10;22mQnQZZKRimDTCp8M5zXHNn+S9qcx1EEYNjV8V6loqA5g1XrcmzIAIFHXBOYCaHMAyGIM++01JG&#10;7YzQdNx7L+rd8Fb35jXbWy33HldjR6NrE4lqnwwUIoWAUlAQAHyAAoB3xhQt2gC0CeU6sMRAlEKO&#10;D+blOKJ62b1+tT9qLbIGNrTDyE5ClRnFtCgRxfVdnFdIqUKQpeMyLxVXTHBZKVHVAMABbQNcA4YG&#10;jIrdoUppGADDkHAZ4EYWLGsgOl3qZtG7d+78V5x979/0j5gb+EeAfCtEMoSpFRARpF/khNG2xlsr&#10;v27t02sE27QBkQ8bHgKvAOS+EgN/d2p3tOsfw9CogpNIQflFuJ5+Dyz9MbdCWCjDzSxCbcpCgoXg&#10;fiFu2ZIBvJxEJlKoG7z+ewunnvk1DX0rgFUFmwh+4MJgETRplDcbsWr79tl0ilywCEoYyJCCb/NG&#10;mn1MtV77XzkAqJ5z0hlBlbtZhpJkmwao1OHaXuv7qYS8w/FbPs+t1ZxZ1N08TBbcbbmIdlEyv4Gd&#10;rredZBpRroSyu3xDlIq6oZiNEEDALICnVzpN2rV9FPRfrg2FVQ2zGiqIoLQP0yCIUArDf/hKY9+J&#10;+fCxc95aZuf5M0MjsQ2yUsJMpVHIesAbZ66FU/DJ114fdW8DBWf1QSINk2nkC/ksNt4g+53XXWve&#10;pPESSgCeob/fP75t3lV7U+6D/etU2151tf2NRcUiyLJhaglmSighEYFBVowVtIVAJGCmHWRCjg+y&#10;htn5eWsw01f+Jv1gbVk3HEY0B9ILoIIyDAbYDoHAARmhkI0rJ7gBmAJgZqVheTG1Zowe76yHlkvH&#10;ojz5DNDQdyT8cAgWLMh+vt7wty9661Y8de9ffzJUXwsj3RoGLdAiAc4tJCyzJve7h0fh9uVkqpbE&#10;rLu35MZ4UhXvmBEB9lfS7KxaNwVBa9nNDiXJY46zug3f1A8cetp3dj5LouQDUYSkaYDziqNS1bRq&#10;++bmJrWW0LDiOK0ihrd+I7A2QFf+obGuKH9JqbWYRgKeCqBF02OlgzrHtZ343yXjYTMBPE+J867H&#10;djW3hmFhbxIGwCxAJJZ7WK4kIkRQusL2y1bMaUYHTE5VB3f8XVvJzQrcjotRoQEdQgUuDE5ImHwk&#10;z0y9gh46f099wIVLl0ocfdcCdft1Oow0SCVgJpKI5Js7AMOe/Nrrk39tpG3qWtNgICUBUnmYjbnv&#10;nkdnCejTXi3h73X362f7HNZ15oytFqrGK/vWN31aBZa3yy6MYhlUcgFfxUZEmECooX2OAtWjIzEC&#10;s/lGeDc30nxx0QbircyoYFb0M9VurIegdih430aIPgBVaSARASaQThGSTgK2UQeGOiCyoUIJGUr4&#10;gQckMgiNLEqIUNaxc0YiAW72hWEMQ1ViKzl3ppq5aNqzFz962tu7Fc/HQz8/Vv946VV+TFj7+A8U&#10;WFmBw5WAFmYfu/Ohg2n+nGVz5hVQ+3H90P3+ocpMoqw4XG3B50lC83bLPKueFi/0SRmosYBam1BX&#10;mLQnvfX08oPLaxpRGdAhOAFKRgiCAJj6wdfuRleNc9A9cQfH4LC5hK0DkIpyOHBU/GV/cdgGCU4J&#10;xhggJbQvgT0m36RPvHv5/ZyLvvDhF9bWwkagObSRBIj1X96mZZ6CrzkiAIpYvPpY3hwv+LjGaLvz&#10;8pSldrSYREpmgdyXCqmRVyA96oqo1B0SFKRIQdt1W+Ka7qvpfV2/5Bj6gMFupKw3HOWBBSVw0uDu&#10;l7+kU5u2WOn1ueOVGpr/8kmG7TClFEiHkGTMwj7el9+rsQIAbQ/SunXfsh5x20R97W6ntRqH7pUz&#10;jv59wPvdVquiuU06QD/ykZIFoNQOpAiwY1oYGRnwWT90h0Pw2YJ6/sw7lvnohJrg7enDormF9ZFn&#10;66JEtSj5QFgEohJitkzXR1SI4JUkvIghMk1QDWA1AgEHQgOQJocW1QjVWsjn10LL/P7wCgPnqM53&#10;Lr9mr+kHDt5Un3fqE3q+uPCnYPoqY92X57Nkvw8BIAg1Ai2EEyw8HGe3HLy8zen8Y1M4fNSpgkUb&#10;KW4hhEBZcQSUTKJ24jJuS7e1zktE6NahDxkFUF5hGJ376lWEXzWubFo05cE6wvCVr4G+DiICka60&#10;2nD4sIDDW1a6C0H3x+uDz0hSsD2EiSgIwEMPwkl9oq3GOJZXnOuQDAlRFMcuiAMNY5YbF6U9owR+&#10;84tTbSMaQcKI6a3JAAxWT+eevsyqKWA2FAkQcQimVpxEf/+94yy4hweacfgFOH4nSIfPY9+Zl+Ol&#10;gy8GrJdUGKAUaWQoTYmE9Wt2+b9OoHNOWWrEriI9mWC+FLKEKPRAYWkdfHD432ijt5Z7f2i9VB2e&#10;mnlBwuQjGBeQgY/QLSEy6t/So8rtyygy/1CgcVdbWPsCB3Nf25DpyTs0WjTGSKYHdJV0X6mNGsUT&#10;TJNAwrCQsgywKICZz6A+26FHNalok5EZjGiazQfVTWKN1hdIoiNe2RmI1YhlAgEZCEWA0AigTR/E&#10;Ac8XEFQHQXWwRG2ehc78rvmLpm/ZZ+r9e1+L8R/fgMwE/VMQfXVA4QLC0bOPTC18+nptJpKRAhIG&#10;wSsV8m7gPI6tz7sP0Y7t6FvDMeOGtfHFrcdyEWxrJ9OGBI8DxoEPh2tdDu0H0NZ8sv70iN4mWbry&#10;0CTGb3ilKLcdk0wmuAx8RF5ZhSIxXTZtfwdqj34HQbKEhAHoOQZm/XMEdU7YNxV2by3B8jXbH/3H&#10;BVf84umVncOKkDz40d1qO155MGf1T3tkIwqiDgz59VUodJeALKCKgJ8Hsxyo7KJa0pkNzCi/tWa8&#10;r+GkjYgM+PlOpFUm45/y/Db+vq1TAYAOe3JI05wHPiqmh9QUqRqam1B+6lHsZp+GU66fp+ndiNrr&#10;U3jr4sG4m59m56YfZKdrzGxkxisSWwBuLg9Zcxk25Nfo6//UW59g7XbRbVaU/T2cGkjiKLM+V+vH&#10;x/6593qe5wrMK+yDuVffmXLslAiLqFIFKBm+Utjn3rHZP/qzAYD+ud0I8cgWN5uMbVdm1ZSwLVC2&#10;JSjVbXcEHrriYY0JEQDQmBeHNFmP3xVq2lbaNShHQBAEWhqpKRh64PVIHD0RjdvnkXuoGuWP++OD&#10;884xbL1JMpkWAhLKL6GY7ZobvPz6Fjo1p+1HY6y+Cnp2moWnrMFoDoehoboJrdM3RXdmsFnMj6iz&#10;7f4pK2mIELB9hSrWiabqGXL9wQujLYd1iJEDcrzB7AD3uxG4CownQWYdlOkgNBk88hCgiFCTSlrl&#10;KVwVZvMg85Fuw2fjBmDSvwdinkH6m2eIfsIyoCtUGq/87a4a4e4bkQGoONPBpQcQolyAdmZagkdu&#10;vWWZ3DRNlL3I9yBKjmXV+WGEpCXgdrfKKN18IxYlT9UTT+i9N3TGDuvjo9EPNqTFelIBYRhCCAGl&#10;FNxAFsJIFgQnCBlYQvu1yYTNHNOE55bATePplieu3Gt1zqtuvzt3S+beebDTakp7PA3IAJABmPQh&#10;KIJQUdxyYxgIggBkGOBWAhE4NDPiTHeh3dfgV+OKF8/Xm00KAYC2k6Kff/DHfnqtDaJkP/hSIyjn&#10;QjMqTwbjk8LI8zU365lh/TztGIMt5VMxVMWySgdgqDMsEwl4UF1fFsNBWx/j3jf2/t5rtfO5t1Wr&#10;3O9FsgpSSmSDxNX6pXMXG6vxrw3DVZ/cy1R5cwsKiSiHtNfW5vXZZM9FD//xw6Xu61+qNxUfn/B0&#10;5DT2YySQchcgAW9Sa9PvD9a3bdCbDXGOe3rbxKR7XrAbhjge2SiHGmAcKgoRKtVmMNHOolJfQNYR&#10;F0IYFgzBQIELhOXuLrbOqfqFk+8A1iy/yhqF3n2Ej90xHcB0AKBzjzPxjzoR0M5Ga25zjjte7Ivy&#10;uY0Dhj09crY7neZNntCcb5mXrrO0MShhKdMuS8oW0L++GX5ooKtLIlXb3popzu2GjlpHjcCcD2/D&#10;gnUnwTv8RUSbb4XgkIe0/M8PfN7/v0Gfzgo04LBx2XvuQTLs3FNpGIZhwHEcSE0iJfQAYRhgUsNA&#10;hMDNBR413w6jMcvCqacZMARJDcMQ3CjO3dUd+v5lwAmL6xguvv1zXP2XQzufG3Idk7ktuWULZdpg&#10;3AAXIm1aVloQoKQAIo6IBNxQIpMvqoBXrbZQbrm00Hf8gmbCBTQDacAwGITlAErGxDakYzFsEIgE&#10;tFQIfA9RJAMY1V9g43FX4xfufXqzv/caX/06j/oftMNFwdyPbzV4opYpQq0tjGrQJkIWNtGmRMg1&#10;CmQg9Iq67BUXlNc98U9oeeU3Nsvsx7Qii0dwUmaqMOe1g4DFxgrMbDMiD5YSUKGLbDG7NPneC1sN&#10;ZuUXRlmpKsAtIQrLi7zajU9qfWTcsrVUF372UXRs55+x6PlrFEWNiALYVBjU1PbfwcAlvcbKu37b&#10;t7wDZh+Z7J56oWE5I4SRqGTZDThM9+XK78tME0oDWmtoHUGWynBLhUXByAP+hCb2cM9YP1pj9VXo&#10;ix8NAMRVbNUATjmmGzhmKoDXgZ8D+POy+3zlc0+nsQHElJ4nL6fb8yescehDB7ZQ9pAT9buvzrYX&#10;TjqSy7AefgDP9cCtBJgiUFiC1EGRN653C/Z77jK83L+Wz2/anYeFUVpyIHRhVjd+4Y68balbps0h&#10;mv502SfARUfQhHVOqg1bDyG4jZH0IRQqDRIMJEPo0AeXAKA9qur3EA7qvH51z8k/YPwk879NH9RS&#10;cSdT+tBaQ5AAq7TfaK3BCTA4gUIPjBO4UTXdZdY0VK//Arad9yJOVrO1OXKZpU3rjAueMTZ84GQ+&#10;96lLk5yaTUVAUEAYFiGEgMUYin4OrrLflI2/vgT91noZDad0O5NO/0VYKldrFoFFeRim/e6S4/JN&#10;9x9vvn3ZiQmpq2RYRHrk7s8vdWCx6QIV/WJmlWbrh9otZfv87OJc4ZintV6WjkSbAzXd8cKj+N3u&#10;1WzevZcaYaZGM3+e1dQ4c6ntRLWmR1seLh1x3uxE97/+YsvcboFUiShSYIwARFAEELH4PikFWdXv&#10;saD/r2/V/x6zFDfXj3YZ+BP+/wPpdwycdekgfLj9Hkn/y9G2KaojYvD9kh+J5BvRRuOexsi2mfrY&#10;LULyFxB+3TCM44qTqJRZN4qUiy3+fom+0lhhyo3wgYELxvy/9r47uopq+3+fmbllbsA/Le0AABwV&#10;SURBVM9NbknvIdRI6CggRTpIDwJKsdGULiAtIEWUYkEwNFEUEaRJkRZqKEJ4dJKQQnpyk9ze75Tz&#10;+yM/A1ei3/f1y3s+38pnraysNffsU/aZ2bPnnLP3RyO8sbCDzFXaEXzOxjKplOJ5HjDrBR+PqliB&#10;9Ja5/azD8H1kIc4jfj/e5J8ZT6xZCa1PxoLbTAOIa9+CjLr2/68wmQBiWrpAdKkQWnVloeR7BhbM&#10;8GJBwB8+eAjbCEiaGQIJA/rQVRde0BCWYFrAAu9lwITE2cbA/icg+/3zcOuiEws1GC2cTkDRyO5U&#10;0TfjpZwjCGxlFdEzDs6+OUFe/Vg/nBB6rOsW4LvTSawOvJ6QpDhybumyuvVYtNhNQOOtevisqi+0&#10;mJYBXx7PxWjMHx7kRN9vJyHj7eZwdVxbeGPLQTCgGpxa/yYUGrtQDEm3w+DE8y/TbGWymOA0GNcG&#10;fXtZyu4RazIhdu5xeNAtC9L3ezGl9dNRg7FqQAMa8LfAv/3oQgMa0IAG/Bk0GKsGNKABfws0GKsG&#10;NODfAdxSglKZv/x5Q/cXCdGcG7EvpExMmjKunx6j1L+8T/8s/jYd/TsAISCmzUlt0X/0/L+ElqsB&#10;/3foX9JKIwfO6p+8vOL/TCbxK1BsvrbNgPbLYf3cf08o0O/1o9/KANViYlbk9Q/3GItz91996Exr&#10;2yKzyV/Zp/8NGozVM0TM4NlB6aePnDfU5P4uw0gD/rMh8HYfxxdc/t55cuZbwJ96Jkd7wqK3Rgrc&#10;ZeOBFv61kRBS+WiuLGeGURp7ztt52kRGm3CihG79t+EOaDBWzxBqnVqrUOs4fet+/7KMDOjsIgoF&#10;J49B02/9Z/Kp/5uAxt2KEg1Z1u9Z1ytO7HpPFBC8T6GJPYvIc88kDpTi3bRQIJaAIegvDYBXWrJH&#10;0LFNjziCj8wrWD3w1J2DmzdWXk0t/GflBU3at1PEdemAWee/lKPl99BgrJ4hbuYWhdkpqe1Ihfpf&#10;lz7mkx7NdfFNpkFpXty/rI3/cCCuHEHRzlEarmLas647b1PKhfyuk9/I3L80HeMVz8RY6bT6RCeL&#10;SmBe/l8WwoV+cJMUdjStEiku4q33/lQ/whq3m+3VNX2JWLrkLzFWf5sT7H8HUIgNxyK5CRS9XAAA&#10;yDpcHTvE1nlgeq8T62BmXV5edAXohM9mDHhoeuM0PtHUpE/5qKtdFSdxvbI+PfLglGjq6jcjA2Ka&#10;RVazAltR9HvfAgWZeIWSF4z+urPUc3+8MkgfTnC3U2KH3exeTmgvufdMywAAQDu6qDpf7znEVJjV&#10;nvGxQpFMVWluP3tn8dy4urASNJyn9WjJUMKQ00UEWKAQgVsXHn/ixLaVv5uEDnmqUcD7xc00OWkj&#10;kdsaKhMjLia20dW9lqW78E5wAgCgVHcEsW/EoOT40GSH3YF9hPhRwfC7afiNXwwAAOjC6OCYDXE9&#10;CybDUVid5wtG2vE06Wjh4AmyRhZ9hlft/h6n3WIAAEbsuSO8eGx/N9qa37e6qloRExrDCEQJFw2T&#10;LuwtzX9IwI6xY4LVxAAvg8TalEXz1WB2FOuCDrgDzlRC9qCe0GJoJZBmk/7we0Nsdovd1YP4VsdP&#10;bWeoLDPg3XP9svg1nvFVsvXSWU35tW9qT0uTJqXu0ZneBlh0qAu6whT2+aC3Pfo5i+mLARmCMZM6&#10;aQusQ5QqbUCx01Dl1A3ZhPcMf0wcy39Ldl/WIqn62pZXzE67RqbS2bITZm0PsJhVAquzEkRj6w5Y&#10;osa7hQr9scFasbgTgTmZx2V3NuuR8uPRxUP/R/KRFw/LEh+sGTaaYJhwES8AUUK7s7mfTTyEVahe&#10;DsLTWfMCqQPqMTKZRCCoudkjbuhkfaQsMfeM6+0DVFBOG7Y6g8A/Tr78pIxm7ZYE58WrzV0Ht+2j&#10;B5gjeNW2oUEc30EsFAibFMbMbdqpvzFVf2Tb8L3Axb74+kij8LlfLCff8SPRbTPq3QFZus4FjvXD&#10;7gMAUK9/1lUAPCed8kFe5OpBg3Ie5ZPOpYM2Q+9zrGTp3CTN1bRXsNuioUUiH0/R13OPbNyKCUnd&#10;QdAGz+oZIoimNEggqgZJDycAQPAw8i2Jj52UPrvcLx1J8Eevd/IW3F0J1CkdAABtymmhe7j3q+Dt&#10;I17F5zZ8KQA2lieEJktxdpuIa+/8CN6algAA/IOjbSWspQ3r9cht5fkJ5rKH7T0ueyzCHhKtsCSL&#10;14pPlj7MmVVDqKGKDLJX2VwvCM+sOC2ZcfplAACkqZTpmQUbwPDoA5s0yuHRtsjxAC0pfHB9csyw&#10;91vUNya0+U1B8/EfTQ76ZfEpymtvx3CkyW61B9y7evZtSO+SDADQaNL2PolnR6XHqKgUoUThEEgV&#10;NoHHmNJsd2Q6mnAkCQAAJsdoffmX32+xrnJlYKVxs9CS3x8okVUukwj15Vc/bl7RbyZa4qMAAMq+&#10;3TJbkntlp9XmEDlIYQ4IRJy98PKkqndb94ItIWqRLbuLgPPEuxx2EWfIb2cryU8mi/IUQM+VBxv/&#10;8Xrcvc1v6fbN/lpGoQSXOvoutN0XJL9zcCX1KKOz39hePiR33To+SyTwDP/1Gj1o6yhRVcFM0IQr&#10;c4ODhV5TTpew4p82xY6cME9XmLNOERCoQNJAK816ejdlj+5GCw/E/iobPvIf424fmXbEzJuTLXKF&#10;qdRj1Gjuzv5GpnD3ZHX6GujwXC2P4b3YcE3wrt2ByPKh3W1TcQKJmcRsVPbhjT+06jt2GhoxrF6q&#10;cRQ3VZQwePbY4uXPn1UI2HYEragWS2SYyUtfHtg/5XsEw5X1yW3e0DxcUn5rOGCMvBZTOG8pa2cq&#10;yWwNpsSgiLwvF0hLLj4VzC08cmBSsMP8JkJYrBDdU4kNuS9ixhvIeexatyGrncdqfmHES60I0dAd&#10;iby96GMJKnzK03eXZH0uvXP0BcSaEABAWNn1CTE191+l3kg8aKko6hLQpE0uWM+wUcPjlodeXH9Y&#10;QKI4iTqkhiRENFdTlNpu0FtfozeuqH+tr8GzeoageTbCwyEX8O/6AADkIjpaJtU5rlC9/cI6BCwV&#10;QSsCLRA/yA0AYBhz4seIXT3mckUZs5P7jXnv4A/3juOry72ox88tQ0X7z8gfbO0CsOoGf/mTtcTk&#10;UwJjQcYoxy+76vifUUdeHqGZv8AqkUpcM34ZW2mPv4lTjnBo05CY0J9Cv6Lv/vgOQI9DsP6SnPza&#10;2JmN6bjT/tXkxQAAKC1JABUnQmFrKwPAyqfG1OhS/Au+kguzxCFNdhQeH/+xzd7EiCCd6v0xisza&#10;0cyAXjgdEY6PLFEF6fIejbs+NXfwgXy0eA6hlGxIij4/b3cT08nxKHXPPGhsu6fyxpwmPebxgbqQ&#10;bfKCD6ZmXg6tQcND6EC6z1eEp7qrAmVuAehoMhoKhiqjYs4U9PTOxq9vt6MFcwggfwqDB19a8YX3&#10;reh41SzrhuV7XCGtDji/nb6uTg+vp4bIxCKdt7qwqbpt78XTP3tw4C1yO6P59EE8JRTrWGGUf8Kp&#10;+GY0f1ukkWnin8xcGiyQqXkYzBjL0yoY1ObQLi1xYrS7vPgVe7cJU8vuf38Zvp/NwwBFnyhRTprw&#10;3rnnAAbnqzKUMXRJ+wW8Ovx4afW8BfhGkwrUJV3sCPtlSoQ9bykRoPsWsm0s9AoBzUcDJgKb3dnU&#10;fsgb1tgJRyvfphjUdqoiQSn+1GernAYJaV8DwFNeUof+jduVXdy3AoIStgdplevydq42osXtqLBH&#10;k19VlP+8TjHruZ6wFvb+Vm7PF6NvoTekK8VVJ9aYBy+caZrRNhMAAE1Uh8qrZAqDMMCPGg2hPWRU&#10;LzpILAt0YYw8AJ3uoHM7ZpEr8Xnnc0tTszeF18Xs0ac/DZKpNR6Dtqntt+0KRbSWUYZaMKXGAAAB&#10;SoXWXJLXThDXenLB1fX78QXCo5yzu6enYvebrqDozVUxxR/g9V+5UeF2sX7KvWHAFn8RnPXpPoAO&#10;hwAaPKtnCsQxMW4sLMcfjrACAJA8F+qmFGX4wx7WJ8v5GC7YQwptgDp7AQDc8jYMy3FeI1YeODh/&#10;6E84b8P/N25kASeUX8eOmhAAAPhhnshT9TCcE9KFfg03P9xEai/qq+72+vSKvjmZOOVIbbjupP0F&#10;FTz9nZwxRqOFymgILGVpkrXSZZmd0OK8Dmjz9GB4syeHU/WFuLTsKYqkqLMFYq2vfJiHxTV3p0xK&#10;tdmbGAEAMHRnf57TLR/f1zqaxV4fSAqE2uzeO+d4Bt/IBwDAyz7mLfNCb1Yxop991qoW4KuS470H&#10;OZkiwOVlce7DpO2rMx+G1gAA4L3lbqsq5pzFbIi2PRhLAwAwPFHNe1zNZdltu6FdnhjocZnA33iK&#10;caa6Vo8HB8h4hzUcZDH5fh3GXjHv8wZa6NBdWR+N2fsWuZ0BALCW5tE8z6lBkuRvrCha7OWw2iQN&#10;qwAAQHs9JCYIlRNENpy2pXZdRzvc42IwX0Fq0hxL7l7C+45ymIrEkHsk3VhtIiVGaygAgHLxsFEy&#10;ocwu/FzzAb7RpAIAAJ/v7oHSB1+QXmSjvLQJWsRwaNbMIGlJyThFTOdV1tWSw/htigEAwNc22ERd&#10;p6XRtESlv7OqXi/X+/DKa1JlUFnxiVOrr+1cXTsXy35hSzt+fJBSBWfggge/Tx3z8Fo4i5ETQF8X&#10;CN4a3ZX5vN4AJxVW9WRReffmKh9HBDqFqsf63ZSiw4TABuRzfhlLGbtZz4tkbrc1xG9XEQ3dkciB&#10;wOqShNW1x7nd4axY/WMp+9EPuJjwoHVrafWD9ElOJM+oarnuQ7x+nxsAAEdN8FT+tPC7apOtWkJ6&#10;Wv4q32CsnhFQ5wUUSRIiB4NNAACIP0ExHKessvueZtzl+XAHSxlBv98FANCxcxwlJJHOycemY5nm&#10;cbDmvqWEx26SEiJJLX1Veg+SRj41JVX6PXQhhfuTRSSR++gR6RfxDgCgBK9DJRGwICtG8GFTs6pt&#10;v6WM3SCLOT1jX9wew+7wl7lV6HOol+mgKPs12mw0xCJF8CX8YsxTmwbo/jAhdhoTQCgtZVRVT7Ea&#10;23mwABAI4uIBAMBSVRbu4cm78GiJn9cg5L0yIATV84/ZfAAAjvgJSy1Od4ny+uFtQWkjfpAvDvuy&#10;11aqLcJltQu7iXJKKZNKQdGh5Ml6Aj0+IbBepS1qQDqW6uv0yDjdIo4HKdD9/b0VBiQUIQishIja&#10;eo4PlwgQGVjDCR/XKz6rRyTlgJiOWZhc/XjB/YZAggF5VeooCxqglwjdjgQxpSg03Gxe/GQT+Py3&#10;HsRgDkNgOe4qZJXOEc3kIpWDDep247dBwndv53kQJXR7SLLeBWyP095aFRJ9Cbp86b+rOKm/3exj&#10;jdbqGn19cgAAwjC1ApGUBxJH1d2PjpLzMpfLGQAB3fz0KG3fWMYApSpyUo/vM5lZQ5CIAWmM30sN&#10;e6yhHhA7oLq3n27FArvGy/Fur1BXZ8TcDltYGam4hPeLasfND9MLeBzGh7W6gFORn2eGSTWWy1Vu&#10;SkjX6aLBWD0rRPYKp3he5iHoWsLTT1brGIalPXSAH4cUKs6ghQQ08iKZAa4vdQAAmHa/JxNQJEBo&#10;C/+HabxEIEScjqBVtW561jRKTnJqN0v5vQmljEVGcV4f5Gf43fyIdyIlUxnIuKwkfLfXic/3YDMX&#10;dj9Stjj7haBhq/pYWOFBmjH2Un/d/wBaGBv+1JhOZhBWm10oVQTUT0xpm0nm5uVLrC6fG78ifSo6&#10;XyHAoTxGXjDwPACAx2aMVATpCiFxvt/Dhq1VwRwmLN9dqT2HZNg1+EpRx+/6lY072trdtNOnEgoF&#10;V+wacQQanWkLAAA5h8QC3hcATFM/fbHGSiniWS00mez3WUPcP91YJAsohZDR/lkWyJJgkZAIBU+7&#10;IgAAqNZKJASrZbG4oK7Mg590HrfLDXHP+xPZvv2JnsQ8IxVrzXD5Y0qEKbGQkNjwyHH+c7AyX4d8&#10;HGso4aoAAIjSAgnrdOOijIKnz1wVZaoZllVYnPRTn1QAAF6vV0PS8hroctJ/l7K3RyPgmAgfLb9b&#10;nxwAgMxdmcAR4MR9MuqyMGBbjQhjTgLdPq5+sqwWFaopIPRAKOv0SNXcTkQUZYPOZ/08K0pESBmg&#10;fBC0xE+3Qd5HSUCKnIATrAAAaOrKQIISsIDVdW2FULzQ6XELnaTsqbNe6NNoEUVRGouLq7tXGozV&#10;s0LWd/GI8yrFEa1yAQAgnAbM8wT4GJlfuZWedgKeiUeYYPCPhzkAgOydM8M8Hp8REpr6vzEXNxNQ&#10;wOksYnntm489gGRiUiCQB/l5VpxYU8ZwTAwdgnV+8s/fCSC8jiFytS4b333DAACAhSqM++R7f5nZ&#10;7HbN6bWfQOP+aymCoHWetFj4LZLeYQICNRZ3TXErdOO5p4kz163xNUpqWyYXQCx6b0LIkz+h5HNx&#10;OhE8b+XI6/DIYwMAEAsIuVgkduJlYr+HLVQhDNfpIwzF4x+v7eFlAhaPg0LHxjnfGvouWiCgEBGq&#10;zmwPAACXfwbMc9UQqPHbgieqDRqxhK4Ct9TvwRFyGAHPqsBb4rdGq7y3M4UWiwRQEl5r9AzHBSLk&#10;k4DLWffZHhKtDKQJ4MFr9p8bdClYSAKTY6GM8M6XLkodVOllbAloXXHdgjAa7iaJY98MkyhpiTBY&#10;zQAAmENfrEQUUijFOfHIU+jnQYmtt0ZKpbIyaH6gAOqBQCgqqMq/1x4cj/xpaSq17eQk11rSe8S5&#10;+uRQ08ZCxuuiKVruRzDbNEaHBCQBUH7UbwPIcnVDTwLhcIh8oc7jYt0WRPEMQLV/vkKJWAk8YBJk&#10;5rpNAfQqaJGxuJ9ITDuA61Sry7KBWglNu0AVWWeYynM0Zq1Gb6LLbj6POs/zmxvZxSn9XC4n4ZBH&#10;/+PXaw0L7H8S8fHxmsjkTknplTJj5+FvihPkNfOrq20V1uPDareAa7RVbrexJFRiH4Fe+eImSF8q&#10;AvPJJoriM5NIlUQUHigOQql6CU6tdLWN10ZVF5cZoOtYB8ATO9drRsk4zwpSGRRnBQDoeMvClfao&#10;sego88hOK88+zDi+G0P19Fwwvpse0Xh5WRhTuV6z7ObCmvTyKghjNRHKY9MJPij4F/XEMQAAkiHL&#10;31GplKjC2fY8kNvKIHZHYKBreTczx/JVvuCq344Rp35ui01J3cNUZqxvsarrYllo+l5n3lWindwc&#10;4zQU0NBlwL6sEtXxEP72qLgH8o2o5/ZVUEjZWo0Jj2mh37HQ5XAbjZI5m/HmNkzy0ahIxCciDhHl&#10;v22H8Fn1ZhuVDzde8SX3XjWQpI2NMlHMOVjzYzFMmSpoEZ3TzeewS5XKdjkAAC0mTmFKv2ol0xek&#10;jI/8LPto8bbFNAgCfumfFB92P7fUDIooP68lMWXBrcrvZ5Axwv7vhS86tqX07M+EnLSnqMXwvMvm&#10;4zWD70cAQLFM/42CMW0LIzu/UrdWEyw0hRWWFXu4qU38PKuWkpoAj8nnY5W8BadeYtGbWw6GPDwy&#10;LPLG54vRu4O/BqvER1GHe0ZpDK9bnTYxCqzWIW4WAeum3ax6GWXK+KxF5MJMKzp+LCtsWEe57sHX&#10;rwQrBb0NWPUeaLOeXjoAAIdIuxFX5aS1qugwT/th6f7qTw6xXd5s2zxMcvOTUof0sMt2+zzA0KcF&#10;LZ/LAxKOBBb7+NtPXt7/9R5j4z76cvWFV6cj+7m1UJDHt3QVdFdg49hSL2sFX0EYSm1F4FQxr4+O&#10;K+GzLkU1ulYyCO2uug03P3NAyY/3AOhCFWtvEqvoMAa1P3AM2kjkCTXfTucRG0ZgBkk7VQYCQJlQ&#10;fSvGXeq2gjqizjPDm2RVYSO0B4LQnaXC6LhF6KV/7AamhmyVVPZiWM2VeR6BcrszuPfFX8s3GKs/&#10;iZYtW+ozb1/7tIUuSmw+sBiRLMPH9X11YgUivQAAeNJXDDqUuj4M5+2OKDmxTUhfMTE+rwSSey0n&#10;TDm5ruL7Q0ITDsUDwO2a/FyFg0UFMPiADZ5cii8+qiRI4lHccx0tAACX93hcEQGRR33F19ZYj320&#10;K1lIev/hXTEWKiyXi19PmRP8cN86+ZmVu2SUyIzK2QBZoKbqrr35O2D94CbAYXBTcrPy4eVFIYLL&#10;U2mFpkR0783ArIKTWl7XfAWsj82pb5wFjY3HYs3hSbyxYGqic/MIgmEIr8WipgCthRPjERs26BoT&#10;2ilVXH5lbQtR+i4+Glz2k1atzem5WxnYfT4+0aYEAKD8+m5E2aY7REia+9s2XDajVClvloVxD3b0&#10;RJfx/t2tKaG+G1OoSQGFQsFuAZPtiRIrgj+5eYLIAAC4M6mytNGpSUcpw/157IF54yKJmgKvPn+g&#10;zxynxIjKgcEb/D5bb6XKCrStQr9mKx6M15jv9VTwbjCxdJmj47sL1Ld3rmP2T54Jsw5mtA12wP0H&#10;DgvX6sXCur5V5okIjs0mgvwTwTkeXg3kkL0Qpm8vBZgIsOm1886UzK2Kyux3os2f9fVxmCUooT0v&#10;vtusoNuHNmnMd1NKTVu/wxrCjjrMWqS5tOoT2bVv0iKiVZXo8jmZw2En5eFNUu90mnQATxPVexh1&#10;tGr1sXTp3M9cJXdmhBpnjtQ1RVzW/oNaSWiTPdzJqI8wzKj/MDLOkPI+twqU4SX+PywtMHI/7BDb&#10;HyxLvp3W3m0z8TVGxpo45ovpZRfWzI8sv/KWx/7qeQCoquyw6rT+blsPXXR8dZLP47BFwLePPqDn&#10;w/wvj/DLeo1DOScXhxCu8cJrjJxQ6w7Kk/vOq8nYtYdJG9kfjdt8F0rviV1OpwFCXvTL9FrW9tQ2&#10;9eHoJsLCK9ObSO4MQSRLOW87A92ccE8RteFjvEPxeEy1eY8b/v7M34oL5RrNkKXPQ/91yYDDxfWV&#10;gY0TA6Dl5M6i0Vt7wvgLcmCMCD5dL4Ln5yZBl9fEGGOA3QwJV68onpJd5CZgWAbtd81TjeDyGnXU&#10;SxM6f3pbHAb2WoYijDEAzwpjl5xOlvebNxDGnI2DxkOEfrKMEcFgFwmfVSdC/6UDYNDGVhCgUoCr&#10;Ev3ROMFZieDyYjW0f7stlTy2/euXQ9Ueh/Vxu6wJwdYDcui9vL2865SB8FZGLCx0E7+tZ6z5NVW9&#10;9SsWq4C31dXHL5xPBZ9yRYgmLugGo6d3gg2P9MCY/foI3FwChm9sFD11Y6dWpmFKjDGk4UwB3PtB&#10;Vm8bTDWCKQ8SWo+cMnDMJ/uaQU6WCHwGBJvMUfDuTxG1SSh/IGFLvBwWzK/r+5JjoxRdFp2iflsf&#10;57GhtZd4/7nx2RAcxqH6yWv7wvg1L0DjRkKMMcCWKB3MuR8P3GOdgGcGIVvxKFHYYcIgwYiNzeDE&#10;R1LgnX84D7Vz7EQwK0+reHFir/D+K3tC2qEgcBb9oVxkhyWJkX3G34O30oY/VR9nQLApIarFxCX9&#10;k2ZveA7SWkowxgC3ftTC6upGfmWnD6Uj5uW1arbEkxic+aak7nrRRRrmXm4uHzhzYM89hjjgfQRw&#10;TqSf9n1jSOschDEGcBsQmM/UP//uUgQb+ujJzgv7kj2Wdofja9TgqX5qTA2ZQhvQgP9yPP/yital&#10;7qyDxe1nDsfLkq/81f35s2hYYG9AA/7b4a2kfW6nBNbBU0db/k5oWLNqQAP+y0EHtiyDmGbvQ6Kv&#10;3tjBvwv+HwxbIj40I+JeAAAAAElFTkSuQmCCUEsBAi0AFAAGAAgAAAAhALGCZ7YKAQAAEwIAABMA&#10;AAAAAAAAAAAAAAAAAAAAAFtDb250ZW50X1R5cGVzXS54bWxQSwECLQAUAAYACAAAACEAOP0h/9YA&#10;AACUAQAACwAAAAAAAAAAAAAAAAA7AQAAX3JlbHMvLnJlbHNQSwECLQAUAAYACAAAACEA+9AIGb8D&#10;AAB+DQAADgAAAAAAAAAAAAAAAAA6AgAAZHJzL2Uyb0RvYy54bWxQSwECLQAUAAYACAAAACEALmzw&#10;AMUAAAClAQAAGQAAAAAAAAAAAAAAAAAlBgAAZHJzL19yZWxzL2Uyb0RvYy54bWwucmVsc1BLAQIt&#10;ABQABgAIAAAAIQCSiG4p4AAAAAkBAAAPAAAAAAAAAAAAAAAAACEHAABkcnMvZG93bnJldi54bWxQ&#10;SwECLQAKAAAAAAAAACEAMo+BW+YqAADmKgAAFAAAAAAAAAAAAAAAAAAuCAAAZHJzL21lZGlhL2lt&#10;YWdlMS5wbmdQSwECLQAKAAAAAAAAACEAgUybDcn8AADJ/AAAFAAAAAAAAAAAAAAAAABGMwAAZHJz&#10;L21lZGlhL2ltYWdlMi5wbmdQSwUGAAAAAAcABwC+AQAAQ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73;top:718;width:2716;height: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eHHCAAAA2wAAAA8AAABkcnMvZG93bnJldi54bWxEj0GLwjAUhO/C/ofwhL1pqodVu0YRRVYE&#10;D1Z/wKN5mxabl26Tbeu/N4LgcZiZb5jlureVaKnxpWMFk3ECgjh3umSj4HrZj+YgfEDWWDkmBXfy&#10;sF59DJaYatfxmdosGBEh7FNUUIRQp1L6vCCLfuxq4uj9usZiiLIxUjfYRbit5DRJvqTFkuNCgTVt&#10;C8pv2b9V8LM74ul27haGzb68/G03rZ0ZpT6H/eYbRKA+vMOv9kErmM/g+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nhxwgAAANsAAAAPAAAAAAAAAAAAAAAAAJ8C&#10;AABkcnMvZG93bnJldi54bWxQSwUGAAAAAAQABAD3AAAAjgMAAAAA&#10;">
                <v:imagedata r:id="rId4" o:title=""/>
              </v:shape>
              <v:shape id="Picture 7" o:spid="_x0000_s1028" type="#_x0000_t75" style="position:absolute;left:1033;top:1027;width:2155;height: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OtfAAAAA2wAAAA8AAABkcnMvZG93bnJldi54bWxET01rwkAQvRf8D8sIXopu6kEkuoooBfFS&#10;aoV4HLJjEszOxuyYxH/fPRR6fLzv9XZwteqoDZVnAx+zBBRx7m3FhYHLz+d0CSoIssXaMxl4UYDt&#10;ZvS2xtT6nr+pO0uhYgiHFA2UIk2qdchLchhmviGO3M23DiXCttC2xT6Gu1rPk2ShHVYcG0psaF9S&#10;fj8/nYFD/whXOfmXLC7WZtmXfs9OnTGT8bBbgRIa5F/85z5aA8s4Nn6JP0B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A618AAAADbAAAADwAAAAAAAAAAAAAAAACfAgAA&#10;ZHJzL2Rvd25yZXYueG1sUEsFBgAAAAAEAAQA9wAAAIwDAAAAAA==&#10;">
                <v:imagedata r:id="rId5" o:title=""/>
              </v:shape>
              <w10:wrap anchorx="page" anchory="page"/>
            </v:group>
          </w:pict>
        </mc:Fallback>
      </mc:AlternateContent>
    </w:r>
    <w:r>
      <w:rPr>
        <w:noProof/>
        <w:lang w:val="pt-BR" w:eastAsia="pt-BR"/>
      </w:rPr>
      <w:drawing>
        <wp:anchor distT="0" distB="0" distL="0" distR="0" simplePos="0" relativeHeight="251655680" behindDoc="1" locked="0" layoutInCell="1" allowOverlap="1" wp14:anchorId="0CEA7D9F" wp14:editId="1AE1E7FF">
          <wp:simplePos x="0" y="0"/>
          <wp:positionH relativeFrom="page">
            <wp:posOffset>7050405</wp:posOffset>
          </wp:positionH>
          <wp:positionV relativeFrom="page">
            <wp:posOffset>745235</wp:posOffset>
          </wp:positionV>
          <wp:extent cx="237490" cy="237490"/>
          <wp:effectExtent l="0" t="0" r="0" b="0"/>
          <wp:wrapNone/>
          <wp:docPr id="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6"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6704" behindDoc="1" locked="0" layoutInCell="1" allowOverlap="1" wp14:anchorId="678DF40E" wp14:editId="4BD8B5CC">
          <wp:simplePos x="0" y="0"/>
          <wp:positionH relativeFrom="page">
            <wp:posOffset>7053580</wp:posOffset>
          </wp:positionH>
          <wp:positionV relativeFrom="page">
            <wp:posOffset>1034795</wp:posOffset>
          </wp:positionV>
          <wp:extent cx="237490" cy="234315"/>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 cstate="print"/>
                  <a:stretch>
                    <a:fillRect/>
                  </a:stretch>
                </pic:blipFill>
                <pic:spPr>
                  <a:xfrm>
                    <a:off x="0" y="0"/>
                    <a:ext cx="237490" cy="234315"/>
                  </a:xfrm>
                  <a:prstGeom prst="rect">
                    <a:avLst/>
                  </a:prstGeom>
                </pic:spPr>
              </pic:pic>
            </a:graphicData>
          </a:graphic>
        </wp:anchor>
      </w:drawing>
    </w:r>
    <w:r>
      <w:rPr>
        <w:noProof/>
        <w:lang w:val="pt-BR" w:eastAsia="pt-BR"/>
      </w:rPr>
      <w:drawing>
        <wp:anchor distT="0" distB="0" distL="0" distR="0" simplePos="0" relativeHeight="251657728" behindDoc="1" locked="0" layoutInCell="1" allowOverlap="1" wp14:anchorId="53C31E7D" wp14:editId="7F7570E8">
          <wp:simplePos x="0" y="0"/>
          <wp:positionH relativeFrom="page">
            <wp:posOffset>7054215</wp:posOffset>
          </wp:positionH>
          <wp:positionV relativeFrom="page">
            <wp:posOffset>1329816</wp:posOffset>
          </wp:positionV>
          <wp:extent cx="237490" cy="237490"/>
          <wp:effectExtent l="0" t="0" r="0" b="0"/>
          <wp:wrapNone/>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8"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8752" behindDoc="1" locked="0" layoutInCell="1" allowOverlap="1" wp14:anchorId="577969C5" wp14:editId="67DB7D36">
          <wp:simplePos x="0" y="0"/>
          <wp:positionH relativeFrom="page">
            <wp:posOffset>7055484</wp:posOffset>
          </wp:positionH>
          <wp:positionV relativeFrom="page">
            <wp:posOffset>1620773</wp:posOffset>
          </wp:positionV>
          <wp:extent cx="237490" cy="234315"/>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9" cstate="print"/>
                  <a:stretch>
                    <a:fillRect/>
                  </a:stretch>
                </pic:blipFill>
                <pic:spPr>
                  <a:xfrm>
                    <a:off x="0" y="0"/>
                    <a:ext cx="237490" cy="234315"/>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79936" behindDoc="1" locked="0" layoutInCell="1" allowOverlap="1" wp14:anchorId="6A5F67DE" wp14:editId="69209506">
              <wp:simplePos x="0" y="0"/>
              <wp:positionH relativeFrom="page">
                <wp:posOffset>5256530</wp:posOffset>
              </wp:positionH>
              <wp:positionV relativeFrom="page">
                <wp:posOffset>728980</wp:posOffset>
              </wp:positionV>
              <wp:extent cx="1781810" cy="275590"/>
              <wp:effectExtent l="0" t="0" r="0" b="0"/>
              <wp:wrapNone/>
              <wp:docPr id="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2E01" w14:textId="77777777" w:rsidR="00A65183" w:rsidRDefault="00000000">
                          <w:pPr>
                            <w:pStyle w:val="Corpodetexto"/>
                            <w:spacing w:before="17" w:line="192" w:lineRule="auto"/>
                            <w:ind w:left="20" w:right="18" w:firstLine="307"/>
                          </w:pPr>
                          <w:hyperlink r:id="rId10">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67DE" id="_x0000_t202" coordsize="21600,21600" o:spt="202" path="m,l,21600r21600,l21600,xe">
              <v:stroke joinstyle="miter"/>
              <v:path gradientshapeok="t" o:connecttype="rect"/>
            </v:shapetype>
            <v:shape id="Text Box 5" o:spid="_x0000_s1027" type="#_x0000_t202" style="position:absolute;margin-left:413.9pt;margin-top:57.4pt;width:140.3pt;height:21.7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9tG2AEAAJgDAAAOAAAAZHJzL2Uyb0RvYy54bWysU9tu2zAMfR+wfxD0vjgO0DUz4hRdiw4D&#10;ugvQ7QMUWbaF2aJGKrGzrx8l2+kub8NeBEqUDs85pHY3Y9+Jk0Gy4EqZr9ZSGKehsq4p5dcvD6+2&#10;UlBQrlIdOFPKsyF5s3/5Yjf4wmygha4yKBjEUTH4UrYh+CLLSLemV7QCbxwna8BeBd5ik1WoBkbv&#10;u2yzXr/OBsDKI2hDxKf3U1LuE35dGx0+1TWZILpSMreQVkzrIa7ZfqeKBpVvrZ5pqH9g0SvruOgF&#10;6l4FJY5o/4LqrUYgqMNKQ59BXVttkgZWk6//UPPUKm+SFjaH/MUm+n+w+uPpyX9GEca3MHIDkwjy&#10;j6C/kXBw1yrXmFtEGFqjKi6cR8uywVMxP41WU0ER5DB8gIqbrI4BEtBYYx9dYZ2C0bkB54vpZgxC&#10;x5LX23ybc0pzbnN9dfUmdSVTxfLaI4V3BnoRg1IiNzWhq9MjhchGFcuVWMzBg+261NjO/XbAF+NJ&#10;Yh8JT9TDeBiFrWZpUcwBqjPLQZjGhcebgxbwhxQDj0op6ftRoZGie+/YkjhXS4BLcFgC5TQ/LWWQ&#10;YgrvwjR/R4+2aRl5Mt3BLdtW26TomcVMl9ufhM6jGufr13269fyh9j8BAAD//wMAUEsDBBQABgAI&#10;AAAAIQC1sKZ+4AAAAAwBAAAPAAAAZHJzL2Rvd25yZXYueG1sTI/BTsMwEETvSPyDtUjcqJ2olBDi&#10;VBWCE1JFGg4cndhNrMbrELtt+PtuT3Cb1Yxm3xTr2Q3sZKZgPUpIFgKYwdZri52Er/r9IQMWokKt&#10;Bo9Gwq8JsC5vbwqVa3/Gypx2sWNUgiFXEvoYx5zz0PbGqbDwo0Hy9n5yKtI5dVxP6kzlbuCpECvu&#10;lEX60KvRvPamPeyOTsLmG6s3+7NtPqt9Zev6WeDH6iDl/d28eQEWzRz/wnDFJ3QoianxR9SBDRKy&#10;9InQIxnJksQ1kYhsCawh9ZilwMuC/x9RXgAAAP//AwBQSwECLQAUAAYACAAAACEAtoM4kv4AAADh&#10;AQAAEwAAAAAAAAAAAAAAAAAAAAAAW0NvbnRlbnRfVHlwZXNdLnhtbFBLAQItABQABgAIAAAAIQA4&#10;/SH/1gAAAJQBAAALAAAAAAAAAAAAAAAAAC8BAABfcmVscy8ucmVsc1BLAQItABQABgAIAAAAIQAB&#10;89tG2AEAAJgDAAAOAAAAAAAAAAAAAAAAAC4CAABkcnMvZTJvRG9jLnhtbFBLAQItABQABgAIAAAA&#10;IQC1sKZ+4AAAAAwBAAAPAAAAAAAAAAAAAAAAADIEAABkcnMvZG93bnJldi54bWxQSwUGAAAAAAQA&#10;BADzAAAAPwUAAAAA&#10;" filled="f" stroked="f">
              <v:textbox inset="0,0,0,0">
                <w:txbxContent>
                  <w:p w14:paraId="7BC62E01" w14:textId="77777777" w:rsidR="00A65183" w:rsidRDefault="00000000">
                    <w:pPr>
                      <w:pStyle w:val="Corpodetexto"/>
                      <w:spacing w:before="17" w:line="192" w:lineRule="auto"/>
                      <w:ind w:left="20" w:right="18" w:firstLine="307"/>
                    </w:pPr>
                    <w:hyperlink r:id="rId11">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448" behindDoc="1" locked="0" layoutInCell="1" allowOverlap="1" wp14:anchorId="2201FE2B" wp14:editId="41807C2E">
              <wp:simplePos x="0" y="0"/>
              <wp:positionH relativeFrom="page">
                <wp:posOffset>5229225</wp:posOffset>
              </wp:positionH>
              <wp:positionV relativeFrom="page">
                <wp:posOffset>1101090</wp:posOffset>
              </wp:positionV>
              <wp:extent cx="1805940" cy="152400"/>
              <wp:effectExtent l="0" t="0" r="0" b="0"/>
              <wp:wrapNone/>
              <wp:docPr id="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E108" w14:textId="77777777" w:rsidR="00A65183" w:rsidRDefault="00000000">
                          <w:pPr>
                            <w:pStyle w:val="Corpodetexto"/>
                            <w:spacing w:line="223" w:lineRule="exact"/>
                            <w:ind w:left="20"/>
                          </w:pPr>
                          <w:hyperlink r:id="rId12">
                            <w:r w:rsidR="001A6C2E">
                              <w:rPr>
                                <w:color w:val="767070"/>
                              </w:rPr>
                              <w:t>@prefeituracapivaridebaixo.oficial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FE2B" id="Text Box 4" o:spid="_x0000_s1028" type="#_x0000_t202" style="position:absolute;margin-left:411.75pt;margin-top:86.7pt;width:142.2pt;height:12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tt2gEAAJgDAAAOAAAAZHJzL2Uyb0RvYy54bWysU9tu2zAMfR+wfxD0vtgJ2qEz4hRdiw4D&#10;ugvQ9QNoWbaF2aJGKbGzrx8lx+nWvQ17EShROjznkNpeT0MvDpq8QVvK9SqXQluFtbFtKZ++3b+5&#10;ksIHsDX0aHUpj9rL693rV9vRFXqDHfa1JsEg1hejK2UXgiuyzKtOD+BX6LTlZIM0QOAttVlNMDL6&#10;0GebPH+bjUi1I1Taez69m5Nyl/CbRqvwpWm8DqIvJXMLaaW0VnHNdlsoWgLXGXWiAf/AYgBjuegZ&#10;6g4CiD2Zv6AGowg9NmGlcMiwaYzSSQOrWecv1Dx24HTSwuZ4d7bJ/z9Y9fnw6L6SCNN7nLiBSYR3&#10;D6i+e2HxtgPb6hsiHDsNNRdeR8uy0fni9DRa7QsfQarxE9bcZNgHTEBTQ0N0hXUKRucGHM+m6ykI&#10;FUte5ZfvLjilOLe+3FzkqSsZFMtrRz580DiIGJSSuKkJHQ4PPkQ2UCxXYjGL96bvU2N7+8cBX4wn&#10;iX0kPFMPUzUJU5dyE6VFMRXWR5ZDOI8LjzcHHdJPKUYelVL6H3sgLUX/0bIlca6WgJagWgKwip+W&#10;Mkgxh7dhnr+9I9N2jDybbvGGbWtMUvTM4kSX25+EnkY1ztfv+3Tr+UPtfgEAAP//AwBQSwMEFAAG&#10;AAgAAAAhAG19/mnhAAAADAEAAA8AAABkcnMvZG93bnJldi54bWxMj8tOwzAQRfdI/IM1SOyo3QdN&#10;E+JUFYIVEiINC5ZO7CZW43GI3Tb8PdMV7GZ0j+6cybeT69nZjMF6lDCfCWAGG68tthI+q9eHDbAQ&#10;FWrVezQSfkyAbXF7k6tM+wuW5ryPLaMSDJmS0MU4ZJyHpjNOhZkfDFJ28KNTkdax5XpUFyp3PV8I&#10;seZOWaQLnRrMc2ea4/7kJOy+sHyx3+/1R3kobVWlAt/WRynv76bdE7BopvgHw1Wf1KEgp9qfUAfW&#10;S9gslo+EUpAsV8CuxFwkKbCapjRZAS9y/v+J4hcAAP//AwBQSwECLQAUAAYACAAAACEAtoM4kv4A&#10;AADhAQAAEwAAAAAAAAAAAAAAAAAAAAAAW0NvbnRlbnRfVHlwZXNdLnhtbFBLAQItABQABgAIAAAA&#10;IQA4/SH/1gAAAJQBAAALAAAAAAAAAAAAAAAAAC8BAABfcmVscy8ucmVsc1BLAQItABQABgAIAAAA&#10;IQBZTrtt2gEAAJgDAAAOAAAAAAAAAAAAAAAAAC4CAABkcnMvZTJvRG9jLnhtbFBLAQItABQABgAI&#10;AAAAIQBtff5p4QAAAAwBAAAPAAAAAAAAAAAAAAAAADQEAABkcnMvZG93bnJldi54bWxQSwUGAAAA&#10;AAQABADzAAAAQgUAAAAA&#10;" filled="f" stroked="f">
              <v:textbox inset="0,0,0,0">
                <w:txbxContent>
                  <w:p w14:paraId="2F96E108" w14:textId="77777777" w:rsidR="00A65183" w:rsidRDefault="00000000">
                    <w:pPr>
                      <w:pStyle w:val="Corpodetexto"/>
                      <w:spacing w:line="223" w:lineRule="exact"/>
                      <w:ind w:left="20"/>
                    </w:pPr>
                    <w:hyperlink r:id="rId13">
                      <w:r w:rsidR="001A6C2E">
                        <w:rPr>
                          <w:color w:val="767070"/>
                        </w:rPr>
                        <w:t>@prefeituracapivaridebaixo.oficial</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960" behindDoc="1" locked="0" layoutInCell="1" allowOverlap="1" wp14:anchorId="7928D244" wp14:editId="2E176793">
              <wp:simplePos x="0" y="0"/>
              <wp:positionH relativeFrom="page">
                <wp:posOffset>5438140</wp:posOffset>
              </wp:positionH>
              <wp:positionV relativeFrom="page">
                <wp:posOffset>1378585</wp:posOffset>
              </wp:positionV>
              <wp:extent cx="1598295" cy="152400"/>
              <wp:effectExtent l="0" t="0" r="0" b="0"/>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C87" w14:textId="77777777" w:rsidR="00A65183" w:rsidRDefault="00000000">
                          <w:pPr>
                            <w:pStyle w:val="Corpodetexto"/>
                            <w:spacing w:line="223" w:lineRule="exact"/>
                            <w:ind w:left="20"/>
                          </w:pPr>
                          <w:hyperlink r:id="rId14">
                            <w:r w:rsidR="001A6C2E">
                              <w:rPr>
                                <w:color w:val="767070"/>
                              </w:rPr>
                              <w:t>@prefeituradecapivaridebaixo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D244" id="Text Box 3" o:spid="_x0000_s1029" type="#_x0000_t202" style="position:absolute;margin-left:428.2pt;margin-top:108.55pt;width:125.85pt;height:12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IZ2gEAAJgDAAAOAAAAZHJzL2Uyb0RvYy54bWysU91u0zAUvkfiHSzf07SFoi1qOo1NQ0iD&#10;IQ0ewHGcxCLxMee4TcrTc+w0HbC7iRvrxD/f+X5Otldj34mDQbLgCrlaLKUwTkNlXVPI79/u3lxI&#10;QUG5SnXgTCGPhuTV7vWr7eBzs4YWusqgYBBH+eAL2Ybg8ywj3Zpe0QK8cXxYA/Yq8Cc2WYVqYPS+&#10;y9bL5ftsAKw8gjZEvHs7Hcpdwq9ro8NDXZMJoiskcwtpxbSWcc12W5U3qHxr9YmGegGLXlnHTc9Q&#10;tyoosUf7DKq3GoGgDgsNfQZ1bbVJGljNavmPmsdWeZO0sDnkzzbR/4PVXw6P/iuKMH6AkQNMIsjf&#10;g/5BwsFNq1xjrhFhaI2quPEqWpYNnvLT02g15RRByuEzVByy2gdIQGONfXSFdQpG5wCOZ9PNGISO&#10;LTeXF+vLjRSaz1ab9btlSiVT+fzaI4WPBnoRi0Iih5rQ1eGeQmSj8vlKbObgznZdCrZzf23wxbiT&#10;2EfCE/UwlqOwVSHfRmlRTAnVkeUgTOPC481FC/hLioFHpZD0c6/QSNF9cmxJnKu5wLko50I5zU8L&#10;GaSYypswzd/eo21aRp5Md3DNttU2KXpicaLL8Sehp1GN8/Xnd7r19EPtfgMAAP//AwBQSwMEFAAG&#10;AAgAAAAhACoB0yrgAAAADAEAAA8AAABkcnMvZG93bnJldi54bWxMjz1PwzAQhnck/oN1SGzUcVVC&#10;CHGqCsGEVJGGgdGJr4nV+Bxitw3/vu4E2308eu+5Yj3bgZ1w8saRBLFIgCG1ThvqJHzV7w8ZMB8U&#10;aTU4Qgm/6GFd3t4UKtfuTBWedqFjMYR8riT0IYw5577t0Sq/cCNS3O3dZFWI7dRxPalzDLcDXyZJ&#10;yq0yFC/0asTXHtvD7mglbL6pejM/2+az2lemrp8T+kgPUt7fzZsXYAHn8AfDVT+qQxmdGnck7dkg&#10;IXtMVxGVsBRPAtiVEEkWqyaOVkIALwv+/4nyAgAA//8DAFBLAQItABQABgAIAAAAIQC2gziS/gAA&#10;AOEBAAATAAAAAAAAAAAAAAAAAAAAAABbQ29udGVudF9UeXBlc10ueG1sUEsBAi0AFAAGAAgAAAAh&#10;ADj9If/WAAAAlAEAAAsAAAAAAAAAAAAAAAAALwEAAF9yZWxzLy5yZWxzUEsBAi0AFAAGAAgAAAAh&#10;AJI7QhnaAQAAmAMAAA4AAAAAAAAAAAAAAAAALgIAAGRycy9lMm9Eb2MueG1sUEsBAi0AFAAGAAgA&#10;AAAhACoB0yrgAAAADAEAAA8AAAAAAAAAAAAAAAAANAQAAGRycy9kb3ducmV2LnhtbFBLBQYAAAAA&#10;BAAEAPMAAABBBQAAAAA=&#10;" filled="f" stroked="f">
              <v:textbox inset="0,0,0,0">
                <w:txbxContent>
                  <w:p w14:paraId="250FBC87" w14:textId="77777777" w:rsidR="00A65183" w:rsidRDefault="00000000">
                    <w:pPr>
                      <w:pStyle w:val="Corpodetexto"/>
                      <w:spacing w:line="223" w:lineRule="exact"/>
                      <w:ind w:left="20"/>
                    </w:pPr>
                    <w:hyperlink r:id="rId15">
                      <w:r w:rsidR="001A6C2E">
                        <w:rPr>
                          <w:color w:val="767070"/>
                        </w:rPr>
                        <w:t>@prefeituradecapivaridebaixo</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1472" behindDoc="1" locked="0" layoutInCell="1" allowOverlap="1" wp14:anchorId="52ED4965" wp14:editId="74257D1B">
              <wp:simplePos x="0" y="0"/>
              <wp:positionH relativeFrom="page">
                <wp:posOffset>6308725</wp:posOffset>
              </wp:positionH>
              <wp:positionV relativeFrom="page">
                <wp:posOffset>1677035</wp:posOffset>
              </wp:positionV>
              <wp:extent cx="735965" cy="15240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BA31" w14:textId="77777777"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4965" id="Text Box 2" o:spid="_x0000_s1030" type="#_x0000_t202" style="position:absolute;margin-left:496.75pt;margin-top:132.05pt;width:57.95pt;height:12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S2gEAAJcDAAAOAAAAZHJzL2Uyb0RvYy54bWysU91u0zAUvkfiHSzf06RlHRA1ncamIaTx&#10;I409gOM4jUXiY85xm5Sn59hpOmB3iBvr5Nj+/P2cbK7GvhMHg2TBlXK5yKUwTkNt3a6Uj9/uXr2V&#10;goJyterAmVIeDcmr7csXm8EXZgUtdLVBwSCOisGXsg3BF1lGujW9ogV443izAexV4E/cZTWqgdH7&#10;Llvl+WU2ANYeQRsi7t5Om3Kb8JvG6PClacgE0ZWSuYW0YlqruGbbjSp2qHxr9YmG+gcWvbKOHz1D&#10;3aqgxB7tM6jeagSCJiw09Bk0jdUmaWA1y/wvNQ+t8iZpYXPIn22i/werPx8e/FcUYXwPIweYRJC/&#10;B/2dhIObVrmduUaEoTWq5oeX0bJs8FScrkarqaAIUg2foOaQ1T5AAhob7KMrrFMwOgdwPJtuxiA0&#10;N9+8Xr+7XEuheWu5Xl3kKZRMFfNljxQ+GOhFLEqJnGkCV4d7CpGMKuYj8S0Hd7brUq6d+6PBB2Mn&#10;kY98J+ZhrEZh61JeRGVRSwX1kdUgTNPC081FC/hTioEnpZT0Y6/QSNF9dOxIHKu5wLmo5kI5zVdL&#10;GaSYypswjd/eo921jDx57uCaXWtsUvTE4kSX009CT5Max+v373Tq6X/a/gIAAP//AwBQSwMEFAAG&#10;AAgAAAAhAFtIjX/hAAAADAEAAA8AAABkcnMvZG93bnJldi54bWxMj8FOwzAMhu9Ie4fIk7ixpGNU&#10;bWk6TQhOSIiuHDimjddWa5zSZFt5e7LTONr+9Pv78+1sBnbGyfWWJEQrAQypsbqnVsJX9faQAHNe&#10;kVaDJZTwiw62xeIuV5m2FyrxvPctCyHkMiWh837MOHdNh0a5lR2Rwu1gJ6N8GKeW60ldQrgZ+FqI&#10;mBvVU/jQqRFfOmyO+5ORsPum8rX/+ag/y0PZV1Uq6D0+Snm/nHfPwDzO/gbDVT+oQxGcansi7dgg&#10;IU0fnwIqYR1vImBXIhLpBlgdVkkSAS9y/r9E8QcAAP//AwBQSwECLQAUAAYACAAAACEAtoM4kv4A&#10;AADhAQAAEwAAAAAAAAAAAAAAAAAAAAAAW0NvbnRlbnRfVHlwZXNdLnhtbFBLAQItABQABgAIAAAA&#10;IQA4/SH/1gAAAJQBAAALAAAAAAAAAAAAAAAAAC8BAABfcmVscy8ucmVsc1BLAQItABQABgAIAAAA&#10;IQCoE/nS2gEAAJcDAAAOAAAAAAAAAAAAAAAAAC4CAABkcnMvZTJvRG9jLnhtbFBLAQItABQABgAI&#10;AAAAIQBbSI1/4QAAAAwBAAAPAAAAAAAAAAAAAAAAADQEAABkcnMvZG93bnJldi54bWxQSwUGAAAA&#10;AAQABADzAAAAQgUAAAAA&#10;" filled="f" stroked="f">
              <v:textbox inset="0,0,0,0">
                <w:txbxContent>
                  <w:p w14:paraId="56A2BA31" w14:textId="77777777"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77DA6"/>
    <w:multiLevelType w:val="multilevel"/>
    <w:tmpl w:val="A2006192"/>
    <w:lvl w:ilvl="0">
      <w:start w:val="2"/>
      <w:numFmt w:val="decimal"/>
      <w:lvlText w:val="%1"/>
      <w:lvlJc w:val="left"/>
      <w:pPr>
        <w:ind w:left="453" w:hanging="392"/>
        <w:jc w:val="left"/>
      </w:pPr>
      <w:rPr>
        <w:rFonts w:hint="default"/>
        <w:lang w:val="pt-PT" w:eastAsia="en-US" w:bidi="ar-SA"/>
      </w:rPr>
    </w:lvl>
    <w:lvl w:ilvl="1">
      <w:start w:val="1"/>
      <w:numFmt w:val="decimal"/>
      <w:lvlText w:val="%1.%2."/>
      <w:lvlJc w:val="left"/>
      <w:pPr>
        <w:ind w:left="453" w:hanging="392"/>
        <w:jc w:val="left"/>
      </w:pPr>
      <w:rPr>
        <w:rFonts w:ascii="Arial" w:eastAsia="Arial" w:hAnsi="Arial" w:cs="Arial" w:hint="default"/>
        <w:b/>
        <w:bCs/>
        <w:spacing w:val="0"/>
        <w:w w:val="97"/>
        <w:sz w:val="20"/>
        <w:szCs w:val="20"/>
        <w:lang w:val="pt-PT" w:eastAsia="en-US" w:bidi="ar-SA"/>
      </w:rPr>
    </w:lvl>
    <w:lvl w:ilvl="2">
      <w:numFmt w:val="bullet"/>
      <w:lvlText w:val="•"/>
      <w:lvlJc w:val="left"/>
      <w:pPr>
        <w:ind w:left="2352" w:hanging="392"/>
      </w:pPr>
      <w:rPr>
        <w:rFonts w:hint="default"/>
        <w:lang w:val="pt-PT" w:eastAsia="en-US" w:bidi="ar-SA"/>
      </w:rPr>
    </w:lvl>
    <w:lvl w:ilvl="3">
      <w:numFmt w:val="bullet"/>
      <w:lvlText w:val="•"/>
      <w:lvlJc w:val="left"/>
      <w:pPr>
        <w:ind w:left="3298" w:hanging="392"/>
      </w:pPr>
      <w:rPr>
        <w:rFonts w:hint="default"/>
        <w:lang w:val="pt-PT" w:eastAsia="en-US" w:bidi="ar-SA"/>
      </w:rPr>
    </w:lvl>
    <w:lvl w:ilvl="4">
      <w:numFmt w:val="bullet"/>
      <w:lvlText w:val="•"/>
      <w:lvlJc w:val="left"/>
      <w:pPr>
        <w:ind w:left="4244" w:hanging="392"/>
      </w:pPr>
      <w:rPr>
        <w:rFonts w:hint="default"/>
        <w:lang w:val="pt-PT" w:eastAsia="en-US" w:bidi="ar-SA"/>
      </w:rPr>
    </w:lvl>
    <w:lvl w:ilvl="5">
      <w:numFmt w:val="bullet"/>
      <w:lvlText w:val="•"/>
      <w:lvlJc w:val="left"/>
      <w:pPr>
        <w:ind w:left="5190" w:hanging="392"/>
      </w:pPr>
      <w:rPr>
        <w:rFonts w:hint="default"/>
        <w:lang w:val="pt-PT" w:eastAsia="en-US" w:bidi="ar-SA"/>
      </w:rPr>
    </w:lvl>
    <w:lvl w:ilvl="6">
      <w:numFmt w:val="bullet"/>
      <w:lvlText w:val="•"/>
      <w:lvlJc w:val="left"/>
      <w:pPr>
        <w:ind w:left="6136" w:hanging="392"/>
      </w:pPr>
      <w:rPr>
        <w:rFonts w:hint="default"/>
        <w:lang w:val="pt-PT" w:eastAsia="en-US" w:bidi="ar-SA"/>
      </w:rPr>
    </w:lvl>
    <w:lvl w:ilvl="7">
      <w:numFmt w:val="bullet"/>
      <w:lvlText w:val="•"/>
      <w:lvlJc w:val="left"/>
      <w:pPr>
        <w:ind w:left="7082" w:hanging="392"/>
      </w:pPr>
      <w:rPr>
        <w:rFonts w:hint="default"/>
        <w:lang w:val="pt-PT" w:eastAsia="en-US" w:bidi="ar-SA"/>
      </w:rPr>
    </w:lvl>
    <w:lvl w:ilvl="8">
      <w:numFmt w:val="bullet"/>
      <w:lvlText w:val="•"/>
      <w:lvlJc w:val="left"/>
      <w:pPr>
        <w:ind w:left="8028" w:hanging="392"/>
      </w:pPr>
      <w:rPr>
        <w:rFonts w:hint="default"/>
        <w:lang w:val="pt-PT" w:eastAsia="en-US" w:bidi="ar-SA"/>
      </w:rPr>
    </w:lvl>
  </w:abstractNum>
  <w:abstractNum w:abstractNumId="1" w15:restartNumberingAfterBreak="0">
    <w:nsid w:val="104D7C6A"/>
    <w:multiLevelType w:val="hybridMultilevel"/>
    <w:tmpl w:val="A96E78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6F33A4"/>
    <w:multiLevelType w:val="hybridMultilevel"/>
    <w:tmpl w:val="6EC8778C"/>
    <w:lvl w:ilvl="0" w:tplc="78806A32">
      <w:start w:val="1"/>
      <w:numFmt w:val="lowerLetter"/>
      <w:lvlText w:val="%1)"/>
      <w:lvlJc w:val="left"/>
      <w:pPr>
        <w:ind w:left="1352" w:hanging="360"/>
      </w:pPr>
      <w:rPr>
        <w:rFonts w:hint="default"/>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3" w15:restartNumberingAfterBreak="0">
    <w:nsid w:val="2F5E747D"/>
    <w:multiLevelType w:val="hybridMultilevel"/>
    <w:tmpl w:val="564AEE34"/>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15:restartNumberingAfterBreak="0">
    <w:nsid w:val="39261997"/>
    <w:multiLevelType w:val="hybridMultilevel"/>
    <w:tmpl w:val="85524490"/>
    <w:lvl w:ilvl="0" w:tplc="E4C62598">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3D109F"/>
    <w:multiLevelType w:val="hybridMultilevel"/>
    <w:tmpl w:val="5686B5E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572903"/>
    <w:multiLevelType w:val="hybridMultilevel"/>
    <w:tmpl w:val="03F298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B262625"/>
    <w:multiLevelType w:val="multilevel"/>
    <w:tmpl w:val="A3BE2986"/>
    <w:lvl w:ilvl="0">
      <w:start w:val="1"/>
      <w:numFmt w:val="decimal"/>
      <w:lvlText w:val="%1."/>
      <w:lvlJc w:val="left"/>
      <w:pPr>
        <w:ind w:left="720" w:hanging="360"/>
      </w:pPr>
      <w:rPr>
        <w:rFonts w:hint="default"/>
        <w:sz w:val="24"/>
        <w:szCs w:val="24"/>
      </w:rPr>
    </w:lvl>
    <w:lvl w:ilvl="1">
      <w:start w:val="1"/>
      <w:numFmt w:val="decimal"/>
      <w:isLgl/>
      <w:lvlText w:val="%1.%2"/>
      <w:lvlJc w:val="left"/>
      <w:pPr>
        <w:ind w:left="5144" w:hanging="465"/>
      </w:pPr>
      <w:rPr>
        <w:rFonts w:hint="default"/>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C1E5D13"/>
    <w:multiLevelType w:val="hybridMultilevel"/>
    <w:tmpl w:val="DEE6B1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3162339">
    <w:abstractNumId w:val="0"/>
  </w:num>
  <w:num w:numId="2" w16cid:durableId="1584991802">
    <w:abstractNumId w:val="7"/>
  </w:num>
  <w:num w:numId="3" w16cid:durableId="1255700747">
    <w:abstractNumId w:val="1"/>
  </w:num>
  <w:num w:numId="4" w16cid:durableId="263997342">
    <w:abstractNumId w:val="5"/>
  </w:num>
  <w:num w:numId="5" w16cid:durableId="1999188408">
    <w:abstractNumId w:val="6"/>
  </w:num>
  <w:num w:numId="6" w16cid:durableId="721947458">
    <w:abstractNumId w:val="8"/>
  </w:num>
  <w:num w:numId="7" w16cid:durableId="1563057342">
    <w:abstractNumId w:val="4"/>
  </w:num>
  <w:num w:numId="8" w16cid:durableId="1428505587">
    <w:abstractNumId w:val="3"/>
  </w:num>
  <w:num w:numId="9" w16cid:durableId="1517571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183"/>
    <w:rsid w:val="00091AF4"/>
    <w:rsid w:val="0012183D"/>
    <w:rsid w:val="001445A7"/>
    <w:rsid w:val="001A6C2E"/>
    <w:rsid w:val="001E3929"/>
    <w:rsid w:val="001E4A19"/>
    <w:rsid w:val="001F410F"/>
    <w:rsid w:val="002B7581"/>
    <w:rsid w:val="00341664"/>
    <w:rsid w:val="003664E8"/>
    <w:rsid w:val="00435A9F"/>
    <w:rsid w:val="0057685F"/>
    <w:rsid w:val="005F0F5E"/>
    <w:rsid w:val="00602FF0"/>
    <w:rsid w:val="006B5526"/>
    <w:rsid w:val="007C1757"/>
    <w:rsid w:val="0081544A"/>
    <w:rsid w:val="0087397D"/>
    <w:rsid w:val="008E4B96"/>
    <w:rsid w:val="00920C87"/>
    <w:rsid w:val="00973924"/>
    <w:rsid w:val="009D1665"/>
    <w:rsid w:val="00A65183"/>
    <w:rsid w:val="00AA5EF5"/>
    <w:rsid w:val="00AB7480"/>
    <w:rsid w:val="00B378F8"/>
    <w:rsid w:val="00B449B3"/>
    <w:rsid w:val="00B87DDC"/>
    <w:rsid w:val="00BE3876"/>
    <w:rsid w:val="00C564C7"/>
    <w:rsid w:val="00C60273"/>
    <w:rsid w:val="00CA0BA0"/>
    <w:rsid w:val="00CC58F9"/>
    <w:rsid w:val="00D35B80"/>
    <w:rsid w:val="00D5206B"/>
    <w:rsid w:val="00DD508E"/>
    <w:rsid w:val="00E55395"/>
    <w:rsid w:val="00EA339A"/>
    <w:rsid w:val="00F006C5"/>
    <w:rsid w:val="00F46CB1"/>
    <w:rsid w:val="00F75F91"/>
    <w:rsid w:val="00FB41C6"/>
    <w:rsid w:val="00FC59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E0EE9"/>
  <w15:docId w15:val="{5996AA5C-C486-458F-BD5C-72F67588F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spacing w:before="88"/>
      <w:ind w:left="194" w:right="192"/>
      <w:jc w:val="center"/>
      <w:outlineLvl w:val="0"/>
    </w:pPr>
    <w:rPr>
      <w:rFonts w:ascii="Arial" w:eastAsia="Arial" w:hAnsi="Arial" w:cs="Arial"/>
      <w:b/>
      <w:bCs/>
    </w:rPr>
  </w:style>
  <w:style w:type="paragraph" w:styleId="Ttulo2">
    <w:name w:val="heading 2"/>
    <w:basedOn w:val="Normal"/>
    <w:uiPriority w:val="1"/>
    <w:qFormat/>
    <w:pPr>
      <w:ind w:left="1964"/>
      <w:jc w:val="center"/>
      <w:outlineLvl w:val="1"/>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rFonts w:ascii="Calibri" w:eastAsia="Calibri" w:hAnsi="Calibri" w:cs="Calibri"/>
      <w:sz w:val="20"/>
      <w:szCs w:val="20"/>
    </w:rPr>
  </w:style>
  <w:style w:type="paragraph" w:styleId="Ttulo">
    <w:name w:val="Title"/>
    <w:basedOn w:val="Normal"/>
    <w:link w:val="TtuloChar"/>
    <w:uiPriority w:val="10"/>
    <w:qFormat/>
    <w:pPr>
      <w:ind w:left="1964" w:right="2100"/>
      <w:jc w:val="center"/>
    </w:pPr>
    <w:rPr>
      <w:rFonts w:ascii="Arial" w:eastAsia="Arial" w:hAnsi="Arial" w:cs="Arial"/>
      <w:b/>
      <w:bCs/>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pPr>
      <w:ind w:left="107"/>
    </w:pPr>
  </w:style>
  <w:style w:type="paragraph" w:styleId="Cabealho">
    <w:name w:val="header"/>
    <w:basedOn w:val="Normal"/>
    <w:link w:val="CabealhoChar"/>
    <w:uiPriority w:val="99"/>
    <w:unhideWhenUsed/>
    <w:rsid w:val="00CC58F9"/>
    <w:pPr>
      <w:tabs>
        <w:tab w:val="center" w:pos="4252"/>
        <w:tab w:val="right" w:pos="8504"/>
      </w:tabs>
    </w:pPr>
  </w:style>
  <w:style w:type="character" w:customStyle="1" w:styleId="CabealhoChar">
    <w:name w:val="Cabeçalho Char"/>
    <w:basedOn w:val="Fontepargpadro"/>
    <w:link w:val="Cabealho"/>
    <w:uiPriority w:val="99"/>
    <w:rsid w:val="00CC58F9"/>
    <w:rPr>
      <w:rFonts w:ascii="Arial MT" w:eastAsia="Arial MT" w:hAnsi="Arial MT" w:cs="Arial MT"/>
      <w:lang w:val="pt-PT"/>
    </w:rPr>
  </w:style>
  <w:style w:type="paragraph" w:styleId="Rodap">
    <w:name w:val="footer"/>
    <w:basedOn w:val="Normal"/>
    <w:link w:val="RodapChar"/>
    <w:uiPriority w:val="99"/>
    <w:unhideWhenUsed/>
    <w:rsid w:val="00CC58F9"/>
    <w:pPr>
      <w:tabs>
        <w:tab w:val="center" w:pos="4252"/>
        <w:tab w:val="right" w:pos="8504"/>
      </w:tabs>
    </w:pPr>
  </w:style>
  <w:style w:type="character" w:customStyle="1" w:styleId="RodapChar">
    <w:name w:val="Rodapé Char"/>
    <w:basedOn w:val="Fontepargpadro"/>
    <w:link w:val="Rodap"/>
    <w:uiPriority w:val="99"/>
    <w:rsid w:val="00CC58F9"/>
    <w:rPr>
      <w:rFonts w:ascii="Arial MT" w:eastAsia="Arial MT" w:hAnsi="Arial MT" w:cs="Arial MT"/>
      <w:lang w:val="pt-PT"/>
    </w:rPr>
  </w:style>
  <w:style w:type="character" w:styleId="Hyperlink">
    <w:name w:val="Hyperlink"/>
    <w:basedOn w:val="Fontepargpadro"/>
    <w:uiPriority w:val="99"/>
    <w:unhideWhenUsed/>
    <w:rsid w:val="001F410F"/>
    <w:rPr>
      <w:color w:val="0000FF" w:themeColor="hyperlink"/>
      <w:u w:val="single"/>
    </w:rPr>
  </w:style>
  <w:style w:type="character" w:customStyle="1" w:styleId="TtuloChar">
    <w:name w:val="Título Char"/>
    <w:basedOn w:val="Fontepargpadro"/>
    <w:link w:val="Ttulo"/>
    <w:uiPriority w:val="10"/>
    <w:rsid w:val="001F410F"/>
    <w:rPr>
      <w:rFonts w:ascii="Arial" w:eastAsia="Arial" w:hAnsi="Arial" w:cs="Arial"/>
      <w:b/>
      <w:bCs/>
      <w:sz w:val="24"/>
      <w:szCs w:val="24"/>
      <w:lang w:val="pt-PT"/>
    </w:rPr>
  </w:style>
  <w:style w:type="table" w:styleId="GradeColorida-nfase4">
    <w:name w:val="Colorful Grid Accent 4"/>
    <w:basedOn w:val="Tabelanormal"/>
    <w:uiPriority w:val="73"/>
    <w:rsid w:val="001F410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CorpodetextoChar">
    <w:name w:val="Corpo de texto Char"/>
    <w:basedOn w:val="Fontepargpadro"/>
    <w:link w:val="Corpodetexto"/>
    <w:uiPriority w:val="1"/>
    <w:rsid w:val="00B378F8"/>
    <w:rPr>
      <w:rFonts w:ascii="Calibri" w:eastAsia="Calibri" w:hAnsi="Calibri" w:cs="Calibri"/>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257150">
      <w:bodyDiv w:val="1"/>
      <w:marLeft w:val="0"/>
      <w:marRight w:val="0"/>
      <w:marTop w:val="0"/>
      <w:marBottom w:val="0"/>
      <w:divBdr>
        <w:top w:val="none" w:sz="0" w:space="0" w:color="auto"/>
        <w:left w:val="none" w:sz="0" w:space="0" w:color="auto"/>
        <w:bottom w:val="none" w:sz="0" w:space="0" w:color="auto"/>
        <w:right w:val="none" w:sz="0" w:space="0" w:color="auto"/>
      </w:divBdr>
    </w:div>
    <w:div w:id="1469128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analto.gov.br/ccivil_03/_Ato2011-2014/2013/Lei/L12846.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1/lei/l14133.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planalto.gov.br/ccivil_03/_ato2011-2014/2013/lei/l12846.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facebook.com/prefeituracapivaridebaixo.oficial" TargetMode="External"/><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hyperlink" Target="https://www.facebook.com/prefeituracapivaridebaixo.oficial"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hyperlink" Target="https://goo.gl/maps/uvEuSMwkUx6wnMwc7" TargetMode="External"/><Relationship Id="rId5" Type="http://schemas.openxmlformats.org/officeDocument/2006/relationships/image" Target="media/image7.png"/><Relationship Id="rId15" Type="http://schemas.openxmlformats.org/officeDocument/2006/relationships/hyperlink" Target="https://www.instagram.com/prefeituradecapivaridebaixo/" TargetMode="External"/><Relationship Id="rId10" Type="http://schemas.openxmlformats.org/officeDocument/2006/relationships/hyperlink" Target="https://goo.gl/maps/uvEuSMwkUx6wnMwc7" TargetMode="External"/><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hyperlink" Target="https://www.instagram.com/prefeituradecapivaridebai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3DA61-7776-4C6C-8186-3DB34D05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5553</Words>
  <Characters>29990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Nunes Amador</dc:creator>
  <cp:lastModifiedBy>Cronoclinic Clinica Integrada</cp:lastModifiedBy>
  <cp:revision>3</cp:revision>
  <cp:lastPrinted>2024-04-10T11:37:00Z</cp:lastPrinted>
  <dcterms:created xsi:type="dcterms:W3CDTF">2024-05-23T11:43:00Z</dcterms:created>
  <dcterms:modified xsi:type="dcterms:W3CDTF">2024-05-23T11:52:00Z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Creator">
    <vt:lpwstr>Microsoft® Word 2019</vt:lpwstr>
  </property>
  <property fmtid="{D5CDD505-2E9C-101B-9397-08002B2CF9AE}" pid="4" name="LastSaved">
    <vt:filetime>2024-03-07T00:00:00Z</vt:filetime>
  </property>
</Properties>
</file>