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31" w:rsidRPr="00D60755" w:rsidRDefault="00447763" w:rsidP="00707389">
      <w:pPr>
        <w:spacing w:line="276" w:lineRule="auto"/>
        <w:rPr>
          <w:rFonts w:asciiTheme="minorHAnsi" w:hAnsiTheme="minorHAnsi" w:cstheme="minorHAnsi"/>
          <w:b/>
        </w:rPr>
      </w:pPr>
      <w:r w:rsidRPr="00D60755">
        <w:rPr>
          <w:rFonts w:asciiTheme="minorHAnsi" w:hAnsiTheme="minorHAnsi" w:cstheme="minorHAnsi"/>
          <w:b/>
        </w:rPr>
        <w:t xml:space="preserve">PROCESSO LICITATÓRIO Nº </w:t>
      </w:r>
      <w:r w:rsidR="00C225D2">
        <w:rPr>
          <w:rFonts w:asciiTheme="minorHAnsi" w:hAnsiTheme="minorHAnsi" w:cstheme="minorHAnsi"/>
          <w:b/>
        </w:rPr>
        <w:t>32/2024</w:t>
      </w:r>
    </w:p>
    <w:p w:rsidR="004F4931" w:rsidRPr="00D60755" w:rsidRDefault="00A45C9F" w:rsidP="00707389">
      <w:pPr>
        <w:spacing w:line="276" w:lineRule="auto"/>
        <w:rPr>
          <w:rFonts w:asciiTheme="minorHAnsi" w:hAnsiTheme="minorHAnsi" w:cstheme="minorHAnsi"/>
          <w:b/>
        </w:rPr>
      </w:pPr>
      <w:r>
        <w:rPr>
          <w:rFonts w:asciiTheme="minorHAnsi" w:hAnsiTheme="minorHAnsi" w:cstheme="minorHAnsi"/>
          <w:b/>
        </w:rPr>
        <w:t>CONCORRÊNCIA</w:t>
      </w:r>
      <w:r w:rsidR="0069471D" w:rsidRPr="00D60755">
        <w:rPr>
          <w:rFonts w:asciiTheme="minorHAnsi" w:hAnsiTheme="minorHAnsi" w:cstheme="minorHAnsi"/>
          <w:b/>
        </w:rPr>
        <w:t xml:space="preserve"> ELETRÔNIC</w:t>
      </w:r>
      <w:r>
        <w:rPr>
          <w:rFonts w:asciiTheme="minorHAnsi" w:hAnsiTheme="minorHAnsi" w:cstheme="minorHAnsi"/>
          <w:b/>
        </w:rPr>
        <w:t>A</w:t>
      </w:r>
      <w:r w:rsidR="00447763" w:rsidRPr="00D60755">
        <w:rPr>
          <w:rFonts w:asciiTheme="minorHAnsi" w:hAnsiTheme="minorHAnsi" w:cstheme="minorHAnsi"/>
          <w:b/>
        </w:rPr>
        <w:t xml:space="preserve"> Nº </w:t>
      </w:r>
      <w:r w:rsidR="00C225D2">
        <w:rPr>
          <w:rFonts w:asciiTheme="minorHAnsi" w:hAnsiTheme="minorHAnsi" w:cstheme="minorHAnsi"/>
          <w:b/>
        </w:rPr>
        <w:t>15/2024</w:t>
      </w:r>
    </w:p>
    <w:p w:rsidR="00C36BEF" w:rsidRPr="00D60755" w:rsidRDefault="00C36BEF" w:rsidP="00707389">
      <w:pPr>
        <w:spacing w:line="276" w:lineRule="auto"/>
        <w:rPr>
          <w:rFonts w:asciiTheme="minorHAnsi" w:hAnsiTheme="minorHAnsi" w:cstheme="minorHAnsi"/>
          <w:b/>
        </w:rPr>
      </w:pPr>
      <w:r w:rsidRPr="00D60755">
        <w:rPr>
          <w:rFonts w:asciiTheme="minorHAnsi" w:hAnsiTheme="minorHAnsi" w:cstheme="minorHAnsi"/>
          <w:b/>
        </w:rPr>
        <w:t>MENOR PREÇO GLOBAL</w:t>
      </w:r>
    </w:p>
    <w:p w:rsidR="0090181C" w:rsidRDefault="0090181C" w:rsidP="00707389">
      <w:pPr>
        <w:jc w:val="both"/>
        <w:rPr>
          <w:rFonts w:asciiTheme="minorHAnsi" w:hAnsiTheme="minorHAnsi" w:cstheme="minorHAnsi"/>
        </w:rPr>
      </w:pPr>
    </w:p>
    <w:p w:rsidR="00F60C7D" w:rsidRPr="00D60755" w:rsidRDefault="00F60C7D" w:rsidP="00707389">
      <w:pPr>
        <w:spacing w:line="276" w:lineRule="auto"/>
        <w:jc w:val="both"/>
        <w:rPr>
          <w:rFonts w:asciiTheme="minorHAnsi" w:hAnsiTheme="minorHAnsi" w:cstheme="minorHAnsi"/>
        </w:rPr>
      </w:pPr>
      <w:r w:rsidRPr="00D60755">
        <w:rPr>
          <w:rFonts w:asciiTheme="minorHAnsi" w:hAnsiTheme="minorHAnsi" w:cstheme="minorHAnsi"/>
        </w:rPr>
        <w:tab/>
        <w:t>O</w:t>
      </w:r>
      <w:r w:rsidRPr="00D60755">
        <w:rPr>
          <w:rFonts w:asciiTheme="minorHAnsi" w:hAnsiTheme="minorHAnsi" w:cstheme="minorHAnsi"/>
          <w:b/>
        </w:rPr>
        <w:t xml:space="preserve"> MUNICÍPIO DE PESCARIA BRAVA/SC, </w:t>
      </w:r>
      <w:r w:rsidRPr="00D60755">
        <w:rPr>
          <w:rFonts w:asciiTheme="minorHAnsi" w:hAnsiTheme="minorHAnsi" w:cstheme="minorHAnsi"/>
        </w:rPr>
        <w:t xml:space="preserve">pessoa jurídica de direito público interno, inscrita no CNPJ sob nº. 16.780.795/0001-38, situada à Rod. SC 437, Km </w:t>
      </w:r>
      <w:proofErr w:type="gramStart"/>
      <w:r w:rsidRPr="00D60755">
        <w:rPr>
          <w:rFonts w:asciiTheme="minorHAnsi" w:hAnsiTheme="minorHAnsi" w:cstheme="minorHAnsi"/>
        </w:rPr>
        <w:t>8</w:t>
      </w:r>
      <w:proofErr w:type="gramEnd"/>
      <w:r w:rsidRPr="00D60755">
        <w:rPr>
          <w:rFonts w:asciiTheme="minorHAnsi" w:hAnsiTheme="minorHAnsi" w:cstheme="minorHAnsi"/>
        </w:rPr>
        <w:t xml:space="preserve">, s/nº - Centro - Pescaria Brava - SC, representada no presente instrumento pelo Prefeito </w:t>
      </w:r>
      <w:r w:rsidRPr="00D60755">
        <w:rPr>
          <w:rFonts w:asciiTheme="minorHAnsi" w:hAnsiTheme="minorHAnsi" w:cstheme="minorHAnsi"/>
          <w:b/>
        </w:rPr>
        <w:t>LOURIVAL DE OLIVEIRA IZIDORO</w:t>
      </w:r>
      <w:r w:rsidRPr="00D60755">
        <w:rPr>
          <w:rFonts w:asciiTheme="minorHAnsi" w:hAnsiTheme="minorHAnsi" w:cstheme="minorHAnsi"/>
        </w:rPr>
        <w:t>, torna público que realizará licitação</w:t>
      </w:r>
      <w:r w:rsidR="0069471D" w:rsidRPr="00D60755">
        <w:rPr>
          <w:rFonts w:asciiTheme="minorHAnsi" w:hAnsiTheme="minorHAnsi" w:cstheme="minorHAnsi"/>
        </w:rPr>
        <w:t xml:space="preserve"> com ampla participação</w:t>
      </w:r>
      <w:r w:rsidRPr="00D60755">
        <w:rPr>
          <w:rFonts w:asciiTheme="minorHAnsi" w:hAnsiTheme="minorHAnsi" w:cstheme="minorHAnsi"/>
        </w:rPr>
        <w:t xml:space="preserve">, na modalidade </w:t>
      </w:r>
      <w:r w:rsidR="00A45C9F" w:rsidRPr="00A45C9F">
        <w:rPr>
          <w:rFonts w:asciiTheme="minorHAnsi" w:hAnsiTheme="minorHAnsi" w:cstheme="minorHAnsi"/>
        </w:rPr>
        <w:t>CONCORRÊNCIA ELETRÔNICA</w:t>
      </w:r>
      <w:r w:rsidRPr="00D60755">
        <w:rPr>
          <w:rFonts w:asciiTheme="minorHAnsi" w:hAnsiTheme="minorHAnsi" w:cstheme="minorHAnsi"/>
        </w:rPr>
        <w:t xml:space="preserve">, </w:t>
      </w:r>
      <w:r w:rsidR="0069471D" w:rsidRPr="00D60755">
        <w:rPr>
          <w:rFonts w:asciiTheme="minorHAnsi" w:hAnsiTheme="minorHAnsi" w:cstheme="minorHAnsi"/>
        </w:rPr>
        <w:t xml:space="preserve">do tipo </w:t>
      </w:r>
      <w:r w:rsidR="006510DC" w:rsidRPr="00D60755">
        <w:rPr>
          <w:rFonts w:asciiTheme="minorHAnsi" w:hAnsiTheme="minorHAnsi" w:cstheme="minorHAnsi"/>
        </w:rPr>
        <w:t>MENOR PREÇO GLOBAL</w:t>
      </w:r>
      <w:r w:rsidR="0069471D" w:rsidRPr="00D60755">
        <w:rPr>
          <w:rFonts w:asciiTheme="minorHAnsi" w:hAnsiTheme="minorHAnsi" w:cstheme="minorHAnsi"/>
        </w:rPr>
        <w:t>, mediante as condições estabelecidas neste Edital</w:t>
      </w:r>
      <w:r w:rsidRPr="00D60755">
        <w:rPr>
          <w:rFonts w:asciiTheme="minorHAnsi" w:hAnsiTheme="minorHAnsi" w:cstheme="minorHAnsi"/>
        </w:rPr>
        <w:t xml:space="preserve"> </w:t>
      </w:r>
      <w:r w:rsidR="0069471D" w:rsidRPr="00D60755">
        <w:rPr>
          <w:rFonts w:asciiTheme="minorHAnsi" w:hAnsiTheme="minorHAnsi" w:cstheme="minorHAnsi"/>
        </w:rPr>
        <w:t>e n</w:t>
      </w:r>
      <w:r w:rsidRPr="00D60755">
        <w:rPr>
          <w:rFonts w:asciiTheme="minorHAnsi" w:hAnsiTheme="minorHAnsi" w:cstheme="minorHAnsi"/>
        </w:rPr>
        <w:t>a Lei Federal nº 14.133, de 01 de abril de 2021, para aquisição do objeto infra discriminado com base nas justificativas e disposições legais abaixo fixadas.</w:t>
      </w:r>
    </w:p>
    <w:p w:rsidR="00C3067C" w:rsidRPr="00D60755" w:rsidRDefault="00C3067C" w:rsidP="00707389">
      <w:pPr>
        <w:jc w:val="both"/>
        <w:rPr>
          <w:rFonts w:asciiTheme="minorHAnsi" w:hAnsiTheme="minorHAnsi" w:cstheme="minorHAnsi"/>
          <w:b/>
        </w:rPr>
      </w:pPr>
    </w:p>
    <w:p w:rsidR="0069471D" w:rsidRPr="00D60755" w:rsidRDefault="00C3067C" w:rsidP="00707389">
      <w:pPr>
        <w:jc w:val="both"/>
        <w:rPr>
          <w:rFonts w:asciiTheme="minorHAnsi" w:hAnsiTheme="minorHAnsi" w:cstheme="minorHAnsi"/>
        </w:rPr>
      </w:pPr>
      <w:r w:rsidRPr="00D60755">
        <w:rPr>
          <w:rFonts w:asciiTheme="minorHAnsi" w:hAnsiTheme="minorHAnsi" w:cstheme="minorHAnsi"/>
        </w:rPr>
        <w:tab/>
      </w:r>
      <w:r w:rsidR="007D3CD3" w:rsidRPr="00D60755">
        <w:rPr>
          <w:rFonts w:asciiTheme="minorHAnsi" w:hAnsiTheme="minorHAnsi" w:cstheme="minorHAnsi"/>
        </w:rPr>
        <w:t>Datas da ses</w:t>
      </w:r>
      <w:r w:rsidR="00106884" w:rsidRPr="00D60755">
        <w:rPr>
          <w:rFonts w:asciiTheme="minorHAnsi" w:hAnsiTheme="minorHAnsi" w:cstheme="minorHAnsi"/>
        </w:rPr>
        <w:t>são pública da concorrência eletrônica</w:t>
      </w:r>
      <w:r w:rsidR="007D3CD3" w:rsidRPr="00D60755">
        <w:rPr>
          <w:rFonts w:asciiTheme="minorHAnsi" w:hAnsiTheme="minorHAnsi" w:cstheme="minorHAnsi"/>
        </w:rPr>
        <w:t>:</w:t>
      </w:r>
    </w:p>
    <w:p w:rsidR="00C3067C" w:rsidRPr="00D60755" w:rsidRDefault="00C3067C" w:rsidP="00707389">
      <w:pPr>
        <w:jc w:val="both"/>
        <w:rPr>
          <w:rFonts w:asciiTheme="minorHAnsi" w:hAnsiTheme="minorHAnsi" w:cstheme="minorHAnsi"/>
        </w:rPr>
      </w:pPr>
    </w:p>
    <w:tbl>
      <w:tblPr>
        <w:tblStyle w:val="6"/>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78"/>
        <w:gridCol w:w="5164"/>
      </w:tblGrid>
      <w:tr w:rsidR="0069471D" w:rsidRPr="00D60755" w:rsidTr="00B35818">
        <w:trPr>
          <w:trHeight w:val="567"/>
          <w:tblHeader/>
          <w:jc w:val="center"/>
        </w:trPr>
        <w:tc>
          <w:tcPr>
            <w:tcW w:w="4078" w:type="dxa"/>
            <w:shd w:val="clear" w:color="auto" w:fill="D9D9D9"/>
            <w:vAlign w:val="center"/>
          </w:tcPr>
          <w:p w:rsidR="0069471D" w:rsidRPr="006678E0" w:rsidRDefault="00880A81" w:rsidP="00707389">
            <w:pPr>
              <w:spacing w:line="276" w:lineRule="auto"/>
              <w:jc w:val="both"/>
              <w:rPr>
                <w:rFonts w:asciiTheme="minorHAnsi" w:hAnsiTheme="minorHAnsi" w:cstheme="minorHAnsi"/>
                <w:b/>
                <w:sz w:val="20"/>
                <w:szCs w:val="20"/>
              </w:rPr>
            </w:pPr>
            <w:r w:rsidRPr="006678E0">
              <w:rPr>
                <w:rFonts w:asciiTheme="minorHAnsi" w:hAnsiTheme="minorHAnsi" w:cstheme="minorHAnsi"/>
                <w:b/>
                <w:sz w:val="20"/>
                <w:szCs w:val="20"/>
              </w:rPr>
              <w:t>DATA E HORÁRIO LIMITE PARA IMPUGNAÇÃO</w:t>
            </w:r>
          </w:p>
        </w:tc>
        <w:tc>
          <w:tcPr>
            <w:tcW w:w="5164" w:type="dxa"/>
            <w:vAlign w:val="center"/>
          </w:tcPr>
          <w:p w:rsidR="0069471D" w:rsidRPr="006678E0" w:rsidRDefault="00A12EB1" w:rsidP="00C225D2">
            <w:pPr>
              <w:spacing w:line="276" w:lineRule="auto"/>
              <w:jc w:val="both"/>
              <w:rPr>
                <w:rFonts w:asciiTheme="minorHAnsi" w:hAnsiTheme="minorHAnsi" w:cstheme="minorHAnsi"/>
                <w:b/>
                <w:sz w:val="20"/>
                <w:szCs w:val="20"/>
              </w:rPr>
            </w:pPr>
            <w:r>
              <w:rPr>
                <w:rFonts w:asciiTheme="minorHAnsi" w:hAnsiTheme="minorHAnsi" w:cstheme="minorHAnsi"/>
                <w:b/>
                <w:sz w:val="20"/>
                <w:szCs w:val="20"/>
              </w:rPr>
              <w:t>13</w:t>
            </w:r>
            <w:r w:rsidR="00CE3270">
              <w:rPr>
                <w:rFonts w:asciiTheme="minorHAnsi" w:hAnsiTheme="minorHAnsi" w:cstheme="minorHAnsi"/>
                <w:b/>
                <w:sz w:val="20"/>
                <w:szCs w:val="20"/>
              </w:rPr>
              <w:t xml:space="preserve">h do </w:t>
            </w:r>
            <w:proofErr w:type="spellStart"/>
            <w:r w:rsidR="00CE3270">
              <w:rPr>
                <w:rFonts w:asciiTheme="minorHAnsi" w:hAnsiTheme="minorHAnsi" w:cstheme="minorHAnsi"/>
                <w:b/>
                <w:sz w:val="20"/>
                <w:szCs w:val="20"/>
              </w:rPr>
              <w:t>dia</w:t>
            </w:r>
            <w:proofErr w:type="spellEnd"/>
            <w:r w:rsidR="00CE3270">
              <w:rPr>
                <w:rFonts w:asciiTheme="minorHAnsi" w:hAnsiTheme="minorHAnsi" w:cstheme="minorHAnsi"/>
                <w:b/>
                <w:sz w:val="20"/>
                <w:szCs w:val="20"/>
              </w:rPr>
              <w:t xml:space="preserve"> </w:t>
            </w:r>
            <w:r w:rsidR="00C225D2">
              <w:rPr>
                <w:rFonts w:asciiTheme="minorHAnsi" w:hAnsiTheme="minorHAnsi" w:cstheme="minorHAnsi"/>
                <w:b/>
                <w:sz w:val="20"/>
                <w:szCs w:val="20"/>
              </w:rPr>
              <w:t>10</w:t>
            </w:r>
            <w:r w:rsidR="00880A81" w:rsidRPr="006678E0">
              <w:rPr>
                <w:rFonts w:asciiTheme="minorHAnsi" w:hAnsiTheme="minorHAnsi" w:cstheme="minorHAnsi"/>
                <w:b/>
                <w:sz w:val="20"/>
                <w:szCs w:val="20"/>
              </w:rPr>
              <w:t>/0</w:t>
            </w:r>
            <w:r w:rsidR="00707389">
              <w:rPr>
                <w:rFonts w:asciiTheme="minorHAnsi" w:hAnsiTheme="minorHAnsi" w:cstheme="minorHAnsi"/>
                <w:b/>
                <w:sz w:val="20"/>
                <w:szCs w:val="20"/>
              </w:rPr>
              <w:t>7</w:t>
            </w:r>
            <w:r w:rsidR="00880A81" w:rsidRPr="006678E0">
              <w:rPr>
                <w:rFonts w:asciiTheme="minorHAnsi" w:hAnsiTheme="minorHAnsi" w:cstheme="minorHAnsi"/>
                <w:b/>
                <w:sz w:val="20"/>
                <w:szCs w:val="20"/>
              </w:rPr>
              <w:t xml:space="preserve">/2024 </w:t>
            </w:r>
          </w:p>
        </w:tc>
      </w:tr>
      <w:tr w:rsidR="0069471D" w:rsidRPr="00D60755" w:rsidTr="00B35818">
        <w:trPr>
          <w:trHeight w:val="567"/>
          <w:tblHeader/>
          <w:jc w:val="center"/>
        </w:trPr>
        <w:tc>
          <w:tcPr>
            <w:tcW w:w="4078" w:type="dxa"/>
            <w:shd w:val="clear" w:color="auto" w:fill="D9D9D9"/>
            <w:vAlign w:val="center"/>
          </w:tcPr>
          <w:p w:rsidR="0069471D" w:rsidRPr="006678E0" w:rsidRDefault="00880A81" w:rsidP="00707389">
            <w:pPr>
              <w:spacing w:line="276" w:lineRule="auto"/>
              <w:jc w:val="both"/>
              <w:rPr>
                <w:rFonts w:asciiTheme="minorHAnsi" w:hAnsiTheme="minorHAnsi" w:cstheme="minorHAnsi"/>
                <w:b/>
                <w:sz w:val="20"/>
                <w:szCs w:val="20"/>
              </w:rPr>
            </w:pPr>
            <w:r w:rsidRPr="006678E0">
              <w:rPr>
                <w:rFonts w:asciiTheme="minorHAnsi" w:hAnsiTheme="minorHAnsi" w:cstheme="minorHAnsi"/>
                <w:b/>
                <w:sz w:val="20"/>
                <w:szCs w:val="20"/>
              </w:rPr>
              <w:t>INÍCIO DO RECEBIMENTO DAS PROPOSTAS</w:t>
            </w:r>
          </w:p>
        </w:tc>
        <w:tc>
          <w:tcPr>
            <w:tcW w:w="5164" w:type="dxa"/>
            <w:vAlign w:val="center"/>
          </w:tcPr>
          <w:p w:rsidR="0069471D" w:rsidRPr="006678E0" w:rsidRDefault="00880A81" w:rsidP="00C225D2">
            <w:pPr>
              <w:spacing w:line="276" w:lineRule="auto"/>
              <w:jc w:val="both"/>
              <w:rPr>
                <w:rFonts w:asciiTheme="minorHAnsi" w:hAnsiTheme="minorHAnsi" w:cstheme="minorHAnsi"/>
                <w:b/>
                <w:sz w:val="20"/>
                <w:szCs w:val="20"/>
              </w:rPr>
            </w:pPr>
            <w:r w:rsidRPr="006678E0">
              <w:rPr>
                <w:rFonts w:asciiTheme="minorHAnsi" w:hAnsiTheme="minorHAnsi" w:cstheme="minorHAnsi"/>
                <w:b/>
                <w:sz w:val="20"/>
                <w:szCs w:val="20"/>
              </w:rPr>
              <w:t xml:space="preserve">08:30h do </w:t>
            </w:r>
            <w:proofErr w:type="spellStart"/>
            <w:r w:rsidRPr="006678E0">
              <w:rPr>
                <w:rFonts w:asciiTheme="minorHAnsi" w:hAnsiTheme="minorHAnsi" w:cstheme="minorHAnsi"/>
                <w:b/>
                <w:sz w:val="20"/>
                <w:szCs w:val="20"/>
              </w:rPr>
              <w:t>dia</w:t>
            </w:r>
            <w:proofErr w:type="spellEnd"/>
            <w:r w:rsidRPr="006678E0">
              <w:rPr>
                <w:rFonts w:asciiTheme="minorHAnsi" w:hAnsiTheme="minorHAnsi" w:cstheme="minorHAnsi"/>
                <w:b/>
                <w:sz w:val="20"/>
                <w:szCs w:val="20"/>
              </w:rPr>
              <w:t xml:space="preserve"> </w:t>
            </w:r>
            <w:r w:rsidR="00C225D2">
              <w:rPr>
                <w:rFonts w:asciiTheme="minorHAnsi" w:hAnsiTheme="minorHAnsi" w:cstheme="minorHAnsi"/>
                <w:b/>
                <w:sz w:val="20"/>
                <w:szCs w:val="20"/>
              </w:rPr>
              <w:t>01</w:t>
            </w:r>
            <w:r w:rsidRPr="006678E0">
              <w:rPr>
                <w:rFonts w:asciiTheme="minorHAnsi" w:hAnsiTheme="minorHAnsi" w:cstheme="minorHAnsi"/>
                <w:b/>
                <w:sz w:val="20"/>
                <w:szCs w:val="20"/>
              </w:rPr>
              <w:t>/0</w:t>
            </w:r>
            <w:r w:rsidR="00C225D2">
              <w:rPr>
                <w:rFonts w:asciiTheme="minorHAnsi" w:hAnsiTheme="minorHAnsi" w:cstheme="minorHAnsi"/>
                <w:b/>
                <w:sz w:val="20"/>
                <w:szCs w:val="20"/>
              </w:rPr>
              <w:t>7</w:t>
            </w:r>
            <w:r w:rsidRPr="006678E0">
              <w:rPr>
                <w:rFonts w:asciiTheme="minorHAnsi" w:hAnsiTheme="minorHAnsi" w:cstheme="minorHAnsi"/>
                <w:b/>
                <w:sz w:val="20"/>
                <w:szCs w:val="20"/>
              </w:rPr>
              <w:t>/2024</w:t>
            </w:r>
          </w:p>
        </w:tc>
      </w:tr>
      <w:tr w:rsidR="0069471D" w:rsidRPr="00D60755" w:rsidTr="00B35818">
        <w:trPr>
          <w:trHeight w:val="567"/>
          <w:tblHeader/>
          <w:jc w:val="center"/>
        </w:trPr>
        <w:tc>
          <w:tcPr>
            <w:tcW w:w="4078" w:type="dxa"/>
            <w:shd w:val="clear" w:color="auto" w:fill="D9D9D9"/>
            <w:vAlign w:val="center"/>
          </w:tcPr>
          <w:p w:rsidR="0069471D" w:rsidRPr="006678E0" w:rsidRDefault="00880A81" w:rsidP="00707389">
            <w:pPr>
              <w:spacing w:line="276" w:lineRule="auto"/>
              <w:jc w:val="both"/>
              <w:rPr>
                <w:rFonts w:asciiTheme="minorHAnsi" w:hAnsiTheme="minorHAnsi" w:cstheme="minorHAnsi"/>
                <w:b/>
                <w:sz w:val="20"/>
                <w:szCs w:val="20"/>
              </w:rPr>
            </w:pPr>
            <w:r w:rsidRPr="006678E0">
              <w:rPr>
                <w:rFonts w:asciiTheme="minorHAnsi" w:hAnsiTheme="minorHAnsi" w:cstheme="minorHAnsi"/>
                <w:b/>
                <w:sz w:val="20"/>
                <w:szCs w:val="20"/>
              </w:rPr>
              <w:t>FIM DO RECEBIMENTO DAS PROPOSTAS</w:t>
            </w:r>
          </w:p>
        </w:tc>
        <w:tc>
          <w:tcPr>
            <w:tcW w:w="5164" w:type="dxa"/>
            <w:vAlign w:val="center"/>
          </w:tcPr>
          <w:p w:rsidR="0069471D" w:rsidRPr="006678E0" w:rsidRDefault="00880A81" w:rsidP="00C225D2">
            <w:pPr>
              <w:spacing w:line="276" w:lineRule="auto"/>
              <w:jc w:val="both"/>
              <w:rPr>
                <w:rFonts w:asciiTheme="minorHAnsi" w:hAnsiTheme="minorHAnsi" w:cstheme="minorHAnsi"/>
                <w:b/>
                <w:sz w:val="20"/>
                <w:szCs w:val="20"/>
              </w:rPr>
            </w:pPr>
            <w:r w:rsidRPr="006678E0">
              <w:rPr>
                <w:rFonts w:asciiTheme="minorHAnsi" w:hAnsiTheme="minorHAnsi" w:cstheme="minorHAnsi"/>
                <w:b/>
                <w:sz w:val="20"/>
                <w:szCs w:val="20"/>
              </w:rPr>
              <w:t>08:</w:t>
            </w:r>
            <w:r w:rsidR="0090181C">
              <w:rPr>
                <w:rFonts w:asciiTheme="minorHAnsi" w:hAnsiTheme="minorHAnsi" w:cstheme="minorHAnsi"/>
                <w:b/>
                <w:sz w:val="20"/>
                <w:szCs w:val="20"/>
              </w:rPr>
              <w:t>45</w:t>
            </w:r>
            <w:r w:rsidRPr="006678E0">
              <w:rPr>
                <w:rFonts w:asciiTheme="minorHAnsi" w:hAnsiTheme="minorHAnsi" w:cstheme="minorHAnsi"/>
                <w:b/>
                <w:sz w:val="20"/>
                <w:szCs w:val="20"/>
              </w:rPr>
              <w:t xml:space="preserve">h do </w:t>
            </w:r>
            <w:proofErr w:type="spellStart"/>
            <w:r w:rsidRPr="006678E0">
              <w:rPr>
                <w:rFonts w:asciiTheme="minorHAnsi" w:hAnsiTheme="minorHAnsi" w:cstheme="minorHAnsi"/>
                <w:b/>
                <w:sz w:val="20"/>
                <w:szCs w:val="20"/>
              </w:rPr>
              <w:t>dia</w:t>
            </w:r>
            <w:proofErr w:type="spellEnd"/>
            <w:r w:rsidRPr="006678E0">
              <w:rPr>
                <w:rFonts w:asciiTheme="minorHAnsi" w:hAnsiTheme="minorHAnsi" w:cstheme="minorHAnsi"/>
                <w:b/>
                <w:sz w:val="20"/>
                <w:szCs w:val="20"/>
              </w:rPr>
              <w:t xml:space="preserve"> </w:t>
            </w:r>
            <w:r w:rsidR="00C225D2">
              <w:rPr>
                <w:rFonts w:asciiTheme="minorHAnsi" w:hAnsiTheme="minorHAnsi" w:cstheme="minorHAnsi"/>
                <w:b/>
                <w:sz w:val="20"/>
                <w:szCs w:val="20"/>
              </w:rPr>
              <w:t>1</w:t>
            </w:r>
            <w:r w:rsidR="00534804">
              <w:rPr>
                <w:rFonts w:asciiTheme="minorHAnsi" w:hAnsiTheme="minorHAnsi" w:cstheme="minorHAnsi"/>
                <w:b/>
                <w:sz w:val="20"/>
                <w:szCs w:val="20"/>
              </w:rPr>
              <w:t>5</w:t>
            </w:r>
            <w:r w:rsidRPr="006678E0">
              <w:rPr>
                <w:rFonts w:asciiTheme="minorHAnsi" w:hAnsiTheme="minorHAnsi" w:cstheme="minorHAnsi"/>
                <w:b/>
                <w:sz w:val="20"/>
                <w:szCs w:val="20"/>
              </w:rPr>
              <w:t>/0</w:t>
            </w:r>
            <w:r w:rsidR="00707389">
              <w:rPr>
                <w:rFonts w:asciiTheme="minorHAnsi" w:hAnsiTheme="minorHAnsi" w:cstheme="minorHAnsi"/>
                <w:b/>
                <w:sz w:val="20"/>
                <w:szCs w:val="20"/>
              </w:rPr>
              <w:t>7</w:t>
            </w:r>
            <w:r w:rsidRPr="006678E0">
              <w:rPr>
                <w:rFonts w:asciiTheme="minorHAnsi" w:hAnsiTheme="minorHAnsi" w:cstheme="minorHAnsi"/>
                <w:b/>
                <w:sz w:val="20"/>
                <w:szCs w:val="20"/>
              </w:rPr>
              <w:t>/2024</w:t>
            </w:r>
          </w:p>
        </w:tc>
      </w:tr>
      <w:tr w:rsidR="006510DC" w:rsidRPr="00D60755" w:rsidTr="00B35818">
        <w:trPr>
          <w:trHeight w:val="567"/>
          <w:tblHeader/>
          <w:jc w:val="center"/>
        </w:trPr>
        <w:tc>
          <w:tcPr>
            <w:tcW w:w="4078" w:type="dxa"/>
            <w:shd w:val="clear" w:color="auto" w:fill="D9D9D9"/>
            <w:vAlign w:val="center"/>
          </w:tcPr>
          <w:p w:rsidR="006510DC" w:rsidRPr="006678E0" w:rsidRDefault="00880A81" w:rsidP="00707389">
            <w:pPr>
              <w:spacing w:line="276" w:lineRule="auto"/>
              <w:jc w:val="both"/>
              <w:rPr>
                <w:rFonts w:asciiTheme="minorHAnsi" w:hAnsiTheme="minorHAnsi" w:cstheme="minorHAnsi"/>
                <w:b/>
                <w:sz w:val="20"/>
                <w:szCs w:val="20"/>
              </w:rPr>
            </w:pPr>
            <w:r w:rsidRPr="006678E0">
              <w:rPr>
                <w:rFonts w:asciiTheme="minorHAnsi" w:hAnsiTheme="minorHAnsi" w:cstheme="minorHAnsi"/>
                <w:b/>
                <w:sz w:val="20"/>
                <w:szCs w:val="20"/>
              </w:rPr>
              <w:t>INÍCIO DA SESSÃO PÚBLICA</w:t>
            </w:r>
          </w:p>
        </w:tc>
        <w:tc>
          <w:tcPr>
            <w:tcW w:w="5164" w:type="dxa"/>
            <w:vAlign w:val="center"/>
          </w:tcPr>
          <w:p w:rsidR="006510DC" w:rsidRPr="006678E0" w:rsidRDefault="00880A81" w:rsidP="00C225D2">
            <w:pPr>
              <w:spacing w:line="276" w:lineRule="auto"/>
              <w:jc w:val="both"/>
              <w:rPr>
                <w:rFonts w:asciiTheme="minorHAnsi" w:hAnsiTheme="minorHAnsi" w:cstheme="minorHAnsi"/>
                <w:b/>
                <w:sz w:val="20"/>
                <w:szCs w:val="20"/>
              </w:rPr>
            </w:pPr>
            <w:r w:rsidRPr="006678E0">
              <w:rPr>
                <w:rFonts w:asciiTheme="minorHAnsi" w:hAnsiTheme="minorHAnsi" w:cstheme="minorHAnsi"/>
                <w:b/>
                <w:sz w:val="20"/>
                <w:szCs w:val="20"/>
              </w:rPr>
              <w:t xml:space="preserve">09h do </w:t>
            </w:r>
            <w:proofErr w:type="spellStart"/>
            <w:r w:rsidRPr="006678E0">
              <w:rPr>
                <w:rFonts w:asciiTheme="minorHAnsi" w:hAnsiTheme="minorHAnsi" w:cstheme="minorHAnsi"/>
                <w:b/>
                <w:sz w:val="20"/>
                <w:szCs w:val="20"/>
              </w:rPr>
              <w:t>dia</w:t>
            </w:r>
            <w:proofErr w:type="spellEnd"/>
            <w:r w:rsidRPr="006678E0">
              <w:rPr>
                <w:rFonts w:asciiTheme="minorHAnsi" w:hAnsiTheme="minorHAnsi" w:cstheme="minorHAnsi"/>
                <w:b/>
                <w:sz w:val="20"/>
                <w:szCs w:val="20"/>
              </w:rPr>
              <w:t xml:space="preserve"> </w:t>
            </w:r>
            <w:r w:rsidR="00C225D2">
              <w:rPr>
                <w:rFonts w:asciiTheme="minorHAnsi" w:hAnsiTheme="minorHAnsi" w:cstheme="minorHAnsi"/>
                <w:b/>
                <w:sz w:val="20"/>
                <w:szCs w:val="20"/>
              </w:rPr>
              <w:t>15</w:t>
            </w:r>
            <w:r w:rsidRPr="006678E0">
              <w:rPr>
                <w:rFonts w:asciiTheme="minorHAnsi" w:hAnsiTheme="minorHAnsi" w:cstheme="minorHAnsi"/>
                <w:b/>
                <w:sz w:val="20"/>
                <w:szCs w:val="20"/>
              </w:rPr>
              <w:t>/0</w:t>
            </w:r>
            <w:r w:rsidR="00707389">
              <w:rPr>
                <w:rFonts w:asciiTheme="minorHAnsi" w:hAnsiTheme="minorHAnsi" w:cstheme="minorHAnsi"/>
                <w:b/>
                <w:sz w:val="20"/>
                <w:szCs w:val="20"/>
              </w:rPr>
              <w:t>7</w:t>
            </w:r>
            <w:r w:rsidRPr="006678E0">
              <w:rPr>
                <w:rFonts w:asciiTheme="minorHAnsi" w:hAnsiTheme="minorHAnsi" w:cstheme="minorHAnsi"/>
                <w:b/>
                <w:sz w:val="20"/>
                <w:szCs w:val="20"/>
              </w:rPr>
              <w:t>/2024</w:t>
            </w:r>
          </w:p>
        </w:tc>
      </w:tr>
      <w:tr w:rsidR="00876F8A" w:rsidRPr="00D60755" w:rsidTr="00B35818">
        <w:trPr>
          <w:trHeight w:val="567"/>
          <w:tblHeader/>
          <w:jc w:val="center"/>
        </w:trPr>
        <w:tc>
          <w:tcPr>
            <w:tcW w:w="4078" w:type="dxa"/>
            <w:shd w:val="clear" w:color="auto" w:fill="D9D9D9"/>
            <w:vAlign w:val="center"/>
          </w:tcPr>
          <w:p w:rsidR="00876F8A" w:rsidRPr="006678E0" w:rsidRDefault="00876F8A" w:rsidP="00707389">
            <w:pPr>
              <w:spacing w:line="276" w:lineRule="auto"/>
              <w:jc w:val="both"/>
              <w:rPr>
                <w:rFonts w:asciiTheme="minorHAnsi" w:hAnsiTheme="minorHAnsi" w:cstheme="minorHAnsi"/>
                <w:b/>
                <w:sz w:val="20"/>
                <w:szCs w:val="20"/>
              </w:rPr>
            </w:pPr>
            <w:r w:rsidRPr="006678E0">
              <w:rPr>
                <w:rFonts w:asciiTheme="minorHAnsi" w:hAnsiTheme="minorHAnsi" w:cstheme="minorHAnsi"/>
                <w:b/>
                <w:sz w:val="20"/>
                <w:szCs w:val="20"/>
              </w:rPr>
              <w:t>MODO DE DISPUTA</w:t>
            </w:r>
          </w:p>
        </w:tc>
        <w:tc>
          <w:tcPr>
            <w:tcW w:w="5164" w:type="dxa"/>
            <w:vAlign w:val="center"/>
          </w:tcPr>
          <w:p w:rsidR="00876F8A" w:rsidRPr="006678E0" w:rsidRDefault="00876F8A" w:rsidP="00707389">
            <w:pPr>
              <w:spacing w:line="276" w:lineRule="auto"/>
              <w:jc w:val="both"/>
              <w:rPr>
                <w:rFonts w:asciiTheme="minorHAnsi" w:hAnsiTheme="minorHAnsi" w:cstheme="minorHAnsi"/>
                <w:b/>
                <w:sz w:val="20"/>
                <w:szCs w:val="20"/>
              </w:rPr>
            </w:pPr>
            <w:r w:rsidRPr="006678E0">
              <w:rPr>
                <w:rFonts w:asciiTheme="minorHAnsi" w:hAnsiTheme="minorHAnsi" w:cstheme="minorHAnsi"/>
                <w:b/>
                <w:sz w:val="20"/>
                <w:szCs w:val="20"/>
              </w:rPr>
              <w:t>LANCES ABERTOS E FECHADO</w:t>
            </w:r>
          </w:p>
        </w:tc>
      </w:tr>
    </w:tbl>
    <w:p w:rsidR="00D60755" w:rsidRDefault="00D60755" w:rsidP="00707389">
      <w:pPr>
        <w:jc w:val="both"/>
        <w:rPr>
          <w:rFonts w:asciiTheme="minorHAnsi" w:hAnsiTheme="minorHAnsi" w:cstheme="minorHAnsi"/>
          <w:b/>
        </w:rPr>
      </w:pPr>
    </w:p>
    <w:p w:rsidR="00C3067C" w:rsidRPr="00D60755" w:rsidRDefault="00D60755" w:rsidP="00707389">
      <w:pPr>
        <w:spacing w:line="276" w:lineRule="auto"/>
        <w:jc w:val="both"/>
        <w:rPr>
          <w:rFonts w:asciiTheme="minorHAnsi" w:hAnsiTheme="minorHAnsi" w:cstheme="minorHAnsi"/>
        </w:rPr>
      </w:pPr>
      <w:r>
        <w:rPr>
          <w:rFonts w:asciiTheme="minorHAnsi" w:hAnsiTheme="minorHAnsi" w:cstheme="minorHAnsi"/>
          <w:b/>
        </w:rPr>
        <w:tab/>
      </w:r>
      <w:r w:rsidR="00C3067C" w:rsidRPr="00D60755">
        <w:rPr>
          <w:rFonts w:asciiTheme="minorHAnsi" w:hAnsiTheme="minorHAnsi" w:cstheme="minorHAnsi"/>
          <w:b/>
        </w:rPr>
        <w:t xml:space="preserve">Referência de tempo: </w:t>
      </w:r>
      <w:r w:rsidR="00C3067C" w:rsidRPr="00D60755">
        <w:rPr>
          <w:rFonts w:asciiTheme="minorHAnsi" w:hAnsiTheme="minorHAnsi" w:cstheme="minorHAnsi"/>
        </w:rPr>
        <w:t>horário de Brasília</w:t>
      </w:r>
      <w:r w:rsidR="00862C43" w:rsidRPr="00D60755">
        <w:rPr>
          <w:rFonts w:asciiTheme="minorHAnsi" w:hAnsiTheme="minorHAnsi" w:cstheme="minorHAnsi"/>
        </w:rPr>
        <w:t>.</w:t>
      </w:r>
    </w:p>
    <w:p w:rsidR="0069471D" w:rsidRPr="00D60755" w:rsidRDefault="007D3CD3" w:rsidP="00707389">
      <w:pPr>
        <w:spacing w:line="276" w:lineRule="auto"/>
        <w:jc w:val="both"/>
        <w:rPr>
          <w:rFonts w:asciiTheme="minorHAnsi" w:hAnsiTheme="minorHAnsi" w:cstheme="minorHAnsi"/>
          <w:lang w:val="pt-PT"/>
        </w:rPr>
      </w:pPr>
      <w:r w:rsidRPr="00D60755">
        <w:rPr>
          <w:rFonts w:asciiTheme="minorHAnsi" w:hAnsiTheme="minorHAnsi" w:cstheme="minorHAnsi"/>
          <w:b/>
        </w:rPr>
        <w:tab/>
      </w:r>
      <w:r w:rsidR="0069471D" w:rsidRPr="00D60755">
        <w:rPr>
          <w:rFonts w:asciiTheme="minorHAnsi" w:hAnsiTheme="minorHAnsi" w:cstheme="minorHAnsi"/>
          <w:b/>
        </w:rPr>
        <w:t xml:space="preserve">Local da reunião: </w:t>
      </w:r>
      <w:r w:rsidR="0069471D" w:rsidRPr="00D60755">
        <w:rPr>
          <w:rFonts w:asciiTheme="minorHAnsi" w:hAnsiTheme="minorHAnsi" w:cstheme="minorHAnsi"/>
          <w:lang w:val="pt-PT"/>
        </w:rPr>
        <w:t xml:space="preserve">A sessão pública dar-se-á por meio de Sistema Eletrônico no Portal </w:t>
      </w:r>
      <w:r w:rsidR="00876F8A">
        <w:rPr>
          <w:rFonts w:asciiTheme="minorHAnsi" w:hAnsiTheme="minorHAnsi" w:cstheme="minorHAnsi"/>
          <w:lang w:val="pt-PT"/>
        </w:rPr>
        <w:tab/>
      </w:r>
      <w:r w:rsidR="0069471D" w:rsidRPr="00D60755">
        <w:rPr>
          <w:rFonts w:asciiTheme="minorHAnsi" w:hAnsiTheme="minorHAnsi" w:cstheme="minorHAnsi"/>
          <w:lang w:val="pt-PT"/>
        </w:rPr>
        <w:t xml:space="preserve">de Licitações no endereço </w:t>
      </w:r>
      <w:r w:rsidR="00966CCC">
        <w:fldChar w:fldCharType="begin"/>
      </w:r>
      <w:r w:rsidR="007531D0">
        <w:instrText>HYPERLINK "http://comprasbr.com.br/" \h</w:instrText>
      </w:r>
      <w:r w:rsidR="00966CCC">
        <w:fldChar w:fldCharType="separate"/>
      </w:r>
      <w:r w:rsidR="0069471D" w:rsidRPr="00D60755">
        <w:rPr>
          <w:rStyle w:val="Hyperlink"/>
          <w:rFonts w:asciiTheme="minorHAnsi" w:hAnsiTheme="minorHAnsi" w:cstheme="minorHAnsi"/>
          <w:lang w:val="pt-PT"/>
        </w:rPr>
        <w:t xml:space="preserve">http://comprasbr.com.br, </w:t>
      </w:r>
      <w:r w:rsidR="00966CCC">
        <w:fldChar w:fldCharType="end"/>
      </w:r>
      <w:r w:rsidR="0069471D" w:rsidRPr="00D60755">
        <w:rPr>
          <w:rFonts w:asciiTheme="minorHAnsi" w:hAnsiTheme="minorHAnsi" w:cstheme="minorHAnsi"/>
          <w:lang w:val="pt-PT"/>
        </w:rPr>
        <w:t>conforme datas e horários acima.</w:t>
      </w:r>
    </w:p>
    <w:p w:rsidR="0099424F" w:rsidRPr="00D60755" w:rsidRDefault="0099424F" w:rsidP="00707389">
      <w:pPr>
        <w:spacing w:line="276" w:lineRule="auto"/>
        <w:jc w:val="both"/>
        <w:rPr>
          <w:rFonts w:asciiTheme="minorHAnsi" w:hAnsiTheme="minorHAnsi" w:cstheme="minorHAnsi"/>
          <w:lang w:val="pt-PT"/>
        </w:rPr>
      </w:pPr>
      <w:r w:rsidRPr="00D60755">
        <w:rPr>
          <w:rFonts w:asciiTheme="minorHAnsi" w:hAnsiTheme="minorHAnsi" w:cstheme="minorHAnsi"/>
          <w:lang w:val="pt-PT"/>
        </w:rPr>
        <w:tab/>
      </w:r>
      <w:r w:rsidR="00862C43" w:rsidRPr="00D60755">
        <w:rPr>
          <w:rFonts w:asciiTheme="minorHAnsi" w:hAnsiTheme="minorHAnsi" w:cstheme="minorHAnsi"/>
          <w:b/>
          <w:lang w:val="pt-PT"/>
        </w:rPr>
        <w:t>C</w:t>
      </w:r>
      <w:r w:rsidRPr="00D60755">
        <w:rPr>
          <w:rFonts w:asciiTheme="minorHAnsi" w:hAnsiTheme="minorHAnsi" w:cstheme="minorHAnsi"/>
          <w:b/>
          <w:lang w:val="pt-PT"/>
        </w:rPr>
        <w:t>ritério de julgamento</w:t>
      </w:r>
      <w:r w:rsidR="00862C43" w:rsidRPr="00D60755">
        <w:rPr>
          <w:rFonts w:asciiTheme="minorHAnsi" w:hAnsiTheme="minorHAnsi" w:cstheme="minorHAnsi"/>
          <w:b/>
          <w:lang w:val="pt-PT"/>
        </w:rPr>
        <w:t>:</w:t>
      </w:r>
      <w:r w:rsidRPr="00D60755">
        <w:rPr>
          <w:rFonts w:asciiTheme="minorHAnsi" w:hAnsiTheme="minorHAnsi" w:cstheme="minorHAnsi"/>
          <w:lang w:val="pt-PT"/>
        </w:rPr>
        <w:t xml:space="preserve"> </w:t>
      </w:r>
      <w:r w:rsidR="00862C43" w:rsidRPr="00D60755">
        <w:rPr>
          <w:rFonts w:asciiTheme="minorHAnsi" w:hAnsiTheme="minorHAnsi" w:cstheme="minorHAnsi"/>
          <w:lang w:val="pt-PT"/>
        </w:rPr>
        <w:t>Me</w:t>
      </w:r>
      <w:r w:rsidRPr="00D60755">
        <w:rPr>
          <w:rFonts w:asciiTheme="minorHAnsi" w:hAnsiTheme="minorHAnsi" w:cstheme="minorHAnsi"/>
          <w:lang w:val="pt-PT"/>
        </w:rPr>
        <w:t>nor preço global.</w:t>
      </w:r>
    </w:p>
    <w:p w:rsidR="00F872B9" w:rsidRPr="00D60755" w:rsidRDefault="00F872B9" w:rsidP="00707389">
      <w:pPr>
        <w:jc w:val="both"/>
        <w:rPr>
          <w:rFonts w:asciiTheme="minorHAnsi" w:hAnsiTheme="minorHAnsi" w:cstheme="minorHAnsi"/>
          <w:b/>
        </w:rPr>
      </w:pPr>
    </w:p>
    <w:p w:rsidR="004F4931" w:rsidRPr="00D60755" w:rsidRDefault="00F60C7D" w:rsidP="00707389">
      <w:pPr>
        <w:jc w:val="both"/>
        <w:rPr>
          <w:rFonts w:asciiTheme="minorHAnsi" w:hAnsiTheme="minorHAnsi" w:cstheme="minorHAnsi"/>
          <w:b/>
        </w:rPr>
      </w:pPr>
      <w:r w:rsidRPr="00D60755">
        <w:rPr>
          <w:rFonts w:asciiTheme="minorHAnsi" w:hAnsiTheme="minorHAnsi" w:cstheme="minorHAnsi"/>
          <w:b/>
        </w:rPr>
        <w:t>0</w:t>
      </w:r>
      <w:r w:rsidR="00227C7F" w:rsidRPr="00D60755">
        <w:rPr>
          <w:rFonts w:asciiTheme="minorHAnsi" w:hAnsiTheme="minorHAnsi" w:cstheme="minorHAnsi"/>
          <w:b/>
        </w:rPr>
        <w:t>1</w:t>
      </w:r>
      <w:r w:rsidRPr="00D60755">
        <w:rPr>
          <w:rFonts w:asciiTheme="minorHAnsi" w:hAnsiTheme="minorHAnsi" w:cstheme="minorHAnsi"/>
          <w:b/>
        </w:rPr>
        <w:tab/>
      </w:r>
      <w:r w:rsidR="009B3EE6" w:rsidRPr="00D60755">
        <w:rPr>
          <w:rFonts w:asciiTheme="minorHAnsi" w:hAnsiTheme="minorHAnsi" w:cstheme="minorHAnsi"/>
          <w:b/>
        </w:rPr>
        <w:t>DO OBJETO</w:t>
      </w:r>
    </w:p>
    <w:p w:rsidR="00F463D9" w:rsidRPr="00D60755" w:rsidRDefault="00F463D9" w:rsidP="00707389">
      <w:pPr>
        <w:jc w:val="both"/>
        <w:rPr>
          <w:rFonts w:asciiTheme="minorHAnsi" w:hAnsiTheme="minorHAnsi" w:cstheme="minorHAnsi"/>
        </w:rPr>
      </w:pPr>
    </w:p>
    <w:p w:rsidR="000721FB" w:rsidRPr="00D60755" w:rsidRDefault="00C3067C" w:rsidP="00707389">
      <w:pPr>
        <w:spacing w:line="276" w:lineRule="auto"/>
        <w:jc w:val="both"/>
        <w:rPr>
          <w:rFonts w:asciiTheme="minorHAnsi" w:hAnsiTheme="minorHAnsi" w:cstheme="minorHAnsi"/>
          <w:bCs/>
        </w:rPr>
      </w:pPr>
      <w:r w:rsidRPr="00D60755">
        <w:rPr>
          <w:rFonts w:asciiTheme="minorHAnsi" w:hAnsiTheme="minorHAnsi" w:cstheme="minorHAnsi"/>
          <w:b/>
        </w:rPr>
        <w:t>1</w:t>
      </w:r>
      <w:r w:rsidR="009B3EE6" w:rsidRPr="00D60755">
        <w:rPr>
          <w:rFonts w:asciiTheme="minorHAnsi" w:hAnsiTheme="minorHAnsi" w:cstheme="minorHAnsi"/>
          <w:b/>
        </w:rPr>
        <w:t>.1</w:t>
      </w:r>
      <w:r w:rsidR="009B3EE6" w:rsidRPr="00D60755">
        <w:rPr>
          <w:rFonts w:asciiTheme="minorHAnsi" w:hAnsiTheme="minorHAnsi" w:cstheme="minorHAnsi"/>
        </w:rPr>
        <w:tab/>
      </w:r>
      <w:r w:rsidR="006510DC" w:rsidRPr="00D60755">
        <w:rPr>
          <w:rFonts w:asciiTheme="minorHAnsi" w:hAnsiTheme="minorHAnsi" w:cstheme="minorHAnsi"/>
        </w:rPr>
        <w:t xml:space="preserve">O objeto da presente licitação é a </w:t>
      </w:r>
      <w:r w:rsidR="002A341A" w:rsidRPr="00D60755">
        <w:rPr>
          <w:rFonts w:asciiTheme="minorHAnsi" w:hAnsiTheme="minorHAnsi" w:cstheme="minorHAnsi"/>
        </w:rPr>
        <w:t xml:space="preserve">contratação de pessoa jurídica especializada na prestação de serviços de pavimentação </w:t>
      </w:r>
      <w:r w:rsidR="00D60755" w:rsidRPr="00D60755">
        <w:rPr>
          <w:rFonts w:asciiTheme="minorHAnsi" w:hAnsiTheme="minorHAnsi" w:cstheme="minorHAnsi"/>
          <w:lang w:val="pt-PT"/>
        </w:rPr>
        <w:t xml:space="preserve">com revestimento em blocos de concretos intertravados (lajotas) da </w:t>
      </w:r>
      <w:r w:rsidR="00880A81" w:rsidRPr="00880A81">
        <w:rPr>
          <w:rFonts w:asciiTheme="minorHAnsi" w:hAnsiTheme="minorHAnsi" w:cstheme="minorHAnsi"/>
          <w:lang w:val="pt-PT"/>
        </w:rPr>
        <w:t>FRANCISCO MEDEIROS DOS SANTOS, bairro KM 37</w:t>
      </w:r>
      <w:r w:rsidR="00D60755" w:rsidRPr="00D60755">
        <w:rPr>
          <w:rFonts w:asciiTheme="minorHAnsi" w:hAnsiTheme="minorHAnsi" w:cstheme="minorHAnsi"/>
          <w:lang w:val="pt-PT"/>
        </w:rPr>
        <w:t>, Município de Pescaria Brava, Estado de Santa Catarina</w:t>
      </w:r>
      <w:r w:rsidR="006510DC" w:rsidRPr="00D60755">
        <w:rPr>
          <w:rFonts w:asciiTheme="minorHAnsi" w:hAnsiTheme="minorHAnsi" w:cstheme="minorHAnsi"/>
        </w:rPr>
        <w:t>, conforme condições, quantidades e exigências estabelecidas neste Edital e seus anexos</w:t>
      </w:r>
      <w:r w:rsidR="00C00AC3" w:rsidRPr="00D60755">
        <w:rPr>
          <w:rFonts w:asciiTheme="minorHAnsi" w:hAnsiTheme="minorHAnsi" w:cstheme="minorHAnsi"/>
          <w:bCs/>
        </w:rPr>
        <w:t>.</w:t>
      </w:r>
    </w:p>
    <w:p w:rsidR="00265F5B" w:rsidRPr="00D60755" w:rsidRDefault="00265F5B" w:rsidP="00707389">
      <w:pPr>
        <w:spacing w:line="276" w:lineRule="auto"/>
        <w:jc w:val="both"/>
        <w:rPr>
          <w:rFonts w:asciiTheme="minorHAnsi" w:hAnsiTheme="minorHAnsi" w:cstheme="minorHAnsi"/>
          <w:bCs/>
        </w:rPr>
      </w:pPr>
    </w:p>
    <w:tbl>
      <w:tblPr>
        <w:tblW w:w="9540" w:type="dxa"/>
        <w:jc w:val="center"/>
        <w:tblCellMar>
          <w:left w:w="70" w:type="dxa"/>
          <w:right w:w="70" w:type="dxa"/>
        </w:tblCellMar>
        <w:tblLook w:val="04A0"/>
      </w:tblPr>
      <w:tblGrid>
        <w:gridCol w:w="2520"/>
        <w:gridCol w:w="2900"/>
        <w:gridCol w:w="2260"/>
        <w:gridCol w:w="1860"/>
      </w:tblGrid>
      <w:tr w:rsidR="00C21B3D" w:rsidRPr="00707389" w:rsidTr="00D60755">
        <w:trPr>
          <w:trHeight w:val="300"/>
          <w:jc w:val="center"/>
        </w:trPr>
        <w:tc>
          <w:tcPr>
            <w:tcW w:w="2520" w:type="dxa"/>
            <w:tcBorders>
              <w:top w:val="nil"/>
              <w:left w:val="nil"/>
              <w:bottom w:val="nil"/>
              <w:right w:val="single" w:sz="4" w:space="0" w:color="auto"/>
            </w:tcBorders>
            <w:shd w:val="clear" w:color="000000" w:fill="E2EFDA"/>
            <w:noWrap/>
            <w:vAlign w:val="center"/>
            <w:hideMark/>
          </w:tcPr>
          <w:p w:rsidR="00C21B3D" w:rsidRPr="00707389" w:rsidRDefault="00C21B3D" w:rsidP="00707389">
            <w:pPr>
              <w:spacing w:line="276" w:lineRule="auto"/>
              <w:rPr>
                <w:rFonts w:asciiTheme="minorHAnsi" w:eastAsia="Times New Roman" w:hAnsiTheme="minorHAnsi" w:cstheme="minorHAnsi"/>
                <w:b/>
                <w:bCs/>
                <w:color w:val="000000"/>
                <w:sz w:val="20"/>
                <w:szCs w:val="20"/>
              </w:rPr>
            </w:pPr>
            <w:r w:rsidRPr="00707389">
              <w:rPr>
                <w:rFonts w:asciiTheme="minorHAnsi" w:eastAsia="Times New Roman" w:hAnsiTheme="minorHAnsi" w:cstheme="minorHAnsi"/>
                <w:b/>
                <w:bCs/>
                <w:color w:val="000000"/>
                <w:sz w:val="20"/>
                <w:szCs w:val="20"/>
              </w:rPr>
              <w:t>SERVIÇOS</w:t>
            </w:r>
          </w:p>
        </w:tc>
        <w:tc>
          <w:tcPr>
            <w:tcW w:w="2900" w:type="dxa"/>
            <w:tcBorders>
              <w:top w:val="nil"/>
              <w:left w:val="nil"/>
              <w:bottom w:val="nil"/>
              <w:right w:val="single" w:sz="4" w:space="0" w:color="auto"/>
            </w:tcBorders>
            <w:shd w:val="clear" w:color="000000" w:fill="E2EFDA"/>
            <w:noWrap/>
            <w:vAlign w:val="center"/>
            <w:hideMark/>
          </w:tcPr>
          <w:p w:rsidR="00C21B3D" w:rsidRPr="00707389" w:rsidRDefault="00C21B3D" w:rsidP="00707389">
            <w:pPr>
              <w:spacing w:line="276" w:lineRule="auto"/>
              <w:rPr>
                <w:rFonts w:asciiTheme="minorHAnsi" w:eastAsia="Times New Roman" w:hAnsiTheme="minorHAnsi" w:cstheme="minorHAnsi"/>
                <w:b/>
                <w:bCs/>
                <w:color w:val="000000"/>
                <w:sz w:val="20"/>
                <w:szCs w:val="20"/>
              </w:rPr>
            </w:pPr>
            <w:r w:rsidRPr="00707389">
              <w:rPr>
                <w:rFonts w:asciiTheme="minorHAnsi" w:eastAsia="Times New Roman" w:hAnsiTheme="minorHAnsi" w:cstheme="minorHAnsi"/>
                <w:b/>
                <w:bCs/>
                <w:color w:val="000000"/>
                <w:sz w:val="20"/>
                <w:szCs w:val="20"/>
              </w:rPr>
              <w:t>LOCALIDADE</w:t>
            </w:r>
          </w:p>
        </w:tc>
        <w:tc>
          <w:tcPr>
            <w:tcW w:w="2260" w:type="dxa"/>
            <w:tcBorders>
              <w:top w:val="nil"/>
              <w:left w:val="nil"/>
              <w:bottom w:val="nil"/>
              <w:right w:val="single" w:sz="4" w:space="0" w:color="auto"/>
            </w:tcBorders>
            <w:shd w:val="clear" w:color="000000" w:fill="E2EFDA"/>
            <w:noWrap/>
            <w:vAlign w:val="center"/>
            <w:hideMark/>
          </w:tcPr>
          <w:p w:rsidR="00C21B3D" w:rsidRPr="00707389" w:rsidRDefault="00C21B3D" w:rsidP="00707389">
            <w:pPr>
              <w:spacing w:line="276" w:lineRule="auto"/>
              <w:rPr>
                <w:rFonts w:asciiTheme="minorHAnsi" w:eastAsia="Times New Roman" w:hAnsiTheme="minorHAnsi" w:cstheme="minorHAnsi"/>
                <w:b/>
                <w:bCs/>
                <w:color w:val="000000"/>
                <w:sz w:val="20"/>
                <w:szCs w:val="20"/>
              </w:rPr>
            </w:pPr>
            <w:r w:rsidRPr="00707389">
              <w:rPr>
                <w:rFonts w:asciiTheme="minorHAnsi" w:eastAsia="Times New Roman" w:hAnsiTheme="minorHAnsi" w:cstheme="minorHAnsi"/>
                <w:b/>
                <w:bCs/>
                <w:color w:val="000000"/>
                <w:sz w:val="20"/>
                <w:szCs w:val="20"/>
              </w:rPr>
              <w:t>ÁREA</w:t>
            </w:r>
          </w:p>
        </w:tc>
        <w:tc>
          <w:tcPr>
            <w:tcW w:w="1860" w:type="dxa"/>
            <w:tcBorders>
              <w:top w:val="nil"/>
              <w:left w:val="nil"/>
              <w:bottom w:val="nil"/>
              <w:right w:val="nil"/>
            </w:tcBorders>
            <w:shd w:val="clear" w:color="000000" w:fill="E2EFDA"/>
            <w:noWrap/>
            <w:vAlign w:val="center"/>
            <w:hideMark/>
          </w:tcPr>
          <w:p w:rsidR="00C21B3D" w:rsidRPr="00707389" w:rsidRDefault="00C21B3D" w:rsidP="00707389">
            <w:pPr>
              <w:spacing w:line="276" w:lineRule="auto"/>
              <w:rPr>
                <w:rFonts w:asciiTheme="minorHAnsi" w:eastAsia="Times New Roman" w:hAnsiTheme="minorHAnsi" w:cstheme="minorHAnsi"/>
                <w:b/>
                <w:bCs/>
                <w:color w:val="000000"/>
                <w:sz w:val="20"/>
                <w:szCs w:val="20"/>
              </w:rPr>
            </w:pPr>
            <w:r w:rsidRPr="00707389">
              <w:rPr>
                <w:rFonts w:asciiTheme="minorHAnsi" w:eastAsia="Times New Roman" w:hAnsiTheme="minorHAnsi" w:cstheme="minorHAnsi"/>
                <w:b/>
                <w:bCs/>
                <w:color w:val="000000"/>
                <w:sz w:val="20"/>
                <w:szCs w:val="20"/>
              </w:rPr>
              <w:t>VALOR TOTAL</w:t>
            </w:r>
          </w:p>
        </w:tc>
      </w:tr>
      <w:tr w:rsidR="00C21B3D" w:rsidRPr="00707389" w:rsidTr="00D60755">
        <w:trPr>
          <w:trHeight w:val="60"/>
          <w:jc w:val="center"/>
        </w:trPr>
        <w:tc>
          <w:tcPr>
            <w:tcW w:w="2520" w:type="dxa"/>
            <w:tcBorders>
              <w:top w:val="nil"/>
              <w:left w:val="nil"/>
              <w:bottom w:val="nil"/>
              <w:right w:val="nil"/>
            </w:tcBorders>
            <w:shd w:val="clear" w:color="auto" w:fill="auto"/>
            <w:noWrap/>
            <w:vAlign w:val="bottom"/>
            <w:hideMark/>
          </w:tcPr>
          <w:p w:rsidR="00C21B3D" w:rsidRPr="00707389" w:rsidRDefault="00C21B3D" w:rsidP="00707389">
            <w:pPr>
              <w:spacing w:line="276" w:lineRule="auto"/>
              <w:rPr>
                <w:rFonts w:asciiTheme="minorHAnsi" w:eastAsia="Times New Roman" w:hAnsiTheme="minorHAnsi" w:cstheme="minorHAnsi"/>
                <w:b/>
                <w:bCs/>
                <w:color w:val="000000"/>
                <w:sz w:val="20"/>
                <w:szCs w:val="20"/>
              </w:rPr>
            </w:pPr>
          </w:p>
        </w:tc>
        <w:tc>
          <w:tcPr>
            <w:tcW w:w="2900" w:type="dxa"/>
            <w:tcBorders>
              <w:top w:val="nil"/>
              <w:left w:val="nil"/>
              <w:bottom w:val="nil"/>
              <w:right w:val="nil"/>
            </w:tcBorders>
            <w:shd w:val="clear" w:color="auto" w:fill="auto"/>
            <w:noWrap/>
            <w:vAlign w:val="bottom"/>
            <w:hideMark/>
          </w:tcPr>
          <w:p w:rsidR="00C21B3D" w:rsidRPr="00707389" w:rsidRDefault="00C21B3D" w:rsidP="00707389">
            <w:pPr>
              <w:spacing w:line="276" w:lineRule="auto"/>
              <w:rPr>
                <w:rFonts w:asciiTheme="minorHAnsi" w:eastAsia="Times New Roman" w:hAnsiTheme="minorHAnsi" w:cstheme="minorHAnsi"/>
                <w:sz w:val="20"/>
                <w:szCs w:val="20"/>
              </w:rPr>
            </w:pPr>
          </w:p>
        </w:tc>
        <w:tc>
          <w:tcPr>
            <w:tcW w:w="2260" w:type="dxa"/>
            <w:tcBorders>
              <w:top w:val="nil"/>
              <w:left w:val="nil"/>
              <w:bottom w:val="nil"/>
              <w:right w:val="nil"/>
            </w:tcBorders>
            <w:shd w:val="clear" w:color="auto" w:fill="auto"/>
            <w:noWrap/>
            <w:vAlign w:val="bottom"/>
            <w:hideMark/>
          </w:tcPr>
          <w:p w:rsidR="00C21B3D" w:rsidRPr="00707389" w:rsidRDefault="00C21B3D" w:rsidP="00707389">
            <w:pPr>
              <w:spacing w:line="276" w:lineRule="auto"/>
              <w:rPr>
                <w:rFonts w:asciiTheme="minorHAnsi" w:eastAsia="Times New Roman" w:hAnsiTheme="minorHAnsi" w:cstheme="minorHAnsi"/>
                <w:sz w:val="20"/>
                <w:szCs w:val="20"/>
              </w:rPr>
            </w:pPr>
          </w:p>
        </w:tc>
        <w:tc>
          <w:tcPr>
            <w:tcW w:w="1860" w:type="dxa"/>
            <w:tcBorders>
              <w:top w:val="nil"/>
              <w:left w:val="nil"/>
              <w:bottom w:val="nil"/>
              <w:right w:val="nil"/>
            </w:tcBorders>
            <w:shd w:val="clear" w:color="auto" w:fill="auto"/>
            <w:noWrap/>
            <w:vAlign w:val="bottom"/>
            <w:hideMark/>
          </w:tcPr>
          <w:p w:rsidR="00C21B3D" w:rsidRPr="00707389" w:rsidRDefault="00C21B3D" w:rsidP="00707389">
            <w:pPr>
              <w:spacing w:line="276" w:lineRule="auto"/>
              <w:rPr>
                <w:rFonts w:asciiTheme="minorHAnsi" w:eastAsia="Times New Roman" w:hAnsiTheme="minorHAnsi" w:cstheme="minorHAnsi"/>
                <w:sz w:val="20"/>
                <w:szCs w:val="20"/>
              </w:rPr>
            </w:pPr>
          </w:p>
        </w:tc>
      </w:tr>
      <w:tr w:rsidR="00C21B3D" w:rsidRPr="00707389" w:rsidTr="00D60755">
        <w:trPr>
          <w:trHeight w:val="1350"/>
          <w:jc w:val="center"/>
        </w:trPr>
        <w:tc>
          <w:tcPr>
            <w:tcW w:w="2520" w:type="dxa"/>
            <w:tcBorders>
              <w:top w:val="nil"/>
              <w:left w:val="nil"/>
              <w:bottom w:val="nil"/>
              <w:right w:val="single" w:sz="4" w:space="0" w:color="auto"/>
            </w:tcBorders>
            <w:shd w:val="clear" w:color="000000" w:fill="E2EFDA"/>
            <w:vAlign w:val="center"/>
            <w:hideMark/>
          </w:tcPr>
          <w:p w:rsidR="00C21B3D" w:rsidRPr="00707389" w:rsidRDefault="005C5CD0" w:rsidP="00707389">
            <w:pPr>
              <w:spacing w:line="276" w:lineRule="auto"/>
              <w:jc w:val="both"/>
              <w:rPr>
                <w:rFonts w:asciiTheme="minorHAnsi" w:eastAsia="Times New Roman" w:hAnsiTheme="minorHAnsi" w:cstheme="minorHAnsi"/>
                <w:color w:val="262626"/>
                <w:sz w:val="20"/>
                <w:szCs w:val="20"/>
              </w:rPr>
            </w:pPr>
            <w:r w:rsidRPr="00707389">
              <w:rPr>
                <w:rFonts w:asciiTheme="minorHAnsi" w:eastAsia="Times New Roman" w:hAnsiTheme="minorHAnsi" w:cstheme="minorHAnsi"/>
                <w:color w:val="262626"/>
                <w:sz w:val="20"/>
                <w:szCs w:val="20"/>
                <w:lang w:val="pt-PT"/>
              </w:rPr>
              <w:t>Serviços de pavimentação com revestimento em blocos de concretos intertravados (lajotas), sinalização viária e drenagem pluvial.</w:t>
            </w:r>
          </w:p>
        </w:tc>
        <w:tc>
          <w:tcPr>
            <w:tcW w:w="2900" w:type="dxa"/>
            <w:tcBorders>
              <w:top w:val="nil"/>
              <w:left w:val="nil"/>
              <w:bottom w:val="nil"/>
              <w:right w:val="single" w:sz="4" w:space="0" w:color="auto"/>
            </w:tcBorders>
            <w:shd w:val="clear" w:color="000000" w:fill="D1ECFF"/>
            <w:vAlign w:val="center"/>
            <w:hideMark/>
          </w:tcPr>
          <w:p w:rsidR="00C21B3D" w:rsidRPr="00707389" w:rsidRDefault="005C5CD0" w:rsidP="00707389">
            <w:pPr>
              <w:spacing w:line="276" w:lineRule="auto"/>
              <w:rPr>
                <w:rFonts w:asciiTheme="minorHAnsi" w:eastAsia="Times New Roman" w:hAnsiTheme="minorHAnsi" w:cstheme="minorHAnsi"/>
                <w:color w:val="262626"/>
                <w:sz w:val="20"/>
                <w:szCs w:val="20"/>
              </w:rPr>
            </w:pPr>
            <w:r w:rsidRPr="00707389">
              <w:rPr>
                <w:rFonts w:asciiTheme="minorHAnsi" w:eastAsia="Times New Roman" w:hAnsiTheme="minorHAnsi" w:cstheme="minorHAnsi"/>
                <w:color w:val="262626"/>
                <w:sz w:val="20"/>
                <w:szCs w:val="20"/>
                <w:lang w:val="pt-PT"/>
              </w:rPr>
              <w:t xml:space="preserve">Rua </w:t>
            </w:r>
            <w:r w:rsidR="00880A81" w:rsidRPr="00707389">
              <w:rPr>
                <w:rFonts w:asciiTheme="minorHAnsi" w:eastAsia="Times New Roman" w:hAnsiTheme="minorHAnsi" w:cstheme="minorHAnsi"/>
                <w:b/>
                <w:color w:val="262626"/>
                <w:sz w:val="20"/>
                <w:szCs w:val="20"/>
                <w:u w:val="single"/>
                <w:lang w:val="pt-PT"/>
              </w:rPr>
              <w:t>FRANCISCO MEDEIROS DOS SANTOS</w:t>
            </w:r>
            <w:r w:rsidR="00880A81" w:rsidRPr="00707389">
              <w:rPr>
                <w:rFonts w:asciiTheme="minorHAnsi" w:eastAsia="Times New Roman" w:hAnsiTheme="minorHAnsi" w:cstheme="minorHAnsi"/>
                <w:color w:val="262626"/>
                <w:sz w:val="20"/>
                <w:szCs w:val="20"/>
                <w:lang w:val="pt-PT"/>
              </w:rPr>
              <w:t>, bairro KM 37</w:t>
            </w:r>
            <w:r w:rsidRPr="00707389">
              <w:rPr>
                <w:rFonts w:asciiTheme="minorHAnsi" w:eastAsia="Times New Roman" w:hAnsiTheme="minorHAnsi" w:cstheme="minorHAnsi"/>
                <w:color w:val="262626"/>
                <w:sz w:val="20"/>
                <w:szCs w:val="20"/>
                <w:lang w:val="pt-PT"/>
              </w:rPr>
              <w:t>,  Município de Pescaria Brava, Estado de Santa Catarina.</w:t>
            </w:r>
          </w:p>
        </w:tc>
        <w:tc>
          <w:tcPr>
            <w:tcW w:w="2260" w:type="dxa"/>
            <w:tcBorders>
              <w:top w:val="nil"/>
              <w:left w:val="nil"/>
              <w:bottom w:val="nil"/>
              <w:right w:val="single" w:sz="4" w:space="0" w:color="auto"/>
            </w:tcBorders>
            <w:shd w:val="clear" w:color="000000" w:fill="E2EFDA"/>
            <w:vAlign w:val="center"/>
            <w:hideMark/>
          </w:tcPr>
          <w:p w:rsidR="005C5CD0" w:rsidRPr="00707389" w:rsidRDefault="005C5CD0" w:rsidP="00707389">
            <w:pPr>
              <w:spacing w:line="276" w:lineRule="auto"/>
              <w:rPr>
                <w:rFonts w:asciiTheme="minorHAnsi" w:eastAsia="Times New Roman" w:hAnsiTheme="minorHAnsi" w:cstheme="minorHAnsi"/>
                <w:bCs/>
                <w:color w:val="262626"/>
                <w:sz w:val="20"/>
                <w:szCs w:val="20"/>
                <w:lang w:val="pt-PT"/>
              </w:rPr>
            </w:pPr>
            <w:r w:rsidRPr="00707389">
              <w:rPr>
                <w:rFonts w:asciiTheme="minorHAnsi" w:eastAsia="Times New Roman" w:hAnsiTheme="minorHAnsi" w:cstheme="minorHAnsi"/>
                <w:b/>
                <w:i/>
                <w:color w:val="262626"/>
                <w:sz w:val="20"/>
                <w:szCs w:val="20"/>
                <w:lang w:val="pt-PT"/>
              </w:rPr>
              <w:t>Área total</w:t>
            </w:r>
            <w:r w:rsidRPr="00707389">
              <w:rPr>
                <w:rFonts w:asciiTheme="minorHAnsi" w:eastAsia="Times New Roman" w:hAnsiTheme="minorHAnsi" w:cstheme="minorHAnsi"/>
                <w:color w:val="262626"/>
                <w:sz w:val="20"/>
                <w:szCs w:val="20"/>
                <w:lang w:val="pt-PT"/>
              </w:rPr>
              <w:t xml:space="preserve"> de </w:t>
            </w:r>
            <w:r w:rsidR="00880A81" w:rsidRPr="00707389">
              <w:rPr>
                <w:rFonts w:asciiTheme="minorHAnsi" w:eastAsia="Times New Roman" w:hAnsiTheme="minorHAnsi" w:cstheme="minorHAnsi"/>
                <w:bCs/>
                <w:color w:val="262626"/>
                <w:sz w:val="20"/>
                <w:szCs w:val="20"/>
                <w:lang w:val="pt-PT"/>
              </w:rPr>
              <w:t>386,00</w:t>
            </w:r>
            <w:r w:rsidRPr="00707389">
              <w:rPr>
                <w:rFonts w:asciiTheme="minorHAnsi" w:eastAsia="Times New Roman" w:hAnsiTheme="minorHAnsi" w:cstheme="minorHAnsi"/>
                <w:bCs/>
                <w:color w:val="262626"/>
                <w:sz w:val="20"/>
                <w:szCs w:val="20"/>
                <w:lang w:val="pt-PT"/>
              </w:rPr>
              <w:t xml:space="preserve"> m²;</w:t>
            </w:r>
          </w:p>
          <w:p w:rsidR="00C21B3D" w:rsidRPr="00707389" w:rsidRDefault="005C5CD0" w:rsidP="00707389">
            <w:pPr>
              <w:spacing w:line="276" w:lineRule="auto"/>
              <w:rPr>
                <w:rFonts w:asciiTheme="minorHAnsi" w:eastAsia="Times New Roman" w:hAnsiTheme="minorHAnsi" w:cstheme="minorHAnsi"/>
                <w:color w:val="262626"/>
                <w:sz w:val="20"/>
                <w:szCs w:val="20"/>
              </w:rPr>
            </w:pPr>
            <w:r w:rsidRPr="00707389">
              <w:rPr>
                <w:rFonts w:asciiTheme="minorHAnsi" w:eastAsia="Times New Roman" w:hAnsiTheme="minorHAnsi" w:cstheme="minorHAnsi"/>
                <w:b/>
                <w:i/>
                <w:color w:val="262626"/>
                <w:sz w:val="20"/>
                <w:szCs w:val="20"/>
                <w:lang w:val="pt-PT"/>
              </w:rPr>
              <w:t>Extensão</w:t>
            </w:r>
            <w:r w:rsidRPr="00707389">
              <w:rPr>
                <w:rFonts w:asciiTheme="minorHAnsi" w:eastAsia="Times New Roman" w:hAnsiTheme="minorHAnsi" w:cstheme="minorHAnsi"/>
                <w:color w:val="262626"/>
                <w:sz w:val="20"/>
                <w:szCs w:val="20"/>
                <w:lang w:val="pt-PT"/>
              </w:rPr>
              <w:t xml:space="preserve"> de </w:t>
            </w:r>
            <w:r w:rsidR="00880A81" w:rsidRPr="00707389">
              <w:rPr>
                <w:rFonts w:asciiTheme="minorHAnsi" w:eastAsia="Times New Roman" w:hAnsiTheme="minorHAnsi" w:cstheme="minorHAnsi"/>
                <w:color w:val="262626"/>
                <w:sz w:val="20"/>
                <w:szCs w:val="20"/>
                <w:lang w:val="pt-PT"/>
              </w:rPr>
              <w:t>69</w:t>
            </w:r>
            <w:r w:rsidRPr="00707389">
              <w:rPr>
                <w:rFonts w:asciiTheme="minorHAnsi" w:eastAsia="Times New Roman" w:hAnsiTheme="minorHAnsi" w:cstheme="minorHAnsi"/>
                <w:color w:val="262626"/>
                <w:sz w:val="20"/>
                <w:szCs w:val="20"/>
                <w:lang w:val="pt-PT"/>
              </w:rPr>
              <w:t>,00 metros.</w:t>
            </w:r>
          </w:p>
        </w:tc>
        <w:tc>
          <w:tcPr>
            <w:tcW w:w="1860" w:type="dxa"/>
            <w:tcBorders>
              <w:top w:val="nil"/>
              <w:left w:val="nil"/>
              <w:bottom w:val="nil"/>
              <w:right w:val="nil"/>
            </w:tcBorders>
            <w:shd w:val="clear" w:color="000000" w:fill="D1ECFF"/>
            <w:vAlign w:val="center"/>
            <w:hideMark/>
          </w:tcPr>
          <w:p w:rsidR="00C21B3D" w:rsidRPr="00707389" w:rsidRDefault="00C21B3D" w:rsidP="00707389">
            <w:pPr>
              <w:spacing w:line="276" w:lineRule="auto"/>
              <w:jc w:val="both"/>
              <w:rPr>
                <w:rFonts w:asciiTheme="minorHAnsi" w:eastAsia="Times New Roman" w:hAnsiTheme="minorHAnsi" w:cstheme="minorHAnsi"/>
                <w:color w:val="000000"/>
                <w:sz w:val="20"/>
                <w:szCs w:val="20"/>
              </w:rPr>
            </w:pPr>
            <w:r w:rsidRPr="00707389">
              <w:rPr>
                <w:rFonts w:asciiTheme="minorHAnsi" w:eastAsia="Times New Roman" w:hAnsiTheme="minorHAnsi" w:cstheme="minorHAnsi"/>
                <w:color w:val="000000"/>
                <w:sz w:val="20"/>
                <w:szCs w:val="20"/>
              </w:rPr>
              <w:t xml:space="preserve">R$ </w:t>
            </w:r>
            <w:r w:rsidR="00880A81" w:rsidRPr="00707389">
              <w:rPr>
                <w:rFonts w:asciiTheme="minorHAnsi" w:eastAsia="Times New Roman" w:hAnsiTheme="minorHAnsi" w:cstheme="minorHAnsi"/>
                <w:b/>
                <w:color w:val="000000"/>
                <w:sz w:val="20"/>
                <w:szCs w:val="20"/>
              </w:rPr>
              <w:t>85.326,94</w:t>
            </w:r>
            <w:r w:rsidRPr="00707389">
              <w:rPr>
                <w:rFonts w:asciiTheme="minorHAnsi" w:eastAsia="Times New Roman" w:hAnsiTheme="minorHAnsi" w:cstheme="minorHAnsi"/>
                <w:color w:val="000000"/>
                <w:sz w:val="20"/>
                <w:szCs w:val="20"/>
              </w:rPr>
              <w:t xml:space="preserve"> </w:t>
            </w:r>
            <w:r w:rsidRPr="00707389">
              <w:rPr>
                <w:rFonts w:asciiTheme="minorHAnsi" w:eastAsia="Times New Roman" w:hAnsiTheme="minorHAnsi" w:cstheme="minorHAnsi"/>
                <w:color w:val="000000"/>
                <w:sz w:val="20"/>
                <w:szCs w:val="20"/>
              </w:rPr>
              <w:br/>
            </w:r>
            <w:proofErr w:type="gramStart"/>
            <w:r w:rsidRPr="00707389">
              <w:rPr>
                <w:rFonts w:asciiTheme="minorHAnsi" w:eastAsia="Times New Roman" w:hAnsiTheme="minorHAnsi" w:cstheme="minorHAnsi"/>
                <w:color w:val="000000"/>
                <w:sz w:val="20"/>
                <w:szCs w:val="20"/>
              </w:rPr>
              <w:t>(</w:t>
            </w:r>
            <w:proofErr w:type="gramEnd"/>
            <w:r w:rsidR="005C5CD0" w:rsidRPr="00707389">
              <w:rPr>
                <w:rFonts w:asciiTheme="minorHAnsi" w:eastAsia="Times New Roman" w:hAnsiTheme="minorHAnsi" w:cstheme="minorHAnsi"/>
                <w:color w:val="000000"/>
                <w:sz w:val="20"/>
                <w:szCs w:val="20"/>
              </w:rPr>
              <w:t xml:space="preserve">oitenta e </w:t>
            </w:r>
            <w:r w:rsidR="00880A81" w:rsidRPr="00707389">
              <w:rPr>
                <w:rFonts w:asciiTheme="minorHAnsi" w:eastAsia="Times New Roman" w:hAnsiTheme="minorHAnsi" w:cstheme="minorHAnsi"/>
                <w:color w:val="000000"/>
                <w:sz w:val="20"/>
                <w:szCs w:val="20"/>
              </w:rPr>
              <w:t>cinco</w:t>
            </w:r>
            <w:r w:rsidRPr="00707389">
              <w:rPr>
                <w:rFonts w:asciiTheme="minorHAnsi" w:eastAsia="Times New Roman" w:hAnsiTheme="minorHAnsi" w:cstheme="minorHAnsi"/>
                <w:color w:val="000000"/>
                <w:sz w:val="20"/>
                <w:szCs w:val="20"/>
              </w:rPr>
              <w:t xml:space="preserve"> mil, </w:t>
            </w:r>
            <w:r w:rsidR="00880A81" w:rsidRPr="00707389">
              <w:rPr>
                <w:rFonts w:asciiTheme="minorHAnsi" w:eastAsia="Times New Roman" w:hAnsiTheme="minorHAnsi" w:cstheme="minorHAnsi"/>
                <w:color w:val="000000"/>
                <w:sz w:val="20"/>
                <w:szCs w:val="20"/>
              </w:rPr>
              <w:t>trez</w:t>
            </w:r>
            <w:r w:rsidRPr="00707389">
              <w:rPr>
                <w:rFonts w:asciiTheme="minorHAnsi" w:eastAsia="Times New Roman" w:hAnsiTheme="minorHAnsi" w:cstheme="minorHAnsi"/>
                <w:color w:val="000000"/>
                <w:sz w:val="20"/>
                <w:szCs w:val="20"/>
              </w:rPr>
              <w:t xml:space="preserve">entos e </w:t>
            </w:r>
            <w:r w:rsidR="00880A81" w:rsidRPr="00707389">
              <w:rPr>
                <w:rFonts w:asciiTheme="minorHAnsi" w:eastAsia="Times New Roman" w:hAnsiTheme="minorHAnsi" w:cstheme="minorHAnsi"/>
                <w:color w:val="000000"/>
                <w:sz w:val="20"/>
                <w:szCs w:val="20"/>
              </w:rPr>
              <w:t>vinte e seis</w:t>
            </w:r>
            <w:r w:rsidR="005C5CD0" w:rsidRPr="00707389">
              <w:rPr>
                <w:rFonts w:asciiTheme="minorHAnsi" w:eastAsia="Times New Roman" w:hAnsiTheme="minorHAnsi" w:cstheme="minorHAnsi"/>
                <w:color w:val="000000"/>
                <w:sz w:val="20"/>
                <w:szCs w:val="20"/>
              </w:rPr>
              <w:t xml:space="preserve"> reais, </w:t>
            </w:r>
            <w:r w:rsidRPr="00707389">
              <w:rPr>
                <w:rFonts w:asciiTheme="minorHAnsi" w:eastAsia="Times New Roman" w:hAnsiTheme="minorHAnsi" w:cstheme="minorHAnsi"/>
                <w:color w:val="000000"/>
                <w:sz w:val="20"/>
                <w:szCs w:val="20"/>
              </w:rPr>
              <w:t xml:space="preserve">com </w:t>
            </w:r>
            <w:r w:rsidR="00880A81" w:rsidRPr="00707389">
              <w:rPr>
                <w:rFonts w:asciiTheme="minorHAnsi" w:eastAsia="Times New Roman" w:hAnsiTheme="minorHAnsi" w:cstheme="minorHAnsi"/>
                <w:color w:val="000000"/>
                <w:sz w:val="20"/>
                <w:szCs w:val="20"/>
              </w:rPr>
              <w:t>noventa</w:t>
            </w:r>
            <w:r w:rsidRPr="00707389">
              <w:rPr>
                <w:rFonts w:asciiTheme="minorHAnsi" w:eastAsia="Times New Roman" w:hAnsiTheme="minorHAnsi" w:cstheme="minorHAnsi"/>
                <w:color w:val="000000"/>
                <w:sz w:val="20"/>
                <w:szCs w:val="20"/>
              </w:rPr>
              <w:t xml:space="preserve"> centavos)</w:t>
            </w:r>
          </w:p>
        </w:tc>
      </w:tr>
    </w:tbl>
    <w:p w:rsidR="00C3067C" w:rsidRPr="00D60755" w:rsidRDefault="00C3067C" w:rsidP="00707389">
      <w:pPr>
        <w:spacing w:line="276" w:lineRule="auto"/>
        <w:jc w:val="both"/>
        <w:rPr>
          <w:rFonts w:asciiTheme="minorHAnsi" w:hAnsiTheme="minorHAnsi" w:cstheme="minorHAnsi"/>
          <w:lang w:val="pt-PT"/>
        </w:rPr>
      </w:pPr>
      <w:r w:rsidRPr="00D60755">
        <w:rPr>
          <w:rFonts w:asciiTheme="minorHAnsi" w:hAnsiTheme="minorHAnsi" w:cstheme="minorHAnsi"/>
          <w:b/>
          <w:lang w:val="pt-PT"/>
        </w:rPr>
        <w:lastRenderedPageBreak/>
        <w:t>1.</w:t>
      </w:r>
      <w:r w:rsidR="00561E60" w:rsidRPr="00D60755">
        <w:rPr>
          <w:rFonts w:asciiTheme="minorHAnsi" w:hAnsiTheme="minorHAnsi" w:cstheme="minorHAnsi"/>
          <w:b/>
          <w:lang w:val="pt-PT"/>
        </w:rPr>
        <w:t>2</w:t>
      </w:r>
      <w:r w:rsidRPr="00D60755">
        <w:rPr>
          <w:rFonts w:asciiTheme="minorHAnsi" w:hAnsiTheme="minorHAnsi" w:cstheme="minorHAnsi"/>
          <w:lang w:val="pt-PT"/>
        </w:rPr>
        <w:t xml:space="preserve"> </w:t>
      </w:r>
      <w:r w:rsidRPr="00D60755">
        <w:rPr>
          <w:rFonts w:asciiTheme="minorHAnsi" w:hAnsiTheme="minorHAnsi" w:cstheme="minorHAnsi"/>
          <w:lang w:val="pt-PT"/>
        </w:rPr>
        <w:tab/>
        <w:t>Faz parte deste Edital os seguintes anexos:</w:t>
      </w:r>
    </w:p>
    <w:p w:rsidR="00C3067C" w:rsidRPr="00D60755" w:rsidRDefault="00C3067C" w:rsidP="00707389">
      <w:pPr>
        <w:spacing w:line="276" w:lineRule="auto"/>
        <w:jc w:val="both"/>
        <w:rPr>
          <w:rFonts w:asciiTheme="minorHAnsi" w:hAnsiTheme="minorHAnsi" w:cstheme="minorHAnsi"/>
          <w:lang w:val="pt-PT"/>
        </w:rPr>
      </w:pPr>
      <w:r w:rsidRPr="00D60755">
        <w:rPr>
          <w:rFonts w:asciiTheme="minorHAnsi" w:hAnsiTheme="minorHAnsi" w:cstheme="minorHAnsi"/>
          <w:lang w:val="pt-PT"/>
        </w:rPr>
        <w:tab/>
        <w:t xml:space="preserve">I. </w:t>
      </w:r>
      <w:r w:rsidR="00FA0CDA" w:rsidRPr="00D60755">
        <w:rPr>
          <w:rFonts w:asciiTheme="minorHAnsi" w:hAnsiTheme="minorHAnsi" w:cstheme="minorHAnsi"/>
          <w:lang w:val="pt-PT"/>
        </w:rPr>
        <w:tab/>
      </w:r>
      <w:r w:rsidRPr="00D60755">
        <w:rPr>
          <w:rFonts w:asciiTheme="minorHAnsi" w:hAnsiTheme="minorHAnsi" w:cstheme="minorHAnsi"/>
          <w:lang w:val="pt-PT"/>
        </w:rPr>
        <w:t>Termo de referência;</w:t>
      </w:r>
    </w:p>
    <w:p w:rsidR="00FA0CDA" w:rsidRPr="00D60755" w:rsidRDefault="00C3067C" w:rsidP="00707389">
      <w:pPr>
        <w:spacing w:line="276" w:lineRule="auto"/>
        <w:ind w:left="709"/>
        <w:jc w:val="both"/>
        <w:rPr>
          <w:rFonts w:asciiTheme="minorHAnsi" w:hAnsiTheme="minorHAnsi" w:cstheme="minorHAnsi"/>
          <w:bCs/>
        </w:rPr>
      </w:pPr>
      <w:r w:rsidRPr="00D60755">
        <w:rPr>
          <w:rFonts w:asciiTheme="minorHAnsi" w:hAnsiTheme="minorHAnsi" w:cstheme="minorHAnsi"/>
        </w:rPr>
        <w:t xml:space="preserve">II. </w:t>
      </w:r>
      <w:r w:rsidR="00FA0CDA" w:rsidRPr="00D60755">
        <w:rPr>
          <w:rFonts w:asciiTheme="minorHAnsi" w:hAnsiTheme="minorHAnsi" w:cstheme="minorHAnsi"/>
        </w:rPr>
        <w:tab/>
      </w:r>
      <w:r w:rsidR="00FA0CDA" w:rsidRPr="00D60755">
        <w:rPr>
          <w:rFonts w:asciiTheme="minorHAnsi" w:hAnsiTheme="minorHAnsi" w:cstheme="minorHAnsi"/>
          <w:bCs/>
        </w:rPr>
        <w:t>Memorial descritivo, projetos, cronograma físico-financeiro</w:t>
      </w:r>
      <w:r w:rsidR="00290B29">
        <w:rPr>
          <w:rFonts w:asciiTheme="minorHAnsi" w:hAnsiTheme="minorHAnsi" w:cstheme="minorHAnsi"/>
          <w:bCs/>
        </w:rPr>
        <w:t>,</w:t>
      </w:r>
      <w:r w:rsidR="00FA0CDA" w:rsidRPr="00D60755">
        <w:rPr>
          <w:rFonts w:asciiTheme="minorHAnsi" w:hAnsiTheme="minorHAnsi" w:cstheme="minorHAnsi"/>
          <w:bCs/>
        </w:rPr>
        <w:t xml:space="preserve"> </w:t>
      </w:r>
      <w:r w:rsidR="00136C84">
        <w:rPr>
          <w:rFonts w:asciiTheme="minorHAnsi" w:hAnsiTheme="minorHAnsi" w:cstheme="minorHAnsi"/>
          <w:bCs/>
        </w:rPr>
        <w:t xml:space="preserve">planilha </w:t>
      </w:r>
      <w:r w:rsidR="00FA0CDA" w:rsidRPr="00D60755">
        <w:rPr>
          <w:rFonts w:asciiTheme="minorHAnsi" w:hAnsiTheme="minorHAnsi" w:cstheme="minorHAnsi"/>
          <w:bCs/>
        </w:rPr>
        <w:t>orçament</w:t>
      </w:r>
      <w:r w:rsidR="00136C84">
        <w:rPr>
          <w:rFonts w:asciiTheme="minorHAnsi" w:hAnsiTheme="minorHAnsi" w:cstheme="minorHAnsi"/>
          <w:bCs/>
        </w:rPr>
        <w:t>ária</w:t>
      </w:r>
      <w:r w:rsidR="00FA0CDA" w:rsidRPr="00D60755">
        <w:rPr>
          <w:rFonts w:asciiTheme="minorHAnsi" w:hAnsiTheme="minorHAnsi" w:cstheme="minorHAnsi"/>
          <w:bCs/>
        </w:rPr>
        <w:t xml:space="preserve">, </w:t>
      </w:r>
      <w:r w:rsidR="00FA0CDA" w:rsidRPr="00D60755">
        <w:rPr>
          <w:rFonts w:asciiTheme="minorHAnsi" w:hAnsiTheme="minorHAnsi" w:cstheme="minorHAnsi"/>
          <w:bCs/>
        </w:rPr>
        <w:tab/>
        <w:t>BDI (</w:t>
      </w:r>
      <w:r w:rsidR="000E0119" w:rsidRPr="00D60755">
        <w:rPr>
          <w:rFonts w:asciiTheme="minorHAnsi" w:hAnsiTheme="minorHAnsi" w:cstheme="minorHAnsi"/>
          <w:bCs/>
        </w:rPr>
        <w:t xml:space="preserve">Disponível em Sistema Eletrônico no endereço </w:t>
      </w:r>
      <w:hyperlink r:id="rId9" w:history="1">
        <w:r w:rsidR="000E0119" w:rsidRPr="00D60755">
          <w:rPr>
            <w:rStyle w:val="Hyperlink"/>
            <w:rFonts w:asciiTheme="minorHAnsi" w:hAnsiTheme="minorHAnsi" w:cstheme="minorHAnsi"/>
            <w:bCs/>
          </w:rPr>
          <w:t>http://comprasbr.com.br</w:t>
        </w:r>
      </w:hyperlink>
      <w:r w:rsidR="000E0119" w:rsidRPr="00D60755">
        <w:rPr>
          <w:rFonts w:asciiTheme="minorHAnsi" w:hAnsiTheme="minorHAnsi" w:cstheme="minorHAnsi"/>
          <w:bCs/>
        </w:rPr>
        <w:t xml:space="preserve"> e no site do Município </w:t>
      </w:r>
      <w:hyperlink r:id="rId10">
        <w:r w:rsidR="000E0119" w:rsidRPr="00D60755">
          <w:rPr>
            <w:rStyle w:val="Hyperlink"/>
            <w:rFonts w:asciiTheme="minorHAnsi" w:hAnsiTheme="minorHAnsi" w:cstheme="minorHAnsi"/>
            <w:bCs/>
          </w:rPr>
          <w:t>www.pescariabrava.sc.gov.br</w:t>
        </w:r>
      </w:hyperlink>
      <w:r w:rsidR="00FA0CDA" w:rsidRPr="00D60755">
        <w:rPr>
          <w:rFonts w:asciiTheme="minorHAnsi" w:hAnsiTheme="minorHAnsi" w:cstheme="minorHAnsi"/>
          <w:bCs/>
        </w:rPr>
        <w:t>);</w:t>
      </w:r>
    </w:p>
    <w:p w:rsidR="00A16E6F" w:rsidRDefault="00FA0CDA" w:rsidP="00A16E6F">
      <w:pPr>
        <w:spacing w:line="276" w:lineRule="auto"/>
        <w:jc w:val="both"/>
        <w:rPr>
          <w:rFonts w:asciiTheme="minorHAnsi" w:hAnsiTheme="minorHAnsi" w:cstheme="minorHAnsi"/>
        </w:rPr>
      </w:pPr>
      <w:r w:rsidRPr="00D60755">
        <w:rPr>
          <w:rFonts w:asciiTheme="minorHAnsi" w:hAnsiTheme="minorHAnsi" w:cstheme="minorHAnsi"/>
        </w:rPr>
        <w:tab/>
        <w:t>III.</w:t>
      </w:r>
      <w:r w:rsidRPr="00D60755">
        <w:rPr>
          <w:rFonts w:asciiTheme="minorHAnsi" w:hAnsiTheme="minorHAnsi" w:cstheme="minorHAnsi"/>
        </w:rPr>
        <w:tab/>
      </w:r>
      <w:r w:rsidR="00707389" w:rsidRPr="00707389">
        <w:rPr>
          <w:rFonts w:asciiTheme="minorHAnsi" w:hAnsiTheme="minorHAnsi" w:cstheme="minorHAnsi"/>
        </w:rPr>
        <w:t xml:space="preserve">Declaração unificada de: inidoneidade para licitar com o Poder Público; </w:t>
      </w:r>
      <w:r w:rsidR="00707389" w:rsidRPr="00707389">
        <w:rPr>
          <w:rFonts w:asciiTheme="minorHAnsi" w:hAnsiTheme="minorHAnsi" w:cstheme="minorHAnsi"/>
        </w:rPr>
        <w:tab/>
        <w:t xml:space="preserve">inexistência de fatos impeditivos para a habilitação; inexistência de servidor público </w:t>
      </w:r>
      <w:r w:rsidR="00707389" w:rsidRPr="00707389">
        <w:rPr>
          <w:rFonts w:asciiTheme="minorHAnsi" w:hAnsiTheme="minorHAnsi" w:cstheme="minorHAnsi"/>
        </w:rPr>
        <w:tab/>
        <w:t xml:space="preserve">municipal nos quadros da empresa; não empregabilidade de menores conforme </w:t>
      </w:r>
      <w:r w:rsidR="00707389" w:rsidRPr="00707389">
        <w:rPr>
          <w:rFonts w:asciiTheme="minorHAnsi" w:hAnsiTheme="minorHAnsi" w:cstheme="minorHAnsi"/>
        </w:rPr>
        <w:tab/>
        <w:t xml:space="preserve">cumprimento do disposto no artigo 7º, inciso XXXIII da Constituição Federal; </w:t>
      </w:r>
      <w:r w:rsidR="00707389" w:rsidRPr="00707389">
        <w:rPr>
          <w:rFonts w:asciiTheme="minorHAnsi" w:hAnsiTheme="minorHAnsi" w:cstheme="minorHAnsi"/>
        </w:rPr>
        <w:tab/>
        <w:t xml:space="preserve">enquadramento como ME ou EPP (Quando for o caso); conhecimento dos termos do </w:t>
      </w:r>
      <w:r w:rsidR="00707389" w:rsidRPr="00707389">
        <w:rPr>
          <w:rFonts w:asciiTheme="minorHAnsi" w:hAnsiTheme="minorHAnsi" w:cstheme="minorHAnsi"/>
        </w:rPr>
        <w:tab/>
        <w:t xml:space="preserve">edital e </w:t>
      </w:r>
      <w:r w:rsidR="00707389" w:rsidRPr="00707389">
        <w:rPr>
          <w:rFonts w:asciiTheme="minorHAnsi" w:hAnsiTheme="minorHAnsi" w:cstheme="minorHAnsi"/>
          <w:lang w:val="pt-PT"/>
        </w:rPr>
        <w:t>conhecimento das condições/local para cumprimento das obrigações</w:t>
      </w:r>
      <w:r w:rsidR="00707389" w:rsidRPr="00707389">
        <w:rPr>
          <w:rFonts w:asciiTheme="minorHAnsi" w:hAnsiTheme="minorHAnsi" w:cstheme="minorHAnsi"/>
        </w:rPr>
        <w:t xml:space="preserve">; </w:t>
      </w:r>
      <w:r w:rsidR="00707389" w:rsidRPr="00707389">
        <w:rPr>
          <w:rFonts w:asciiTheme="minorHAnsi" w:hAnsiTheme="minorHAnsi" w:cstheme="minorHAnsi"/>
        </w:rPr>
        <w:tab/>
        <w:t xml:space="preserve">cumprimento das exigências de reserva de cargos para pessoa </w:t>
      </w:r>
      <w:r w:rsidR="00707389" w:rsidRPr="00707389">
        <w:rPr>
          <w:rFonts w:asciiTheme="minorHAnsi" w:hAnsiTheme="minorHAnsi" w:cstheme="minorHAnsi"/>
        </w:rPr>
        <w:tab/>
        <w:t xml:space="preserve">com deficiência e para </w:t>
      </w:r>
      <w:r w:rsidR="00707389" w:rsidRPr="00707389">
        <w:rPr>
          <w:rFonts w:asciiTheme="minorHAnsi" w:hAnsiTheme="minorHAnsi" w:cstheme="minorHAnsi"/>
        </w:rPr>
        <w:tab/>
        <w:t xml:space="preserve">reabilitado da Previdência Social, conforme artigo 63 §1° da lei </w:t>
      </w:r>
      <w:r w:rsidR="00707389" w:rsidRPr="00707389">
        <w:rPr>
          <w:rFonts w:asciiTheme="minorHAnsi" w:hAnsiTheme="minorHAnsi" w:cstheme="minorHAnsi"/>
        </w:rPr>
        <w:tab/>
        <w:t xml:space="preserve">14.133/2021; </w:t>
      </w:r>
      <w:r w:rsidR="00707389" w:rsidRPr="00707389">
        <w:rPr>
          <w:rFonts w:asciiTheme="minorHAnsi" w:hAnsiTheme="minorHAnsi" w:cstheme="minorHAnsi"/>
          <w:lang w:val="pt-PT"/>
        </w:rPr>
        <w:t xml:space="preserve">previsão </w:t>
      </w:r>
      <w:r w:rsidR="00707389" w:rsidRPr="00707389">
        <w:rPr>
          <w:rFonts w:asciiTheme="minorHAnsi" w:hAnsiTheme="minorHAnsi" w:cstheme="minorHAnsi"/>
          <w:lang w:val="pt-PT"/>
        </w:rPr>
        <w:tab/>
        <w:t xml:space="preserve">dos </w:t>
      </w:r>
      <w:r w:rsidR="00707389" w:rsidRPr="00707389">
        <w:rPr>
          <w:rFonts w:asciiTheme="minorHAnsi" w:hAnsiTheme="minorHAnsi" w:cstheme="minorHAnsi"/>
        </w:rPr>
        <w:t xml:space="preserve">custos para atendimento dos direitos trabalhistas, </w:t>
      </w:r>
      <w:r w:rsidR="00707389" w:rsidRPr="00707389">
        <w:rPr>
          <w:rFonts w:asciiTheme="minorHAnsi" w:hAnsiTheme="minorHAnsi" w:cstheme="minorHAnsi"/>
        </w:rPr>
        <w:tab/>
        <w:t xml:space="preserve">conforme Artigo 63, §1° da lei </w:t>
      </w:r>
      <w:r w:rsidR="00707389" w:rsidRPr="00707389">
        <w:rPr>
          <w:rFonts w:asciiTheme="minorHAnsi" w:hAnsiTheme="minorHAnsi" w:cstheme="minorHAnsi"/>
        </w:rPr>
        <w:tab/>
        <w:t>14.133/2021; ausência de condenação.</w:t>
      </w:r>
      <w:r w:rsidR="00A16E6F" w:rsidRPr="00A16E6F">
        <w:rPr>
          <w:rFonts w:asciiTheme="minorHAnsi" w:hAnsiTheme="minorHAnsi" w:cstheme="minorHAnsi"/>
        </w:rPr>
        <w:t xml:space="preserve"> </w:t>
      </w:r>
    </w:p>
    <w:p w:rsidR="00A16E6F" w:rsidRPr="00A16E6F" w:rsidRDefault="00A16E6F" w:rsidP="00A16E6F">
      <w:pPr>
        <w:spacing w:line="276" w:lineRule="auto"/>
        <w:jc w:val="both"/>
        <w:rPr>
          <w:rFonts w:asciiTheme="minorHAnsi" w:hAnsiTheme="minorHAnsi" w:cstheme="minorHAnsi"/>
        </w:rPr>
      </w:pPr>
      <w:r>
        <w:rPr>
          <w:rFonts w:asciiTheme="minorHAnsi" w:hAnsiTheme="minorHAnsi" w:cstheme="minorHAnsi"/>
        </w:rPr>
        <w:tab/>
      </w:r>
      <w:r w:rsidRPr="00A16E6F">
        <w:rPr>
          <w:rFonts w:asciiTheme="minorHAnsi" w:hAnsiTheme="minorHAnsi" w:cstheme="minorHAnsi"/>
        </w:rPr>
        <w:t xml:space="preserve">IV.        </w:t>
      </w:r>
      <w:r w:rsidRPr="00A16E6F">
        <w:rPr>
          <w:rFonts w:asciiTheme="minorHAnsi" w:hAnsiTheme="minorHAnsi" w:cstheme="minorHAnsi"/>
        </w:rPr>
        <w:tab/>
        <w:t>Declaração de responsabilidade e garantia, conforme item 14.11, “B”.</w:t>
      </w:r>
    </w:p>
    <w:p w:rsidR="00C3067C" w:rsidRPr="00D60755" w:rsidRDefault="00A16E6F" w:rsidP="00A16E6F">
      <w:pPr>
        <w:spacing w:line="276" w:lineRule="auto"/>
        <w:jc w:val="both"/>
        <w:rPr>
          <w:rFonts w:asciiTheme="minorHAnsi" w:hAnsiTheme="minorHAnsi" w:cstheme="minorHAnsi"/>
          <w:lang w:val="pt-PT"/>
        </w:rPr>
      </w:pPr>
      <w:r>
        <w:rPr>
          <w:rFonts w:asciiTheme="minorHAnsi" w:hAnsiTheme="minorHAnsi" w:cstheme="minorHAnsi"/>
        </w:rPr>
        <w:tab/>
      </w:r>
      <w:r w:rsidRPr="00A16E6F">
        <w:rPr>
          <w:rFonts w:asciiTheme="minorHAnsi" w:hAnsiTheme="minorHAnsi" w:cstheme="minorHAnsi"/>
        </w:rPr>
        <w:t>V.</w:t>
      </w:r>
      <w:r w:rsidRPr="00A16E6F">
        <w:rPr>
          <w:rFonts w:asciiTheme="minorHAnsi" w:hAnsiTheme="minorHAnsi" w:cstheme="minorHAnsi"/>
        </w:rPr>
        <w:tab/>
        <w:t>Minuta contratual</w:t>
      </w:r>
      <w:r w:rsidR="00C3067C" w:rsidRPr="00D60755">
        <w:rPr>
          <w:rFonts w:asciiTheme="minorHAnsi" w:hAnsiTheme="minorHAnsi" w:cstheme="minorHAnsi"/>
        </w:rPr>
        <w:t>.</w:t>
      </w:r>
    </w:p>
    <w:p w:rsidR="005251AE" w:rsidRPr="00D60755" w:rsidRDefault="005251AE" w:rsidP="00F91B0E">
      <w:pPr>
        <w:jc w:val="both"/>
        <w:rPr>
          <w:rFonts w:asciiTheme="minorHAnsi" w:hAnsiTheme="minorHAnsi" w:cstheme="minorHAnsi"/>
          <w:bCs/>
        </w:rPr>
      </w:pPr>
    </w:p>
    <w:p w:rsidR="00C3067C" w:rsidRPr="00D60755" w:rsidRDefault="00C3067C" w:rsidP="00F91B0E">
      <w:pPr>
        <w:pStyle w:val="PargrafodaLista"/>
        <w:numPr>
          <w:ilvl w:val="0"/>
          <w:numId w:val="18"/>
        </w:numPr>
        <w:ind w:left="0" w:firstLine="0"/>
        <w:jc w:val="both"/>
        <w:rPr>
          <w:rFonts w:asciiTheme="minorHAnsi" w:hAnsiTheme="minorHAnsi" w:cstheme="minorHAnsi"/>
          <w:b/>
          <w:bCs/>
        </w:rPr>
      </w:pPr>
      <w:r w:rsidRPr="00D60755">
        <w:rPr>
          <w:rFonts w:asciiTheme="minorHAnsi" w:hAnsiTheme="minorHAnsi" w:cstheme="minorHAnsi"/>
          <w:b/>
          <w:bCs/>
        </w:rPr>
        <w:t>DA JUSTIFICATIVA DA CONTRATAÇÃO</w:t>
      </w:r>
    </w:p>
    <w:p w:rsidR="008232A8" w:rsidRDefault="008232A8" w:rsidP="00F91B0E">
      <w:pPr>
        <w:pStyle w:val="PargrafodaLista"/>
        <w:ind w:left="0"/>
        <w:jc w:val="both"/>
        <w:rPr>
          <w:rFonts w:asciiTheme="minorHAnsi" w:hAnsiTheme="minorHAnsi" w:cstheme="minorHAnsi"/>
        </w:rPr>
      </w:pPr>
    </w:p>
    <w:p w:rsidR="00760647" w:rsidRPr="00D60755" w:rsidRDefault="00760647" w:rsidP="00707389">
      <w:pPr>
        <w:pStyle w:val="PargrafodaLista"/>
        <w:spacing w:line="276" w:lineRule="auto"/>
        <w:ind w:left="0"/>
        <w:jc w:val="both"/>
        <w:rPr>
          <w:rFonts w:asciiTheme="minorHAnsi" w:hAnsiTheme="minorHAnsi" w:cstheme="minorHAnsi"/>
        </w:rPr>
      </w:pPr>
      <w:r w:rsidRPr="00061A1E">
        <w:rPr>
          <w:rFonts w:asciiTheme="minorHAnsi" w:hAnsiTheme="minorHAnsi" w:cstheme="minorHAnsi"/>
          <w:b/>
        </w:rPr>
        <w:t>2.1</w:t>
      </w:r>
      <w:r w:rsidR="005C5CD0">
        <w:rPr>
          <w:rFonts w:asciiTheme="minorHAnsi" w:hAnsiTheme="minorHAnsi" w:cstheme="minorHAnsi"/>
        </w:rPr>
        <w:tab/>
      </w:r>
      <w:r w:rsidRPr="00D60755">
        <w:rPr>
          <w:rFonts w:asciiTheme="minorHAnsi" w:hAnsiTheme="minorHAnsi" w:cstheme="minorHAnsi"/>
        </w:rPr>
        <w:t xml:space="preserve">O presente </w:t>
      </w:r>
      <w:r w:rsidR="00DE63AD" w:rsidRPr="00D60755">
        <w:rPr>
          <w:rFonts w:asciiTheme="minorHAnsi" w:hAnsiTheme="minorHAnsi" w:cstheme="minorHAnsi"/>
        </w:rPr>
        <w:t>Edital</w:t>
      </w:r>
      <w:r w:rsidRPr="00D60755">
        <w:rPr>
          <w:rFonts w:asciiTheme="minorHAnsi" w:hAnsiTheme="minorHAnsi" w:cstheme="minorHAnsi"/>
        </w:rPr>
        <w:t xml:space="preserve"> objetiva viabilizar </w:t>
      </w:r>
      <w:r w:rsidR="005C5CD0" w:rsidRPr="005C5CD0">
        <w:rPr>
          <w:rFonts w:asciiTheme="minorHAnsi" w:hAnsiTheme="minorHAnsi" w:cstheme="minorHAnsi"/>
          <w:lang w:val="pt-PT"/>
        </w:rPr>
        <w:t xml:space="preserve">a contratação de pessoa jurídica especializada na prestação de prestação de serviços de pavimentação com revestimento em blocos de concretos intertravados (lajotas) da </w:t>
      </w:r>
      <w:r w:rsidR="005C5CD0" w:rsidRPr="005C5CD0">
        <w:rPr>
          <w:rFonts w:asciiTheme="minorHAnsi" w:hAnsiTheme="minorHAnsi" w:cstheme="minorHAnsi"/>
          <w:b/>
          <w:lang w:val="pt-PT"/>
        </w:rPr>
        <w:t xml:space="preserve">RUA </w:t>
      </w:r>
      <w:r w:rsidR="00880A81" w:rsidRPr="00880A81">
        <w:rPr>
          <w:rFonts w:asciiTheme="minorHAnsi" w:hAnsiTheme="minorHAnsi" w:cstheme="minorHAnsi"/>
          <w:b/>
          <w:lang w:val="pt-PT"/>
        </w:rPr>
        <w:t>FRANCISCO MEDEIROS DOS SANTOS</w:t>
      </w:r>
      <w:r w:rsidR="00880A81" w:rsidRPr="00880A81">
        <w:rPr>
          <w:rFonts w:asciiTheme="minorHAnsi" w:hAnsiTheme="minorHAnsi" w:cstheme="minorHAnsi"/>
          <w:lang w:val="pt-PT"/>
        </w:rPr>
        <w:t xml:space="preserve">, com área total de </w:t>
      </w:r>
      <w:r w:rsidR="00880A81" w:rsidRPr="00880A81">
        <w:rPr>
          <w:rFonts w:asciiTheme="minorHAnsi" w:hAnsiTheme="minorHAnsi" w:cstheme="minorHAnsi"/>
          <w:bCs/>
          <w:lang w:val="pt-PT"/>
        </w:rPr>
        <w:t>386,00 m²</w:t>
      </w:r>
      <w:r w:rsidR="00880A81" w:rsidRPr="00880A81">
        <w:rPr>
          <w:rFonts w:asciiTheme="minorHAnsi" w:hAnsiTheme="minorHAnsi" w:cstheme="minorHAnsi"/>
          <w:lang w:val="pt-PT"/>
        </w:rPr>
        <w:t xml:space="preserve"> e extensão de 69,00 m, situada no Bairro KM 37</w:t>
      </w:r>
      <w:r w:rsidR="005C5CD0" w:rsidRPr="00880A81">
        <w:rPr>
          <w:rFonts w:asciiTheme="minorHAnsi" w:hAnsiTheme="minorHAnsi" w:cstheme="minorHAnsi"/>
          <w:lang w:val="pt-PT"/>
        </w:rPr>
        <w:t>,</w:t>
      </w:r>
      <w:r w:rsidR="005C5CD0" w:rsidRPr="005C5CD0">
        <w:rPr>
          <w:rFonts w:asciiTheme="minorHAnsi" w:hAnsiTheme="minorHAnsi" w:cstheme="minorHAnsi"/>
          <w:lang w:val="pt-PT"/>
        </w:rPr>
        <w:t xml:space="preserve"> Município de Pescaria Brava, Estado de Santa Catarina, com o fito de proporcionar maior conforto, segurança e fluidez no tráfego, considerando que o pavimento de boa qualidade diminui o custo com manutenção de veículos, diminui a possibilidade de ocorrência de acidentes, </w:t>
      </w:r>
      <w:proofErr w:type="gramStart"/>
      <w:r w:rsidR="005C5CD0" w:rsidRPr="005C5CD0">
        <w:rPr>
          <w:rFonts w:asciiTheme="minorHAnsi" w:hAnsiTheme="minorHAnsi" w:cstheme="minorHAnsi"/>
          <w:lang w:val="pt-PT"/>
        </w:rPr>
        <w:t>agiliza</w:t>
      </w:r>
      <w:proofErr w:type="gramEnd"/>
      <w:r w:rsidR="005C5CD0" w:rsidRPr="005C5CD0">
        <w:rPr>
          <w:rFonts w:asciiTheme="minorHAnsi" w:hAnsiTheme="minorHAnsi" w:cstheme="minorHAnsi"/>
          <w:lang w:val="pt-PT"/>
        </w:rPr>
        <w:t xml:space="preserve"> o trânsito e </w:t>
      </w:r>
      <w:r w:rsidR="0090181C">
        <w:rPr>
          <w:rFonts w:asciiTheme="minorHAnsi" w:hAnsiTheme="minorHAnsi" w:cstheme="minorHAnsi"/>
          <w:lang w:val="pt-PT"/>
        </w:rPr>
        <w:t>traz</w:t>
      </w:r>
      <w:r w:rsidR="005C5CD0" w:rsidRPr="005C5CD0">
        <w:rPr>
          <w:rFonts w:asciiTheme="minorHAnsi" w:hAnsiTheme="minorHAnsi" w:cstheme="minorHAnsi"/>
          <w:lang w:val="pt-PT"/>
        </w:rPr>
        <w:t xml:space="preserve"> melhorias indiretas para o meio ambiente e qualidade de vida da população</w:t>
      </w:r>
      <w:r w:rsidRPr="00D60755">
        <w:rPr>
          <w:rFonts w:asciiTheme="minorHAnsi" w:hAnsiTheme="minorHAnsi" w:cstheme="minorHAnsi"/>
        </w:rPr>
        <w:t>.</w:t>
      </w:r>
    </w:p>
    <w:p w:rsidR="00760647" w:rsidRPr="00D60755" w:rsidRDefault="00760647" w:rsidP="00707389">
      <w:pPr>
        <w:pStyle w:val="PargrafodaLista"/>
        <w:widowControl w:val="0"/>
        <w:numPr>
          <w:ilvl w:val="1"/>
          <w:numId w:val="19"/>
        </w:numPr>
        <w:autoSpaceDE w:val="0"/>
        <w:autoSpaceDN w:val="0"/>
        <w:spacing w:line="276" w:lineRule="auto"/>
        <w:ind w:left="0" w:firstLine="0"/>
        <w:contextualSpacing w:val="0"/>
        <w:jc w:val="left"/>
        <w:rPr>
          <w:rFonts w:asciiTheme="minorHAnsi" w:hAnsiTheme="minorHAnsi" w:cstheme="minorHAnsi"/>
        </w:rPr>
      </w:pPr>
      <w:r w:rsidRPr="00D60755">
        <w:rPr>
          <w:rFonts w:asciiTheme="minorHAnsi" w:hAnsiTheme="minorHAnsi" w:cstheme="minorHAnsi"/>
        </w:rPr>
        <w:t xml:space="preserve">O Município de Pescaria Brava/SC priorizará a manutenção do interesse público na prestação de seus serviços, observando frequentemente a qualidade e a eficácia </w:t>
      </w:r>
      <w:r w:rsidR="008232A8">
        <w:rPr>
          <w:rFonts w:asciiTheme="minorHAnsi" w:hAnsiTheme="minorHAnsi" w:cstheme="minorHAnsi"/>
        </w:rPr>
        <w:t>destes</w:t>
      </w:r>
      <w:r w:rsidRPr="00D60755">
        <w:rPr>
          <w:rFonts w:asciiTheme="minorHAnsi" w:hAnsiTheme="minorHAnsi" w:cstheme="minorHAnsi"/>
        </w:rPr>
        <w:t>.</w:t>
      </w:r>
    </w:p>
    <w:p w:rsidR="00760647" w:rsidRPr="00D60755" w:rsidRDefault="008232A8" w:rsidP="00707389">
      <w:pPr>
        <w:pStyle w:val="PargrafodaLista"/>
        <w:widowControl w:val="0"/>
        <w:numPr>
          <w:ilvl w:val="1"/>
          <w:numId w:val="19"/>
        </w:numPr>
        <w:autoSpaceDE w:val="0"/>
        <w:autoSpaceDN w:val="0"/>
        <w:spacing w:line="276" w:lineRule="auto"/>
        <w:ind w:left="0" w:firstLine="0"/>
        <w:contextualSpacing w:val="0"/>
        <w:jc w:val="left"/>
        <w:rPr>
          <w:rFonts w:asciiTheme="minorHAnsi" w:hAnsiTheme="minorHAnsi" w:cstheme="minorHAnsi"/>
        </w:rPr>
      </w:pPr>
      <w:r w:rsidRPr="008232A8">
        <w:rPr>
          <w:rFonts w:asciiTheme="minorHAnsi" w:hAnsiTheme="minorHAnsi" w:cstheme="minorHAnsi"/>
          <w:lang w:val="pt-PT"/>
        </w:rPr>
        <w:t xml:space="preserve">Com a pavimentação, a Municipalidade visa a proporcionar conforto aos usuários, minimizando desgastes dos veículos e eliminando a constante necessidade de mobilização de maquinário, equipamentos e pessoal que trabalham na manutenção e recuperação dos logradouros, sendo assim, </w:t>
      </w:r>
      <w:r w:rsidRPr="008232A8">
        <w:rPr>
          <w:rFonts w:asciiTheme="minorHAnsi" w:hAnsiTheme="minorHAnsi" w:cstheme="minorHAnsi"/>
          <w:b/>
          <w:u w:val="single"/>
          <w:lang w:val="pt-PT"/>
        </w:rPr>
        <w:t xml:space="preserve">a pavimentação do Rua </w:t>
      </w:r>
      <w:r w:rsidR="00880A81" w:rsidRPr="00880A81">
        <w:rPr>
          <w:rFonts w:asciiTheme="minorHAnsi" w:hAnsiTheme="minorHAnsi" w:cstheme="minorHAnsi"/>
          <w:b/>
          <w:u w:val="single"/>
          <w:lang w:val="pt-PT"/>
        </w:rPr>
        <w:t xml:space="preserve">Francisco Medeiros </w:t>
      </w:r>
      <w:r w:rsidR="00880A81">
        <w:rPr>
          <w:rFonts w:asciiTheme="minorHAnsi" w:hAnsiTheme="minorHAnsi" w:cstheme="minorHAnsi"/>
          <w:b/>
          <w:u w:val="single"/>
          <w:lang w:val="pt-PT"/>
        </w:rPr>
        <w:t>d</w:t>
      </w:r>
      <w:r w:rsidR="00880A81" w:rsidRPr="00880A81">
        <w:rPr>
          <w:rFonts w:asciiTheme="minorHAnsi" w:hAnsiTheme="minorHAnsi" w:cstheme="minorHAnsi"/>
          <w:b/>
          <w:u w:val="single"/>
          <w:lang w:val="pt-PT"/>
        </w:rPr>
        <w:t xml:space="preserve">os Santos </w:t>
      </w:r>
      <w:r w:rsidRPr="008232A8">
        <w:rPr>
          <w:rFonts w:asciiTheme="minorHAnsi" w:hAnsiTheme="minorHAnsi" w:cstheme="minorHAnsi"/>
          <w:b/>
          <w:u w:val="single"/>
          <w:lang w:val="pt-PT"/>
        </w:rPr>
        <w:t>é de suma importância para toda população bravense e para todo o Município de Pescaria Brava/SC</w:t>
      </w:r>
      <w:r w:rsidRPr="008232A8">
        <w:rPr>
          <w:rFonts w:asciiTheme="minorHAnsi" w:hAnsiTheme="minorHAnsi" w:cstheme="minorHAnsi"/>
          <w:lang w:val="pt-PT"/>
        </w:rPr>
        <w:t>, haja vista que por elas transitam diariamente um grande número de veículos e pessoas</w:t>
      </w:r>
      <w:r w:rsidR="00760647" w:rsidRPr="00D60755">
        <w:rPr>
          <w:rFonts w:asciiTheme="minorHAnsi" w:hAnsiTheme="minorHAnsi" w:cstheme="minorHAnsi"/>
        </w:rPr>
        <w:t>.</w:t>
      </w:r>
    </w:p>
    <w:p w:rsidR="00D90969" w:rsidRPr="00D60755" w:rsidRDefault="00D90969" w:rsidP="00707389">
      <w:pPr>
        <w:pStyle w:val="PargrafodaLista"/>
        <w:spacing w:line="276" w:lineRule="auto"/>
        <w:ind w:left="0"/>
        <w:jc w:val="both"/>
        <w:rPr>
          <w:rFonts w:asciiTheme="minorHAnsi" w:hAnsiTheme="minorHAnsi" w:cstheme="minorHAnsi"/>
        </w:rPr>
      </w:pPr>
    </w:p>
    <w:p w:rsidR="00AD1D8D" w:rsidRPr="00D60755" w:rsidRDefault="00AD1D8D" w:rsidP="00707389">
      <w:pPr>
        <w:pStyle w:val="PargrafodaLista"/>
        <w:numPr>
          <w:ilvl w:val="0"/>
          <w:numId w:val="18"/>
        </w:numPr>
        <w:spacing w:line="276" w:lineRule="auto"/>
        <w:ind w:hanging="720"/>
        <w:jc w:val="both"/>
        <w:rPr>
          <w:rFonts w:asciiTheme="minorHAnsi" w:hAnsiTheme="minorHAnsi" w:cstheme="minorHAnsi"/>
          <w:b/>
        </w:rPr>
      </w:pPr>
      <w:r w:rsidRPr="00D60755">
        <w:rPr>
          <w:rFonts w:asciiTheme="minorHAnsi" w:hAnsiTheme="minorHAnsi" w:cstheme="minorHAnsi"/>
          <w:b/>
        </w:rPr>
        <w:t>DO VALOR ESTIMADO DA CONTRATAÇÃO</w:t>
      </w:r>
    </w:p>
    <w:p w:rsidR="00AD1D8D" w:rsidRPr="00D60755" w:rsidRDefault="00AD1D8D" w:rsidP="00707389">
      <w:pPr>
        <w:spacing w:line="276" w:lineRule="auto"/>
        <w:jc w:val="both"/>
        <w:rPr>
          <w:rFonts w:asciiTheme="minorHAnsi" w:hAnsiTheme="minorHAnsi" w:cstheme="minorHAnsi"/>
          <w:b/>
        </w:rPr>
      </w:pPr>
    </w:p>
    <w:p w:rsidR="00D90969" w:rsidRDefault="00AD1D8D" w:rsidP="00707389">
      <w:pPr>
        <w:spacing w:line="276" w:lineRule="auto"/>
        <w:jc w:val="both"/>
        <w:rPr>
          <w:rFonts w:asciiTheme="minorHAnsi" w:hAnsiTheme="minorHAnsi" w:cstheme="minorHAnsi"/>
        </w:rPr>
      </w:pPr>
      <w:r w:rsidRPr="00D60755">
        <w:rPr>
          <w:rFonts w:asciiTheme="minorHAnsi" w:hAnsiTheme="minorHAnsi" w:cstheme="minorHAnsi"/>
          <w:b/>
        </w:rPr>
        <w:t>3.1</w:t>
      </w:r>
      <w:r w:rsidRPr="00D60755">
        <w:rPr>
          <w:rFonts w:asciiTheme="minorHAnsi" w:hAnsiTheme="minorHAnsi" w:cstheme="minorHAnsi"/>
        </w:rPr>
        <w:tab/>
        <w:t xml:space="preserve">O valor total </w:t>
      </w:r>
      <w:r w:rsidR="00EC256E" w:rsidRPr="00D60755">
        <w:rPr>
          <w:rFonts w:asciiTheme="minorHAnsi" w:hAnsiTheme="minorHAnsi" w:cstheme="minorHAnsi"/>
        </w:rPr>
        <w:t xml:space="preserve">global </w:t>
      </w:r>
      <w:r w:rsidRPr="00D60755">
        <w:rPr>
          <w:rFonts w:asciiTheme="minorHAnsi" w:hAnsiTheme="minorHAnsi" w:cstheme="minorHAnsi"/>
        </w:rPr>
        <w:t>estimado para a prestação de serviços resulta no montante</w:t>
      </w:r>
    </w:p>
    <w:p w:rsidR="00D90969" w:rsidRDefault="00EC256E" w:rsidP="00707389">
      <w:pPr>
        <w:spacing w:line="276" w:lineRule="auto"/>
        <w:jc w:val="both"/>
        <w:rPr>
          <w:rFonts w:asciiTheme="minorHAnsi" w:hAnsiTheme="minorHAnsi" w:cstheme="minorHAnsi"/>
          <w:b/>
          <w:u w:val="single"/>
        </w:rPr>
      </w:pPr>
      <w:proofErr w:type="gramStart"/>
      <w:r w:rsidRPr="00D60755">
        <w:rPr>
          <w:rFonts w:asciiTheme="minorHAnsi" w:hAnsiTheme="minorHAnsi" w:cstheme="minorHAnsi"/>
        </w:rPr>
        <w:t>máximo</w:t>
      </w:r>
      <w:proofErr w:type="gramEnd"/>
      <w:r w:rsidR="00AD1D8D" w:rsidRPr="00D60755">
        <w:rPr>
          <w:rFonts w:asciiTheme="minorHAnsi" w:hAnsiTheme="minorHAnsi" w:cstheme="minorHAnsi"/>
        </w:rPr>
        <w:t xml:space="preserve"> de </w:t>
      </w:r>
      <w:r w:rsidR="00AD1D8D" w:rsidRPr="00D60755">
        <w:rPr>
          <w:rFonts w:asciiTheme="minorHAnsi" w:hAnsiTheme="minorHAnsi" w:cstheme="minorHAnsi"/>
          <w:b/>
          <w:u w:val="single"/>
        </w:rPr>
        <w:t xml:space="preserve">R$ </w:t>
      </w:r>
      <w:r w:rsidR="00880A81">
        <w:rPr>
          <w:rFonts w:asciiTheme="minorHAnsi" w:hAnsiTheme="minorHAnsi" w:cstheme="minorHAnsi"/>
          <w:b/>
          <w:u w:val="single"/>
        </w:rPr>
        <w:t>85.326,94</w:t>
      </w:r>
      <w:r w:rsidR="00AD1D8D" w:rsidRPr="00D60755">
        <w:rPr>
          <w:rFonts w:asciiTheme="minorHAnsi" w:hAnsiTheme="minorHAnsi" w:cstheme="minorHAnsi"/>
          <w:b/>
          <w:u w:val="single"/>
        </w:rPr>
        <w:t xml:space="preserve"> </w:t>
      </w:r>
      <w:r w:rsidR="000721FB" w:rsidRPr="00D60755">
        <w:rPr>
          <w:rFonts w:asciiTheme="minorHAnsi" w:hAnsiTheme="minorHAnsi" w:cstheme="minorHAnsi"/>
          <w:b/>
          <w:u w:val="single"/>
        </w:rPr>
        <w:t>(</w:t>
      </w:r>
      <w:r w:rsidR="00880A81">
        <w:rPr>
          <w:rFonts w:asciiTheme="minorHAnsi" w:hAnsiTheme="minorHAnsi" w:cstheme="minorHAnsi"/>
          <w:b/>
          <w:u w:val="single"/>
        </w:rPr>
        <w:t>Oitenta e cinco</w:t>
      </w:r>
      <w:r w:rsidR="000721FB" w:rsidRPr="00D60755">
        <w:rPr>
          <w:rFonts w:asciiTheme="minorHAnsi" w:hAnsiTheme="minorHAnsi" w:cstheme="minorHAnsi"/>
          <w:b/>
          <w:u w:val="single"/>
        </w:rPr>
        <w:t xml:space="preserve"> mil, </w:t>
      </w:r>
      <w:r w:rsidR="00880A81">
        <w:rPr>
          <w:rFonts w:asciiTheme="minorHAnsi" w:hAnsiTheme="minorHAnsi" w:cstheme="minorHAnsi"/>
          <w:b/>
          <w:u w:val="single"/>
        </w:rPr>
        <w:t>trezentos e vinte e seis</w:t>
      </w:r>
      <w:r w:rsidR="000721FB" w:rsidRPr="00D60755">
        <w:rPr>
          <w:rFonts w:asciiTheme="minorHAnsi" w:hAnsiTheme="minorHAnsi" w:cstheme="minorHAnsi"/>
          <w:b/>
          <w:u w:val="single"/>
        </w:rPr>
        <w:t xml:space="preserve"> </w:t>
      </w:r>
      <w:r w:rsidR="00562B71">
        <w:rPr>
          <w:rFonts w:asciiTheme="minorHAnsi" w:hAnsiTheme="minorHAnsi" w:cstheme="minorHAnsi"/>
          <w:b/>
          <w:u w:val="single"/>
        </w:rPr>
        <w:t>R</w:t>
      </w:r>
      <w:r w:rsidR="000721FB" w:rsidRPr="00D60755">
        <w:rPr>
          <w:rFonts w:asciiTheme="minorHAnsi" w:hAnsiTheme="minorHAnsi" w:cstheme="minorHAnsi"/>
          <w:b/>
          <w:u w:val="single"/>
        </w:rPr>
        <w:t>e</w:t>
      </w:r>
      <w:r w:rsidR="0078197C" w:rsidRPr="00D60755">
        <w:rPr>
          <w:rFonts w:asciiTheme="minorHAnsi" w:hAnsiTheme="minorHAnsi" w:cstheme="minorHAnsi"/>
          <w:b/>
          <w:u w:val="single"/>
        </w:rPr>
        <w:t>ais,</w:t>
      </w:r>
    </w:p>
    <w:p w:rsidR="00562B71" w:rsidRDefault="0078197C" w:rsidP="00707389">
      <w:pPr>
        <w:spacing w:line="276" w:lineRule="auto"/>
        <w:jc w:val="both"/>
        <w:rPr>
          <w:rFonts w:asciiTheme="minorHAnsi" w:hAnsiTheme="minorHAnsi" w:cstheme="minorHAnsi"/>
        </w:rPr>
      </w:pPr>
      <w:proofErr w:type="gramStart"/>
      <w:r w:rsidRPr="00D60755">
        <w:rPr>
          <w:rFonts w:asciiTheme="minorHAnsi" w:hAnsiTheme="minorHAnsi" w:cstheme="minorHAnsi"/>
          <w:b/>
          <w:u w:val="single"/>
        </w:rPr>
        <w:t>com</w:t>
      </w:r>
      <w:proofErr w:type="gramEnd"/>
      <w:r w:rsidRPr="00D60755">
        <w:rPr>
          <w:rFonts w:asciiTheme="minorHAnsi" w:hAnsiTheme="minorHAnsi" w:cstheme="minorHAnsi"/>
          <w:b/>
          <w:u w:val="single"/>
        </w:rPr>
        <w:t xml:space="preserve"> </w:t>
      </w:r>
      <w:r w:rsidR="00880A81">
        <w:rPr>
          <w:rFonts w:asciiTheme="minorHAnsi" w:hAnsiTheme="minorHAnsi" w:cstheme="minorHAnsi"/>
          <w:b/>
          <w:u w:val="single"/>
        </w:rPr>
        <w:t>noventa e quatro</w:t>
      </w:r>
      <w:r w:rsidRPr="00D60755">
        <w:rPr>
          <w:rFonts w:asciiTheme="minorHAnsi" w:hAnsiTheme="minorHAnsi" w:cstheme="minorHAnsi"/>
          <w:b/>
          <w:u w:val="single"/>
        </w:rPr>
        <w:t xml:space="preserve"> centavos</w:t>
      </w:r>
      <w:r w:rsidR="000721FB" w:rsidRPr="00D60755">
        <w:rPr>
          <w:rFonts w:asciiTheme="minorHAnsi" w:hAnsiTheme="minorHAnsi" w:cstheme="minorHAnsi"/>
          <w:b/>
          <w:u w:val="single"/>
        </w:rPr>
        <w:t>)</w:t>
      </w:r>
      <w:r w:rsidR="00AD1D8D" w:rsidRPr="00D60755">
        <w:rPr>
          <w:rFonts w:asciiTheme="minorHAnsi" w:hAnsiTheme="minorHAnsi" w:cstheme="minorHAnsi"/>
        </w:rPr>
        <w:t>.</w:t>
      </w:r>
    </w:p>
    <w:p w:rsidR="00D95D34" w:rsidRDefault="00D95D34" w:rsidP="00707389">
      <w:pPr>
        <w:spacing w:line="276" w:lineRule="auto"/>
        <w:jc w:val="both"/>
        <w:rPr>
          <w:rFonts w:asciiTheme="minorHAnsi" w:hAnsiTheme="minorHAnsi" w:cstheme="minorHAnsi"/>
        </w:rPr>
      </w:pPr>
    </w:p>
    <w:p w:rsidR="0090181C" w:rsidRDefault="0090181C" w:rsidP="00707389">
      <w:pPr>
        <w:spacing w:line="276" w:lineRule="auto"/>
        <w:jc w:val="both"/>
        <w:rPr>
          <w:rFonts w:asciiTheme="minorHAnsi" w:hAnsiTheme="minorHAnsi" w:cstheme="minorHAnsi"/>
        </w:rPr>
      </w:pPr>
    </w:p>
    <w:p w:rsidR="00C260CD" w:rsidRPr="00D60755" w:rsidRDefault="00AD1D8D" w:rsidP="00A16E6F">
      <w:pPr>
        <w:jc w:val="both"/>
        <w:rPr>
          <w:rFonts w:asciiTheme="minorHAnsi" w:hAnsiTheme="minorHAnsi" w:cstheme="minorHAnsi"/>
          <w:b/>
        </w:rPr>
      </w:pPr>
      <w:r w:rsidRPr="00D60755">
        <w:rPr>
          <w:rFonts w:asciiTheme="minorHAnsi" w:hAnsiTheme="minorHAnsi" w:cstheme="minorHAnsi"/>
          <w:b/>
        </w:rPr>
        <w:t>04</w:t>
      </w:r>
      <w:r w:rsidRPr="00D60755">
        <w:rPr>
          <w:rFonts w:asciiTheme="minorHAnsi" w:hAnsiTheme="minorHAnsi" w:cstheme="minorHAnsi"/>
          <w:b/>
        </w:rPr>
        <w:tab/>
      </w:r>
      <w:r w:rsidR="00447763" w:rsidRPr="00D60755">
        <w:rPr>
          <w:rFonts w:asciiTheme="minorHAnsi" w:hAnsiTheme="minorHAnsi" w:cstheme="minorHAnsi"/>
          <w:b/>
        </w:rPr>
        <w:t>DAS DOTAÇÕES ORÇAMENTÁRIAS</w:t>
      </w:r>
    </w:p>
    <w:p w:rsidR="004F4931" w:rsidRPr="00D60755" w:rsidRDefault="00447763" w:rsidP="00A16E6F">
      <w:pPr>
        <w:jc w:val="both"/>
        <w:rPr>
          <w:rFonts w:asciiTheme="minorHAnsi" w:hAnsiTheme="minorHAnsi" w:cstheme="minorHAnsi"/>
        </w:rPr>
      </w:pPr>
      <w:r w:rsidRPr="00D60755">
        <w:rPr>
          <w:rFonts w:asciiTheme="minorHAnsi" w:hAnsiTheme="minorHAnsi" w:cstheme="minorHAnsi"/>
        </w:rPr>
        <w:tab/>
      </w:r>
    </w:p>
    <w:p w:rsidR="006F4107" w:rsidRDefault="00AD1D8D" w:rsidP="00707389">
      <w:pPr>
        <w:spacing w:line="276" w:lineRule="auto"/>
        <w:jc w:val="both"/>
        <w:rPr>
          <w:rFonts w:asciiTheme="minorHAnsi" w:hAnsiTheme="minorHAnsi" w:cstheme="minorHAnsi"/>
          <w:lang w:val="pt-PT"/>
        </w:rPr>
      </w:pPr>
      <w:r w:rsidRPr="00D60755">
        <w:rPr>
          <w:rFonts w:asciiTheme="minorHAnsi" w:hAnsiTheme="minorHAnsi" w:cstheme="minorHAnsi"/>
          <w:b/>
        </w:rPr>
        <w:t>4</w:t>
      </w:r>
      <w:r w:rsidR="00447763" w:rsidRPr="00D60755">
        <w:rPr>
          <w:rFonts w:asciiTheme="minorHAnsi" w:hAnsiTheme="minorHAnsi" w:cstheme="minorHAnsi"/>
          <w:b/>
        </w:rPr>
        <w:t>.1</w:t>
      </w:r>
      <w:r w:rsidR="00447763" w:rsidRPr="00D60755">
        <w:rPr>
          <w:rFonts w:asciiTheme="minorHAnsi" w:hAnsiTheme="minorHAnsi" w:cstheme="minorHAnsi"/>
        </w:rPr>
        <w:t xml:space="preserve"> </w:t>
      </w:r>
      <w:r w:rsidR="00C6437E" w:rsidRPr="00D60755">
        <w:rPr>
          <w:rFonts w:asciiTheme="minorHAnsi" w:hAnsiTheme="minorHAnsi" w:cstheme="minorHAnsi"/>
        </w:rPr>
        <w:tab/>
      </w:r>
      <w:r w:rsidR="00437A14" w:rsidRPr="00D60755">
        <w:rPr>
          <w:rFonts w:asciiTheme="minorHAnsi" w:hAnsiTheme="minorHAnsi" w:cstheme="minorHAnsi"/>
          <w:lang w:val="pt-PT"/>
        </w:rPr>
        <w:t>As despesas decorrentes da contratação do objeto deste edital correrão à conta da</w:t>
      </w:r>
      <w:r w:rsidR="00253ECE" w:rsidRPr="00D60755">
        <w:rPr>
          <w:rFonts w:asciiTheme="minorHAnsi" w:hAnsiTheme="minorHAnsi" w:cstheme="minorHAnsi"/>
          <w:lang w:val="pt-PT"/>
        </w:rPr>
        <w:t xml:space="preserve">s </w:t>
      </w:r>
      <w:r w:rsidR="00437A14" w:rsidRPr="00D60755">
        <w:rPr>
          <w:rFonts w:asciiTheme="minorHAnsi" w:hAnsiTheme="minorHAnsi" w:cstheme="minorHAnsi"/>
          <w:lang w:val="pt-PT"/>
        </w:rPr>
        <w:t>seguinte</w:t>
      </w:r>
      <w:r w:rsidR="00253ECE" w:rsidRPr="00D60755">
        <w:rPr>
          <w:rFonts w:asciiTheme="minorHAnsi" w:hAnsiTheme="minorHAnsi" w:cstheme="minorHAnsi"/>
          <w:lang w:val="pt-PT"/>
        </w:rPr>
        <w:t>s</w:t>
      </w:r>
      <w:r w:rsidR="00437A14" w:rsidRPr="00D60755">
        <w:rPr>
          <w:rFonts w:asciiTheme="minorHAnsi" w:hAnsiTheme="minorHAnsi" w:cstheme="minorHAnsi"/>
          <w:lang w:val="pt-PT"/>
        </w:rPr>
        <w:t xml:space="preserve"> dotaç</w:t>
      </w:r>
      <w:r w:rsidR="00253ECE" w:rsidRPr="00D60755">
        <w:rPr>
          <w:rFonts w:asciiTheme="minorHAnsi" w:hAnsiTheme="minorHAnsi" w:cstheme="minorHAnsi"/>
          <w:lang w:val="pt-PT"/>
        </w:rPr>
        <w:t>ões</w:t>
      </w:r>
      <w:r w:rsidR="006F4107" w:rsidRPr="00D60755">
        <w:rPr>
          <w:rFonts w:asciiTheme="minorHAnsi" w:hAnsiTheme="minorHAnsi" w:cstheme="minorHAnsi"/>
          <w:lang w:val="pt-PT"/>
        </w:rPr>
        <w:t>:</w:t>
      </w:r>
    </w:p>
    <w:tbl>
      <w:tblPr>
        <w:tblStyle w:val="Tabelacomgrade"/>
        <w:tblW w:w="0" w:type="auto"/>
        <w:tblLook w:val="04A0"/>
      </w:tblPr>
      <w:tblGrid>
        <w:gridCol w:w="817"/>
        <w:gridCol w:w="1134"/>
        <w:gridCol w:w="1357"/>
        <w:gridCol w:w="875"/>
        <w:gridCol w:w="2729"/>
        <w:gridCol w:w="1808"/>
      </w:tblGrid>
      <w:tr w:rsidR="00061A1E" w:rsidRPr="00061A1E" w:rsidTr="00061A1E">
        <w:tc>
          <w:tcPr>
            <w:tcW w:w="817"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Nº Desp.</w:t>
            </w:r>
          </w:p>
        </w:tc>
        <w:tc>
          <w:tcPr>
            <w:tcW w:w="1134"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Organograma</w:t>
            </w:r>
          </w:p>
        </w:tc>
        <w:tc>
          <w:tcPr>
            <w:tcW w:w="1357"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Recurso</w:t>
            </w:r>
          </w:p>
        </w:tc>
        <w:tc>
          <w:tcPr>
            <w:tcW w:w="875"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Proj./Ativ.</w:t>
            </w:r>
          </w:p>
        </w:tc>
        <w:tc>
          <w:tcPr>
            <w:tcW w:w="2729"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Máscara</w:t>
            </w:r>
          </w:p>
        </w:tc>
        <w:tc>
          <w:tcPr>
            <w:tcW w:w="1808"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Elemento da Despesa</w:t>
            </w:r>
          </w:p>
        </w:tc>
      </w:tr>
      <w:tr w:rsidR="00061A1E" w:rsidRPr="00061A1E" w:rsidTr="00061A1E">
        <w:tc>
          <w:tcPr>
            <w:tcW w:w="817"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30</w:t>
            </w:r>
          </w:p>
        </w:tc>
        <w:tc>
          <w:tcPr>
            <w:tcW w:w="1134"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05.001</w:t>
            </w:r>
          </w:p>
        </w:tc>
        <w:tc>
          <w:tcPr>
            <w:tcW w:w="1357" w:type="dxa"/>
          </w:tcPr>
          <w:p w:rsidR="00061A1E" w:rsidRPr="00061A1E" w:rsidRDefault="00061A1E" w:rsidP="0023632A">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1.</w:t>
            </w:r>
            <w:r w:rsidR="0023632A">
              <w:rPr>
                <w:rFonts w:asciiTheme="minorHAnsi" w:hAnsiTheme="minorHAnsi" w:cstheme="minorHAnsi"/>
                <w:sz w:val="16"/>
                <w:szCs w:val="16"/>
                <w:lang w:val="pt-PT"/>
              </w:rPr>
              <w:t>500</w:t>
            </w:r>
            <w:r w:rsidRPr="00061A1E">
              <w:rPr>
                <w:rFonts w:asciiTheme="minorHAnsi" w:hAnsiTheme="minorHAnsi" w:cstheme="minorHAnsi"/>
                <w:sz w:val="16"/>
                <w:szCs w:val="16"/>
                <w:lang w:val="pt-PT"/>
              </w:rPr>
              <w:t>.</w:t>
            </w:r>
            <w:r w:rsidR="0023632A">
              <w:rPr>
                <w:rFonts w:asciiTheme="minorHAnsi" w:hAnsiTheme="minorHAnsi" w:cstheme="minorHAnsi"/>
                <w:sz w:val="16"/>
                <w:szCs w:val="16"/>
                <w:lang w:val="pt-PT"/>
              </w:rPr>
              <w:t>0000</w:t>
            </w:r>
            <w:r w:rsidRPr="00061A1E">
              <w:rPr>
                <w:rFonts w:asciiTheme="minorHAnsi" w:hAnsiTheme="minorHAnsi" w:cstheme="minorHAnsi"/>
                <w:sz w:val="16"/>
                <w:szCs w:val="16"/>
                <w:lang w:val="pt-PT"/>
              </w:rPr>
              <w:t>.5</w:t>
            </w:r>
            <w:r w:rsidR="0023632A">
              <w:rPr>
                <w:rFonts w:asciiTheme="minorHAnsi" w:hAnsiTheme="minorHAnsi" w:cstheme="minorHAnsi"/>
                <w:sz w:val="16"/>
                <w:szCs w:val="16"/>
                <w:lang w:val="pt-PT"/>
              </w:rPr>
              <w:t>000</w:t>
            </w:r>
          </w:p>
        </w:tc>
        <w:tc>
          <w:tcPr>
            <w:tcW w:w="875"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1.007</w:t>
            </w:r>
          </w:p>
        </w:tc>
        <w:tc>
          <w:tcPr>
            <w:tcW w:w="2729"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05.001.15.451.0003.1007.4.4.90.00.00</w:t>
            </w:r>
          </w:p>
        </w:tc>
        <w:tc>
          <w:tcPr>
            <w:tcW w:w="1808"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4.4.90.00.00.00.00.00</w:t>
            </w:r>
          </w:p>
        </w:tc>
      </w:tr>
    </w:tbl>
    <w:p w:rsidR="00D77BA8" w:rsidRPr="00D60755" w:rsidRDefault="00562B71" w:rsidP="00A16E6F">
      <w:pPr>
        <w:jc w:val="both"/>
        <w:rPr>
          <w:rFonts w:asciiTheme="minorHAnsi" w:hAnsiTheme="minorHAnsi" w:cstheme="minorHAnsi"/>
          <w:b/>
        </w:rPr>
      </w:pPr>
      <w:r>
        <w:rPr>
          <w:rFonts w:asciiTheme="minorHAnsi" w:hAnsiTheme="minorHAnsi" w:cstheme="minorHAnsi"/>
          <w:lang w:val="pt-PT"/>
        </w:rPr>
        <w:tab/>
      </w:r>
    </w:p>
    <w:p w:rsidR="00562B71" w:rsidRDefault="00753053" w:rsidP="00A16E6F">
      <w:pPr>
        <w:jc w:val="both"/>
        <w:rPr>
          <w:rFonts w:asciiTheme="minorHAnsi" w:hAnsiTheme="minorHAnsi" w:cstheme="minorHAnsi"/>
          <w:b/>
        </w:rPr>
      </w:pPr>
      <w:r w:rsidRPr="00D60755">
        <w:rPr>
          <w:rFonts w:asciiTheme="minorHAnsi" w:hAnsiTheme="minorHAnsi" w:cstheme="minorHAnsi"/>
          <w:b/>
        </w:rPr>
        <w:t>0</w:t>
      </w:r>
      <w:r w:rsidR="00A17C45" w:rsidRPr="00D60755">
        <w:rPr>
          <w:rFonts w:asciiTheme="minorHAnsi" w:hAnsiTheme="minorHAnsi" w:cstheme="minorHAnsi"/>
          <w:b/>
        </w:rPr>
        <w:t>5</w:t>
      </w:r>
      <w:r w:rsidRPr="00D60755">
        <w:rPr>
          <w:rFonts w:asciiTheme="minorHAnsi" w:hAnsiTheme="minorHAnsi" w:cstheme="minorHAnsi"/>
          <w:b/>
        </w:rPr>
        <w:tab/>
      </w:r>
      <w:r w:rsidR="00562B71" w:rsidRPr="00562B71">
        <w:rPr>
          <w:rFonts w:asciiTheme="minorHAnsi" w:hAnsiTheme="minorHAnsi" w:cstheme="minorHAnsi"/>
          <w:b/>
        </w:rPr>
        <w:t>DAS CONDIÇÕES DE PAGAMENTO</w:t>
      </w:r>
    </w:p>
    <w:p w:rsidR="00562B71" w:rsidRDefault="00562B71" w:rsidP="00A16E6F">
      <w:pPr>
        <w:jc w:val="both"/>
        <w:rPr>
          <w:rFonts w:asciiTheme="minorHAnsi" w:hAnsiTheme="minorHAnsi" w:cstheme="minorHAnsi"/>
          <w:b/>
        </w:rPr>
      </w:pPr>
    </w:p>
    <w:p w:rsidR="00562B71" w:rsidRDefault="00562B71" w:rsidP="00707389">
      <w:pPr>
        <w:spacing w:line="276" w:lineRule="auto"/>
        <w:jc w:val="both"/>
        <w:rPr>
          <w:rFonts w:asciiTheme="minorHAnsi" w:hAnsiTheme="minorHAnsi" w:cstheme="minorHAnsi"/>
          <w:lang w:val="pt-PT"/>
        </w:rPr>
      </w:pPr>
      <w:r>
        <w:rPr>
          <w:rFonts w:asciiTheme="minorHAnsi" w:hAnsiTheme="minorHAnsi" w:cstheme="minorHAnsi"/>
          <w:b/>
        </w:rPr>
        <w:t>5.1</w:t>
      </w:r>
      <w:r>
        <w:rPr>
          <w:rFonts w:asciiTheme="minorHAnsi" w:hAnsiTheme="minorHAnsi" w:cstheme="minorHAnsi"/>
        </w:rPr>
        <w:tab/>
      </w:r>
      <w:r w:rsidRPr="00562B71">
        <w:rPr>
          <w:rFonts w:asciiTheme="minorHAnsi" w:hAnsiTheme="minorHAnsi" w:cstheme="minorHAnsi"/>
          <w:lang w:val="pt-PT"/>
        </w:rPr>
        <w:t xml:space="preserve">O pagamento do Contrato será em moeda corrente nacional, através de Ordem Bancária, até </w:t>
      </w:r>
      <w:r w:rsidRPr="00562B71">
        <w:rPr>
          <w:rFonts w:asciiTheme="minorHAnsi" w:hAnsiTheme="minorHAnsi" w:cstheme="minorHAnsi"/>
          <w:b/>
          <w:u w:val="single"/>
          <w:lang w:val="pt-PT"/>
        </w:rPr>
        <w:t>30 (trinta) dias úteis</w:t>
      </w:r>
      <w:r w:rsidRPr="00562B71">
        <w:rPr>
          <w:rFonts w:asciiTheme="minorHAnsi" w:hAnsiTheme="minorHAnsi" w:cstheme="minorHAnsi"/>
          <w:lang w:val="pt-PT"/>
        </w:rPr>
        <w:t xml:space="preserve"> após o recebimento do documento de cobrança devidamente atestado pelo r</w:t>
      </w:r>
      <w:r>
        <w:rPr>
          <w:rFonts w:asciiTheme="minorHAnsi" w:hAnsiTheme="minorHAnsi" w:cstheme="minorHAnsi"/>
          <w:lang w:val="pt-PT"/>
        </w:rPr>
        <w:t>epresentante da Administração e</w:t>
      </w:r>
      <w:r w:rsidRPr="00562B71">
        <w:rPr>
          <w:rFonts w:asciiTheme="minorHAnsi" w:hAnsiTheme="minorHAnsi" w:cstheme="minorHAnsi"/>
          <w:lang w:val="pt-PT"/>
        </w:rPr>
        <w:t xml:space="preserve"> será depositado na conta corrente da Contratada, junto à agência bancária indicada </w:t>
      </w:r>
      <w:r>
        <w:rPr>
          <w:rFonts w:asciiTheme="minorHAnsi" w:hAnsiTheme="minorHAnsi" w:cstheme="minorHAnsi"/>
          <w:lang w:val="pt-PT"/>
        </w:rPr>
        <w:t>por ela.</w:t>
      </w:r>
    </w:p>
    <w:p w:rsidR="00562B71" w:rsidRDefault="00562B71" w:rsidP="00707389">
      <w:pPr>
        <w:spacing w:line="276" w:lineRule="auto"/>
        <w:jc w:val="both"/>
        <w:rPr>
          <w:rFonts w:asciiTheme="minorHAnsi" w:hAnsiTheme="minorHAnsi" w:cstheme="minorHAnsi"/>
          <w:lang w:val="pt-PT"/>
        </w:rPr>
      </w:pPr>
      <w:r>
        <w:rPr>
          <w:rFonts w:asciiTheme="minorHAnsi" w:hAnsiTheme="minorHAnsi" w:cstheme="minorHAnsi"/>
          <w:b/>
          <w:lang w:val="pt-PT"/>
        </w:rPr>
        <w:t>5.2</w:t>
      </w:r>
      <w:r>
        <w:rPr>
          <w:rFonts w:asciiTheme="minorHAnsi" w:hAnsiTheme="minorHAnsi" w:cstheme="minorHAnsi"/>
          <w:lang w:val="pt-PT"/>
        </w:rPr>
        <w:tab/>
      </w:r>
      <w:r w:rsidRPr="00562B71">
        <w:rPr>
          <w:rFonts w:asciiTheme="minorHAnsi" w:hAnsiTheme="minorHAnsi" w:cstheme="minorHAnsi"/>
          <w:lang w:val="pt-PT"/>
        </w:rPr>
        <w:t>Para fins de pagamento, o documento de cobrança deverá ser emitido obrigatoriamente com as mesmas informações, inclusive CNPJ e/ou CPF, constantes na proposta de preços e no instrumento de Contrato, não se admitindo documento de cobrança emitido com dados divergentes</w:t>
      </w:r>
      <w:r>
        <w:rPr>
          <w:rFonts w:asciiTheme="minorHAnsi" w:hAnsiTheme="minorHAnsi" w:cstheme="minorHAnsi"/>
          <w:lang w:val="pt-PT"/>
        </w:rPr>
        <w:t>.</w:t>
      </w:r>
    </w:p>
    <w:p w:rsidR="00562B71" w:rsidRPr="00876F8A" w:rsidRDefault="00562B71" w:rsidP="00707389">
      <w:pPr>
        <w:spacing w:line="276" w:lineRule="auto"/>
        <w:jc w:val="both"/>
        <w:rPr>
          <w:rFonts w:asciiTheme="minorHAnsi" w:hAnsiTheme="minorHAnsi" w:cstheme="minorHAnsi"/>
          <w:lang w:val="pt-PT"/>
        </w:rPr>
      </w:pPr>
      <w:r>
        <w:rPr>
          <w:rFonts w:asciiTheme="minorHAnsi" w:hAnsiTheme="minorHAnsi" w:cstheme="minorHAnsi"/>
          <w:b/>
          <w:lang w:val="pt-PT"/>
        </w:rPr>
        <w:t>5.3</w:t>
      </w:r>
      <w:r>
        <w:rPr>
          <w:rFonts w:asciiTheme="minorHAnsi" w:hAnsiTheme="minorHAnsi" w:cstheme="minorHAnsi"/>
          <w:lang w:val="pt-PT"/>
        </w:rPr>
        <w:tab/>
      </w:r>
      <w:r w:rsidRPr="00562B71">
        <w:rPr>
          <w:rFonts w:asciiTheme="minorHAnsi" w:hAnsiTheme="minorHAnsi" w:cstheme="minorHAnsi"/>
          <w:lang w:val="pt-PT"/>
        </w:rPr>
        <w:t>A</w:t>
      </w:r>
      <w:r>
        <w:rPr>
          <w:rFonts w:asciiTheme="minorHAnsi" w:hAnsiTheme="minorHAnsi" w:cstheme="minorHAnsi"/>
          <w:lang w:val="pt-PT"/>
        </w:rPr>
        <w:t>ntes de qualquer pagamento, será</w:t>
      </w:r>
      <w:r w:rsidRPr="00562B71">
        <w:rPr>
          <w:rFonts w:asciiTheme="minorHAnsi" w:hAnsiTheme="minorHAnsi" w:cstheme="minorHAnsi"/>
          <w:lang w:val="pt-PT"/>
        </w:rPr>
        <w:t xml:space="preserve"> verificad</w:t>
      </w:r>
      <w:r>
        <w:rPr>
          <w:rFonts w:asciiTheme="minorHAnsi" w:hAnsiTheme="minorHAnsi" w:cstheme="minorHAnsi"/>
          <w:lang w:val="pt-PT"/>
        </w:rPr>
        <w:t>o</w:t>
      </w:r>
      <w:r w:rsidRPr="00562B71">
        <w:rPr>
          <w:rFonts w:asciiTheme="minorHAnsi" w:hAnsiTheme="minorHAnsi" w:cstheme="minorHAnsi"/>
          <w:lang w:val="pt-PT"/>
        </w:rPr>
        <w:t xml:space="preserve"> </w:t>
      </w:r>
      <w:r>
        <w:rPr>
          <w:rFonts w:asciiTheme="minorHAnsi" w:hAnsiTheme="minorHAnsi" w:cstheme="minorHAnsi"/>
          <w:lang w:val="pt-PT"/>
        </w:rPr>
        <w:t>s</w:t>
      </w:r>
      <w:r w:rsidRPr="00562B71">
        <w:rPr>
          <w:rFonts w:asciiTheme="minorHAnsi" w:hAnsiTheme="minorHAnsi" w:cstheme="minorHAnsi"/>
          <w:lang w:val="pt-PT"/>
        </w:rPr>
        <w:t>e</w:t>
      </w:r>
      <w:r>
        <w:rPr>
          <w:rFonts w:asciiTheme="minorHAnsi" w:hAnsiTheme="minorHAnsi" w:cstheme="minorHAnsi"/>
          <w:lang w:val="pt-PT"/>
        </w:rPr>
        <w:t xml:space="preserve"> </w:t>
      </w:r>
      <w:r w:rsidRPr="00562B71">
        <w:rPr>
          <w:rFonts w:asciiTheme="minorHAnsi" w:hAnsiTheme="minorHAnsi" w:cstheme="minorHAnsi"/>
          <w:lang w:val="pt-PT"/>
        </w:rPr>
        <w:t>o</w:t>
      </w:r>
      <w:r>
        <w:rPr>
          <w:rFonts w:asciiTheme="minorHAnsi" w:hAnsiTheme="minorHAnsi" w:cstheme="minorHAnsi"/>
          <w:lang w:val="pt-PT"/>
        </w:rPr>
        <w:t xml:space="preserve"> licitante mantém as condições de habilitação</w:t>
      </w:r>
      <w:r w:rsidR="00D90969">
        <w:rPr>
          <w:rFonts w:asciiTheme="minorHAnsi" w:hAnsiTheme="minorHAnsi" w:cstheme="minorHAnsi"/>
          <w:lang w:val="pt-PT"/>
        </w:rPr>
        <w:t xml:space="preserve"> contantes no item </w:t>
      </w:r>
      <w:r w:rsidR="00876F8A">
        <w:rPr>
          <w:rFonts w:asciiTheme="minorHAnsi" w:hAnsiTheme="minorHAnsi" w:cstheme="minorHAnsi"/>
          <w:b/>
          <w:lang w:val="pt-PT"/>
        </w:rPr>
        <w:t>16</w:t>
      </w:r>
      <w:r w:rsidR="00876F8A">
        <w:rPr>
          <w:rFonts w:asciiTheme="minorHAnsi" w:hAnsiTheme="minorHAnsi" w:cstheme="minorHAnsi"/>
          <w:lang w:val="pt-PT"/>
        </w:rPr>
        <w:t>.</w:t>
      </w:r>
    </w:p>
    <w:p w:rsidR="00D90969" w:rsidRDefault="00D90969" w:rsidP="00707389">
      <w:pPr>
        <w:spacing w:line="276" w:lineRule="auto"/>
        <w:jc w:val="both"/>
        <w:rPr>
          <w:rFonts w:asciiTheme="minorHAnsi" w:hAnsiTheme="minorHAnsi" w:cstheme="minorHAnsi"/>
          <w:lang w:val="pt-PT"/>
        </w:rPr>
      </w:pPr>
      <w:r>
        <w:rPr>
          <w:rFonts w:asciiTheme="minorHAnsi" w:hAnsiTheme="minorHAnsi" w:cstheme="minorHAnsi"/>
          <w:b/>
          <w:lang w:val="pt-PT"/>
        </w:rPr>
        <w:t>5.4</w:t>
      </w:r>
      <w:r>
        <w:rPr>
          <w:rFonts w:asciiTheme="minorHAnsi" w:hAnsiTheme="minorHAnsi" w:cstheme="minorHAnsi"/>
          <w:lang w:val="pt-PT"/>
        </w:rPr>
        <w:tab/>
      </w:r>
      <w:r w:rsidRPr="00D90969">
        <w:rPr>
          <w:rFonts w:asciiTheme="minorHAnsi" w:hAnsiTheme="minorHAnsi" w:cstheme="minorHAnsi"/>
          <w:lang w:val="pt-PT"/>
        </w:rPr>
        <w:t>Caso os dados constantes no documento de cobrança encontr</w:t>
      </w:r>
      <w:r>
        <w:rPr>
          <w:rFonts w:asciiTheme="minorHAnsi" w:hAnsiTheme="minorHAnsi" w:cstheme="minorHAnsi"/>
          <w:lang w:val="pt-PT"/>
        </w:rPr>
        <w:t>e</w:t>
      </w:r>
      <w:r w:rsidRPr="00D90969">
        <w:rPr>
          <w:rFonts w:asciiTheme="minorHAnsi" w:hAnsiTheme="minorHAnsi" w:cstheme="minorHAnsi"/>
          <w:lang w:val="pt-PT"/>
        </w:rPr>
        <w:t>m-se incorretos, a Contratante informará à Contratada, que emitirá novo documento de cobrança, sanadas as incorreções, com a concessão de novo prazo para pagamento</w:t>
      </w:r>
      <w:r>
        <w:rPr>
          <w:rFonts w:asciiTheme="minorHAnsi" w:hAnsiTheme="minorHAnsi" w:cstheme="minorHAnsi"/>
          <w:lang w:val="pt-PT"/>
        </w:rPr>
        <w:t>.</w:t>
      </w:r>
    </w:p>
    <w:p w:rsidR="00D90969" w:rsidRDefault="00D90969" w:rsidP="00707389">
      <w:pPr>
        <w:spacing w:line="276" w:lineRule="auto"/>
        <w:jc w:val="both"/>
        <w:rPr>
          <w:rFonts w:asciiTheme="minorHAnsi" w:hAnsiTheme="minorHAnsi" w:cstheme="minorHAnsi"/>
          <w:lang w:val="pt-PT"/>
        </w:rPr>
      </w:pPr>
      <w:r>
        <w:rPr>
          <w:rFonts w:asciiTheme="minorHAnsi" w:hAnsiTheme="minorHAnsi" w:cstheme="minorHAnsi"/>
          <w:b/>
          <w:lang w:val="pt-PT"/>
        </w:rPr>
        <w:t>5.5</w:t>
      </w:r>
      <w:r>
        <w:rPr>
          <w:rFonts w:asciiTheme="minorHAnsi" w:hAnsiTheme="minorHAnsi" w:cstheme="minorHAnsi"/>
          <w:lang w:val="pt-PT"/>
        </w:rPr>
        <w:tab/>
      </w:r>
      <w:r w:rsidRPr="00D90969">
        <w:rPr>
          <w:rFonts w:asciiTheme="minorHAnsi" w:hAnsiTheme="minorHAnsi" w:cstheme="minorHAnsi"/>
          <w:lang w:val="pt-PT"/>
        </w:rPr>
        <w:t>A Contratada enviará, mensalmente, relatório dos serviços executados, devidamente atestado pela Contratante da realização completa e satisfatória, para fins de pagamento</w:t>
      </w:r>
      <w:r>
        <w:rPr>
          <w:rFonts w:asciiTheme="minorHAnsi" w:hAnsiTheme="minorHAnsi" w:cstheme="minorHAnsi"/>
          <w:lang w:val="pt-PT"/>
        </w:rPr>
        <w:t>.</w:t>
      </w:r>
    </w:p>
    <w:p w:rsidR="00D90969" w:rsidRDefault="00D90969" w:rsidP="00707389">
      <w:pPr>
        <w:spacing w:line="276" w:lineRule="auto"/>
        <w:jc w:val="both"/>
        <w:rPr>
          <w:rFonts w:asciiTheme="minorHAnsi" w:hAnsiTheme="minorHAnsi" w:cstheme="minorHAnsi"/>
          <w:lang w:val="pt-PT"/>
        </w:rPr>
      </w:pPr>
      <w:r>
        <w:rPr>
          <w:rFonts w:asciiTheme="minorHAnsi" w:hAnsiTheme="minorHAnsi" w:cstheme="minorHAnsi"/>
          <w:b/>
          <w:lang w:val="pt-PT"/>
        </w:rPr>
        <w:t>5.6</w:t>
      </w:r>
      <w:r>
        <w:rPr>
          <w:rFonts w:asciiTheme="minorHAnsi" w:hAnsiTheme="minorHAnsi" w:cstheme="minorHAnsi"/>
          <w:lang w:val="pt-PT"/>
        </w:rPr>
        <w:tab/>
      </w:r>
      <w:r w:rsidRPr="00D90969">
        <w:rPr>
          <w:rFonts w:asciiTheme="minorHAnsi" w:hAnsiTheme="minorHAnsi" w:cstheme="minorHAnsi"/>
          <w:lang w:val="pt-PT"/>
        </w:rPr>
        <w:t>O recebimento não exclui a responsabilidade da Contratada pelo perfeito desempenho dos serviços fornecidos, cabendo-lhe sanar quaisquer irregularidades detectadas</w:t>
      </w:r>
      <w:r>
        <w:rPr>
          <w:rFonts w:asciiTheme="minorHAnsi" w:hAnsiTheme="minorHAnsi" w:cstheme="minorHAnsi"/>
          <w:lang w:val="pt-PT"/>
        </w:rPr>
        <w:t>.</w:t>
      </w:r>
    </w:p>
    <w:p w:rsidR="00D90969" w:rsidRDefault="00D90969" w:rsidP="00707389">
      <w:pPr>
        <w:spacing w:line="276" w:lineRule="auto"/>
        <w:jc w:val="both"/>
        <w:rPr>
          <w:rFonts w:asciiTheme="minorHAnsi" w:hAnsiTheme="minorHAnsi" w:cstheme="minorHAnsi"/>
          <w:lang w:val="pt-PT"/>
        </w:rPr>
      </w:pPr>
      <w:r>
        <w:rPr>
          <w:rFonts w:asciiTheme="minorHAnsi" w:hAnsiTheme="minorHAnsi" w:cstheme="minorHAnsi"/>
          <w:b/>
          <w:lang w:val="pt-PT"/>
        </w:rPr>
        <w:t>5.7</w:t>
      </w:r>
      <w:r>
        <w:rPr>
          <w:rFonts w:asciiTheme="minorHAnsi" w:hAnsiTheme="minorHAnsi" w:cstheme="minorHAnsi"/>
          <w:lang w:val="pt-PT"/>
        </w:rPr>
        <w:tab/>
      </w:r>
      <w:r w:rsidRPr="00D90969">
        <w:rPr>
          <w:rFonts w:asciiTheme="minorHAnsi" w:hAnsiTheme="minorHAnsi" w:cstheme="minorHAnsi"/>
          <w:lang w:val="pt-PT"/>
        </w:rPr>
        <w:t>O setor competente para proceder o pagamento deve verificar se a Nota Fiscal ou Fatura apresentada expressa os elementos necessários e essenciais do documento, tais como</w:t>
      </w:r>
      <w:r>
        <w:rPr>
          <w:rFonts w:asciiTheme="minorHAnsi" w:hAnsiTheme="minorHAnsi" w:cstheme="minorHAnsi"/>
          <w:lang w:val="pt-PT"/>
        </w:rPr>
        <w:t>:</w:t>
      </w:r>
    </w:p>
    <w:p w:rsidR="00D90969" w:rsidRPr="00D90969" w:rsidRDefault="00D90969" w:rsidP="00A16E6F">
      <w:pPr>
        <w:jc w:val="both"/>
        <w:rPr>
          <w:rFonts w:asciiTheme="minorHAnsi" w:hAnsiTheme="minorHAnsi" w:cstheme="minorHAnsi"/>
          <w:lang w:val="pt-PT"/>
        </w:rPr>
      </w:pPr>
      <w:r>
        <w:rPr>
          <w:rFonts w:asciiTheme="minorHAnsi" w:hAnsiTheme="minorHAnsi" w:cstheme="minorHAnsi"/>
          <w:lang w:val="pt-PT"/>
        </w:rPr>
        <w:tab/>
        <w:t>a)</w:t>
      </w:r>
      <w:r>
        <w:rPr>
          <w:rFonts w:asciiTheme="minorHAnsi" w:hAnsiTheme="minorHAnsi" w:cstheme="minorHAnsi"/>
          <w:lang w:val="pt-PT"/>
        </w:rPr>
        <w:tab/>
      </w:r>
      <w:r w:rsidRPr="00D90969">
        <w:rPr>
          <w:rFonts w:asciiTheme="minorHAnsi" w:hAnsiTheme="minorHAnsi" w:cstheme="minorHAnsi"/>
          <w:lang w:val="pt-PT"/>
        </w:rPr>
        <w:t>Prazo de validade;</w:t>
      </w:r>
    </w:p>
    <w:p w:rsidR="00D90969" w:rsidRPr="00D90969" w:rsidRDefault="00D90969" w:rsidP="00A16E6F">
      <w:pPr>
        <w:jc w:val="both"/>
        <w:rPr>
          <w:rFonts w:asciiTheme="minorHAnsi" w:hAnsiTheme="minorHAnsi" w:cstheme="minorHAnsi"/>
          <w:lang w:val="pt-PT"/>
        </w:rPr>
      </w:pPr>
      <w:r>
        <w:rPr>
          <w:rFonts w:asciiTheme="minorHAnsi" w:hAnsiTheme="minorHAnsi" w:cstheme="minorHAnsi"/>
          <w:lang w:val="pt-PT"/>
        </w:rPr>
        <w:tab/>
      </w:r>
      <w:r w:rsidRPr="00D90969">
        <w:rPr>
          <w:rFonts w:asciiTheme="minorHAnsi" w:hAnsiTheme="minorHAnsi" w:cstheme="minorHAnsi"/>
          <w:lang w:val="pt-PT"/>
        </w:rPr>
        <w:t>b)</w:t>
      </w:r>
      <w:r w:rsidRPr="00D90969">
        <w:rPr>
          <w:rFonts w:asciiTheme="minorHAnsi" w:hAnsiTheme="minorHAnsi" w:cstheme="minorHAnsi"/>
          <w:lang w:val="pt-PT"/>
        </w:rPr>
        <w:tab/>
        <w:t>Data de emissão;</w:t>
      </w:r>
    </w:p>
    <w:p w:rsidR="00D90969" w:rsidRPr="00D90969" w:rsidRDefault="00D90969" w:rsidP="00A16E6F">
      <w:pPr>
        <w:jc w:val="both"/>
        <w:rPr>
          <w:rFonts w:asciiTheme="minorHAnsi" w:hAnsiTheme="minorHAnsi" w:cstheme="minorHAnsi"/>
          <w:lang w:val="pt-PT"/>
        </w:rPr>
      </w:pPr>
      <w:r>
        <w:rPr>
          <w:rFonts w:asciiTheme="minorHAnsi" w:hAnsiTheme="minorHAnsi" w:cstheme="minorHAnsi"/>
          <w:lang w:val="pt-PT"/>
        </w:rPr>
        <w:tab/>
      </w:r>
      <w:r w:rsidRPr="00D90969">
        <w:rPr>
          <w:rFonts w:asciiTheme="minorHAnsi" w:hAnsiTheme="minorHAnsi" w:cstheme="minorHAnsi"/>
          <w:lang w:val="pt-PT"/>
        </w:rPr>
        <w:t>c)</w:t>
      </w:r>
      <w:r w:rsidRPr="00D90969">
        <w:rPr>
          <w:rFonts w:asciiTheme="minorHAnsi" w:hAnsiTheme="minorHAnsi" w:cstheme="minorHAnsi"/>
          <w:lang w:val="pt-PT"/>
        </w:rPr>
        <w:tab/>
        <w:t>Os dados do contrato e do órgão contratante;</w:t>
      </w:r>
    </w:p>
    <w:p w:rsidR="00D90969" w:rsidRPr="00D90969" w:rsidRDefault="00D90969" w:rsidP="00A16E6F">
      <w:pPr>
        <w:jc w:val="both"/>
        <w:rPr>
          <w:rFonts w:asciiTheme="minorHAnsi" w:hAnsiTheme="minorHAnsi" w:cstheme="minorHAnsi"/>
          <w:lang w:val="pt-PT"/>
        </w:rPr>
      </w:pPr>
      <w:r>
        <w:rPr>
          <w:rFonts w:asciiTheme="minorHAnsi" w:hAnsiTheme="minorHAnsi" w:cstheme="minorHAnsi"/>
          <w:lang w:val="pt-PT"/>
        </w:rPr>
        <w:tab/>
      </w:r>
      <w:r w:rsidRPr="00D90969">
        <w:rPr>
          <w:rFonts w:asciiTheme="minorHAnsi" w:hAnsiTheme="minorHAnsi" w:cstheme="minorHAnsi"/>
          <w:lang w:val="pt-PT"/>
        </w:rPr>
        <w:t>d)</w:t>
      </w:r>
      <w:r w:rsidRPr="00D90969">
        <w:rPr>
          <w:rFonts w:asciiTheme="minorHAnsi" w:hAnsiTheme="minorHAnsi" w:cstheme="minorHAnsi"/>
          <w:lang w:val="pt-PT"/>
        </w:rPr>
        <w:tab/>
        <w:t>O período de prestação dos serviços;</w:t>
      </w:r>
    </w:p>
    <w:p w:rsidR="00D90969" w:rsidRPr="00D90969" w:rsidRDefault="00D90969" w:rsidP="00A16E6F">
      <w:pPr>
        <w:jc w:val="both"/>
        <w:rPr>
          <w:rFonts w:asciiTheme="minorHAnsi" w:hAnsiTheme="minorHAnsi" w:cstheme="minorHAnsi"/>
          <w:lang w:val="pt-PT"/>
        </w:rPr>
      </w:pPr>
      <w:r>
        <w:rPr>
          <w:rFonts w:asciiTheme="minorHAnsi" w:hAnsiTheme="minorHAnsi" w:cstheme="minorHAnsi"/>
          <w:lang w:val="pt-PT"/>
        </w:rPr>
        <w:tab/>
      </w:r>
      <w:r w:rsidRPr="00D90969">
        <w:rPr>
          <w:rFonts w:asciiTheme="minorHAnsi" w:hAnsiTheme="minorHAnsi" w:cstheme="minorHAnsi"/>
          <w:lang w:val="pt-PT"/>
        </w:rPr>
        <w:t>e)</w:t>
      </w:r>
      <w:r w:rsidRPr="00D90969">
        <w:rPr>
          <w:rFonts w:asciiTheme="minorHAnsi" w:hAnsiTheme="minorHAnsi" w:cstheme="minorHAnsi"/>
          <w:lang w:val="pt-PT"/>
        </w:rPr>
        <w:tab/>
        <w:t>O valor a pagar;</w:t>
      </w:r>
    </w:p>
    <w:p w:rsidR="00D90969" w:rsidRDefault="00D90969" w:rsidP="00A16E6F">
      <w:pPr>
        <w:jc w:val="both"/>
        <w:rPr>
          <w:rFonts w:asciiTheme="minorHAnsi" w:hAnsiTheme="minorHAnsi" w:cstheme="minorHAnsi"/>
          <w:lang w:val="pt-PT"/>
        </w:rPr>
      </w:pPr>
      <w:r>
        <w:rPr>
          <w:rFonts w:asciiTheme="minorHAnsi" w:hAnsiTheme="minorHAnsi" w:cstheme="minorHAnsi"/>
          <w:lang w:val="pt-PT"/>
        </w:rPr>
        <w:tab/>
      </w:r>
      <w:r w:rsidRPr="00D90969">
        <w:rPr>
          <w:rFonts w:asciiTheme="minorHAnsi" w:hAnsiTheme="minorHAnsi" w:cstheme="minorHAnsi"/>
          <w:lang w:val="pt-PT"/>
        </w:rPr>
        <w:t>f)</w:t>
      </w:r>
      <w:r w:rsidRPr="00D90969">
        <w:rPr>
          <w:rFonts w:asciiTheme="minorHAnsi" w:hAnsiTheme="minorHAnsi" w:cstheme="minorHAnsi"/>
          <w:lang w:val="pt-PT"/>
        </w:rPr>
        <w:tab/>
        <w:t>Eventual destaque do valor de retenções tributárias cabíveis.</w:t>
      </w:r>
    </w:p>
    <w:p w:rsidR="00D90969" w:rsidRDefault="00D90969" w:rsidP="00A16E6F">
      <w:pPr>
        <w:jc w:val="both"/>
        <w:rPr>
          <w:rFonts w:asciiTheme="minorHAnsi" w:hAnsiTheme="minorHAnsi" w:cstheme="minorHAnsi"/>
          <w:lang w:val="pt-PT"/>
        </w:rPr>
      </w:pPr>
    </w:p>
    <w:p w:rsidR="00D90969" w:rsidRDefault="00D90969" w:rsidP="00A16E6F">
      <w:pPr>
        <w:jc w:val="both"/>
        <w:rPr>
          <w:rFonts w:asciiTheme="minorHAnsi" w:hAnsiTheme="minorHAnsi" w:cstheme="minorHAnsi"/>
          <w:b/>
          <w:lang w:val="pt-PT"/>
        </w:rPr>
      </w:pPr>
      <w:r w:rsidRPr="00D90969">
        <w:rPr>
          <w:rFonts w:asciiTheme="minorHAnsi" w:hAnsiTheme="minorHAnsi" w:cstheme="minorHAnsi"/>
          <w:b/>
          <w:lang w:val="pt-PT"/>
        </w:rPr>
        <w:t>06</w:t>
      </w:r>
      <w:r>
        <w:rPr>
          <w:rFonts w:asciiTheme="minorHAnsi" w:hAnsiTheme="minorHAnsi" w:cstheme="minorHAnsi"/>
          <w:b/>
          <w:lang w:val="pt-PT"/>
        </w:rPr>
        <w:tab/>
        <w:t>DO REAJUSTE</w:t>
      </w:r>
    </w:p>
    <w:p w:rsidR="00D90969" w:rsidRDefault="00D90969" w:rsidP="00A16E6F">
      <w:pPr>
        <w:jc w:val="both"/>
        <w:rPr>
          <w:rFonts w:asciiTheme="minorHAnsi" w:hAnsiTheme="minorHAnsi" w:cstheme="minorHAnsi"/>
          <w:b/>
          <w:lang w:val="pt-PT"/>
        </w:rPr>
      </w:pPr>
    </w:p>
    <w:p w:rsidR="00D90969" w:rsidRDefault="00D90969" w:rsidP="00707389">
      <w:pPr>
        <w:spacing w:line="276" w:lineRule="auto"/>
        <w:jc w:val="both"/>
        <w:rPr>
          <w:rFonts w:asciiTheme="minorHAnsi" w:hAnsiTheme="minorHAnsi" w:cstheme="minorHAnsi"/>
          <w:lang w:val="pt-PT"/>
        </w:rPr>
      </w:pPr>
      <w:r>
        <w:rPr>
          <w:rFonts w:asciiTheme="minorHAnsi" w:hAnsiTheme="minorHAnsi" w:cstheme="minorHAnsi"/>
          <w:b/>
          <w:lang w:val="pt-PT"/>
        </w:rPr>
        <w:t>6.1</w:t>
      </w:r>
      <w:r>
        <w:rPr>
          <w:rFonts w:asciiTheme="minorHAnsi" w:hAnsiTheme="minorHAnsi" w:cstheme="minorHAnsi"/>
          <w:lang w:val="pt-PT"/>
        </w:rPr>
        <w:tab/>
      </w:r>
      <w:r w:rsidRPr="00D90969">
        <w:rPr>
          <w:rFonts w:asciiTheme="minorHAnsi" w:hAnsiTheme="minorHAnsi" w:cstheme="minorHAnsi"/>
          <w:lang w:val="pt-PT"/>
        </w:rPr>
        <w:t>Os preços são fixos e irreajustáveis no prazo de um ano, contado da data limite para a apresentação das propostas</w:t>
      </w:r>
      <w:r>
        <w:rPr>
          <w:rFonts w:asciiTheme="minorHAnsi" w:hAnsiTheme="minorHAnsi" w:cstheme="minorHAnsi"/>
          <w:lang w:val="pt-PT"/>
        </w:rPr>
        <w:t>.</w:t>
      </w:r>
    </w:p>
    <w:p w:rsidR="00707389" w:rsidRDefault="00D90969" w:rsidP="00707389">
      <w:pPr>
        <w:spacing w:line="276" w:lineRule="auto"/>
        <w:jc w:val="both"/>
        <w:rPr>
          <w:rFonts w:asciiTheme="minorHAnsi" w:hAnsiTheme="minorHAnsi" w:cstheme="minorHAnsi"/>
        </w:rPr>
      </w:pPr>
      <w:r>
        <w:rPr>
          <w:rFonts w:asciiTheme="minorHAnsi" w:hAnsiTheme="minorHAnsi" w:cstheme="minorHAnsi"/>
          <w:b/>
          <w:lang w:val="pt-PT"/>
        </w:rPr>
        <w:t>6.2</w:t>
      </w:r>
      <w:r>
        <w:rPr>
          <w:rFonts w:asciiTheme="minorHAnsi" w:hAnsiTheme="minorHAnsi" w:cstheme="minorHAnsi"/>
          <w:lang w:val="pt-PT"/>
        </w:rPr>
        <w:tab/>
      </w:r>
      <w:r w:rsidR="00A335F9" w:rsidRPr="00A335F9">
        <w:rPr>
          <w:rFonts w:asciiTheme="minorHAnsi" w:hAnsiTheme="minorHAnsi" w:cstheme="minorHAnsi"/>
        </w:rPr>
        <w:t xml:space="preserve">Dentro do prazo de vigência do Contrato e mediante solicitação da Contratada, sob pena de preclusão lógica, os preços contratados poderão sofrer reajuste após o intervalo de </w:t>
      </w:r>
      <w:r w:rsidR="00A335F9" w:rsidRPr="00A335F9">
        <w:rPr>
          <w:rFonts w:asciiTheme="minorHAnsi" w:hAnsiTheme="minorHAnsi" w:cstheme="minorHAnsi"/>
          <w:b/>
          <w:u w:val="single"/>
        </w:rPr>
        <w:t>1 (um) ano</w:t>
      </w:r>
      <w:r w:rsidR="00A335F9" w:rsidRPr="00A335F9">
        <w:rPr>
          <w:rFonts w:asciiTheme="minorHAnsi" w:hAnsiTheme="minorHAnsi" w:cstheme="minorHAnsi"/>
        </w:rPr>
        <w:t>, aplicando-se o índice INCC – Índice de Construção Civil, exclusivamente para as obrigações iniciadas e concluídas após a ocorrência da anualidade, iniciando a contagem a</w:t>
      </w:r>
    </w:p>
    <w:p w:rsidR="00D90969" w:rsidRDefault="00A335F9" w:rsidP="00707389">
      <w:pPr>
        <w:spacing w:line="276" w:lineRule="auto"/>
        <w:jc w:val="both"/>
        <w:rPr>
          <w:rFonts w:asciiTheme="minorHAnsi" w:hAnsiTheme="minorHAnsi" w:cstheme="minorHAnsi"/>
          <w:lang w:val="pt-PT"/>
        </w:rPr>
      </w:pPr>
      <w:proofErr w:type="gramStart"/>
      <w:r w:rsidRPr="00A335F9">
        <w:rPr>
          <w:rFonts w:asciiTheme="minorHAnsi" w:hAnsiTheme="minorHAnsi" w:cstheme="minorHAnsi"/>
        </w:rPr>
        <w:t>partir</w:t>
      </w:r>
      <w:proofErr w:type="gramEnd"/>
      <w:r w:rsidRPr="00A335F9">
        <w:rPr>
          <w:rFonts w:asciiTheme="minorHAnsi" w:hAnsiTheme="minorHAnsi" w:cstheme="minorHAnsi"/>
        </w:rPr>
        <w:t xml:space="preserve"> do orçamento estimado, conforme art. 25 §7° da Lei 14.133/202</w:t>
      </w:r>
      <w:r w:rsidR="001A3545">
        <w:rPr>
          <w:rFonts w:asciiTheme="minorHAnsi" w:hAnsiTheme="minorHAnsi" w:cstheme="minorHAnsi"/>
        </w:rPr>
        <w:t>1</w:t>
      </w:r>
      <w:r w:rsidR="00D90969">
        <w:rPr>
          <w:rFonts w:asciiTheme="minorHAnsi" w:hAnsiTheme="minorHAnsi" w:cstheme="minorHAnsi"/>
          <w:lang w:val="pt-PT"/>
        </w:rPr>
        <w:t>.</w:t>
      </w:r>
    </w:p>
    <w:p w:rsidR="00753053" w:rsidRPr="00D60755" w:rsidRDefault="00E52D23" w:rsidP="00707389">
      <w:pPr>
        <w:jc w:val="both"/>
        <w:rPr>
          <w:rFonts w:asciiTheme="minorHAnsi" w:hAnsiTheme="minorHAnsi" w:cstheme="minorHAnsi"/>
          <w:b/>
        </w:rPr>
      </w:pPr>
      <w:r>
        <w:rPr>
          <w:rFonts w:asciiTheme="minorHAnsi" w:hAnsiTheme="minorHAnsi" w:cstheme="minorHAnsi"/>
          <w:b/>
        </w:rPr>
        <w:lastRenderedPageBreak/>
        <w:t>07</w:t>
      </w:r>
      <w:r>
        <w:rPr>
          <w:rFonts w:asciiTheme="minorHAnsi" w:hAnsiTheme="minorHAnsi" w:cstheme="minorHAnsi"/>
          <w:b/>
        </w:rPr>
        <w:tab/>
      </w:r>
      <w:r w:rsidR="00753053" w:rsidRPr="00D60755">
        <w:rPr>
          <w:rFonts w:asciiTheme="minorHAnsi" w:hAnsiTheme="minorHAnsi" w:cstheme="minorHAnsi"/>
          <w:b/>
        </w:rPr>
        <w:t>REGULAMENTO OPERACIONAL DO CERTAME</w:t>
      </w:r>
    </w:p>
    <w:p w:rsidR="00753053" w:rsidRPr="00D60755" w:rsidRDefault="00753053" w:rsidP="00707389">
      <w:pPr>
        <w:jc w:val="both"/>
        <w:rPr>
          <w:rFonts w:asciiTheme="minorHAnsi" w:hAnsiTheme="minorHAnsi" w:cstheme="minorHAnsi"/>
          <w:b/>
        </w:rPr>
      </w:pPr>
    </w:p>
    <w:p w:rsidR="00753053" w:rsidRPr="00D60755" w:rsidRDefault="00E52D23" w:rsidP="00707389">
      <w:pPr>
        <w:spacing w:line="276" w:lineRule="auto"/>
        <w:jc w:val="both"/>
        <w:rPr>
          <w:rFonts w:asciiTheme="minorHAnsi" w:hAnsiTheme="minorHAnsi" w:cstheme="minorHAnsi"/>
          <w:lang w:val="pt-PT"/>
        </w:rPr>
      </w:pPr>
      <w:r>
        <w:rPr>
          <w:rFonts w:asciiTheme="minorHAnsi" w:hAnsiTheme="minorHAnsi" w:cstheme="minorHAnsi"/>
          <w:b/>
        </w:rPr>
        <w:t>7</w:t>
      </w:r>
      <w:r w:rsidR="00753053" w:rsidRPr="00D60755">
        <w:rPr>
          <w:rFonts w:asciiTheme="minorHAnsi" w:hAnsiTheme="minorHAnsi" w:cstheme="minorHAnsi"/>
          <w:b/>
        </w:rPr>
        <w:t>.1</w:t>
      </w:r>
      <w:r w:rsidR="00753053" w:rsidRPr="00D60755">
        <w:rPr>
          <w:rFonts w:asciiTheme="minorHAnsi" w:hAnsiTheme="minorHAnsi" w:cstheme="minorHAnsi"/>
          <w:b/>
        </w:rPr>
        <w:tab/>
      </w:r>
      <w:r w:rsidR="00753053" w:rsidRPr="00D60755">
        <w:rPr>
          <w:rFonts w:asciiTheme="minorHAnsi" w:hAnsiTheme="minorHAnsi" w:cstheme="minorHAnsi"/>
        </w:rPr>
        <w:t xml:space="preserve">O </w:t>
      </w:r>
      <w:r>
        <w:rPr>
          <w:rFonts w:asciiTheme="minorHAnsi" w:hAnsiTheme="minorHAnsi" w:cstheme="minorHAnsi"/>
          <w:lang w:val="pt-PT"/>
        </w:rPr>
        <w:t>certame será conduzido pel</w:t>
      </w:r>
      <w:r w:rsidR="00A45C9F">
        <w:rPr>
          <w:rFonts w:asciiTheme="minorHAnsi" w:hAnsiTheme="minorHAnsi" w:cstheme="minorHAnsi"/>
          <w:lang w:val="pt-PT"/>
        </w:rPr>
        <w:t>o</w:t>
      </w:r>
      <w:r>
        <w:rPr>
          <w:rFonts w:asciiTheme="minorHAnsi" w:hAnsiTheme="minorHAnsi" w:cstheme="minorHAnsi"/>
          <w:lang w:val="pt-PT"/>
        </w:rPr>
        <w:t xml:space="preserve"> </w:t>
      </w:r>
      <w:r w:rsidR="00A45C9F">
        <w:rPr>
          <w:rFonts w:asciiTheme="minorHAnsi" w:hAnsiTheme="minorHAnsi" w:cstheme="minorHAnsi"/>
        </w:rPr>
        <w:t>Agente de contratação</w:t>
      </w:r>
      <w:r w:rsidR="00753053" w:rsidRPr="00D60755">
        <w:rPr>
          <w:rFonts w:asciiTheme="minorHAnsi" w:hAnsiTheme="minorHAnsi" w:cstheme="minorHAnsi"/>
          <w:lang w:val="pt-PT"/>
        </w:rPr>
        <w:t xml:space="preserve">, com o auxílio da </w:t>
      </w:r>
      <w:r w:rsidR="009A54EA" w:rsidRPr="00D60755">
        <w:rPr>
          <w:rFonts w:asciiTheme="minorHAnsi" w:hAnsiTheme="minorHAnsi" w:cstheme="minorHAnsi"/>
          <w:lang w:val="pt-PT"/>
        </w:rPr>
        <w:t>comissão de contratação</w:t>
      </w:r>
      <w:r w:rsidR="00753053" w:rsidRPr="00D60755">
        <w:rPr>
          <w:rFonts w:asciiTheme="minorHAnsi" w:hAnsiTheme="minorHAnsi" w:cstheme="minorHAnsi"/>
          <w:lang w:val="pt-PT"/>
        </w:rPr>
        <w:t xml:space="preserve">, </w:t>
      </w:r>
      <w:r w:rsidR="00DC5006" w:rsidRPr="00D60755">
        <w:rPr>
          <w:rFonts w:asciiTheme="minorHAnsi" w:hAnsiTheme="minorHAnsi" w:cstheme="minorHAnsi"/>
          <w:lang w:val="pt-PT"/>
        </w:rPr>
        <w:t xml:space="preserve">designados por Decreto Municipal, </w:t>
      </w:r>
      <w:r>
        <w:rPr>
          <w:rFonts w:asciiTheme="minorHAnsi" w:hAnsiTheme="minorHAnsi" w:cstheme="minorHAnsi"/>
          <w:lang w:val="pt-PT"/>
        </w:rPr>
        <w:t xml:space="preserve">que </w:t>
      </w:r>
      <w:proofErr w:type="gramStart"/>
      <w:r w:rsidR="00DC5006" w:rsidRPr="00D60755">
        <w:rPr>
          <w:rFonts w:asciiTheme="minorHAnsi" w:hAnsiTheme="minorHAnsi" w:cstheme="minorHAnsi"/>
          <w:lang w:val="pt-PT"/>
        </w:rPr>
        <w:t>reunir-se-ão</w:t>
      </w:r>
      <w:proofErr w:type="gramEnd"/>
      <w:r w:rsidR="00DC5006" w:rsidRPr="00D60755">
        <w:rPr>
          <w:rFonts w:asciiTheme="minorHAnsi" w:hAnsiTheme="minorHAnsi" w:cstheme="minorHAnsi"/>
          <w:lang w:val="pt-PT"/>
        </w:rPr>
        <w:t xml:space="preserve"> no dia e hora designados neste Edital, no Setor de Licitações, situado na Rodovia SC 437, 280, bairro Santiago, no município de Pescaria Brava - SC para realizar licitação, na modalidade </w:t>
      </w:r>
      <w:r w:rsidR="00A45C9F">
        <w:rPr>
          <w:rFonts w:asciiTheme="minorHAnsi" w:hAnsiTheme="minorHAnsi" w:cstheme="minorHAnsi"/>
          <w:b/>
          <w:bCs/>
          <w:lang w:val="pt-PT"/>
        </w:rPr>
        <w:t>CONCORRÊNCIA</w:t>
      </w:r>
      <w:r w:rsidR="00DC5006" w:rsidRPr="00D60755">
        <w:rPr>
          <w:rFonts w:asciiTheme="minorHAnsi" w:hAnsiTheme="minorHAnsi" w:cstheme="minorHAnsi"/>
          <w:lang w:val="pt-PT"/>
        </w:rPr>
        <w:t xml:space="preserve">, na forma </w:t>
      </w:r>
      <w:r w:rsidR="00DC5006" w:rsidRPr="00D60755">
        <w:rPr>
          <w:rFonts w:asciiTheme="minorHAnsi" w:hAnsiTheme="minorHAnsi" w:cstheme="minorHAnsi"/>
          <w:b/>
          <w:bCs/>
          <w:lang w:val="pt-PT"/>
        </w:rPr>
        <w:t>ELETRÔNICA</w:t>
      </w:r>
      <w:r w:rsidR="00DC5006" w:rsidRPr="00D60755">
        <w:rPr>
          <w:rFonts w:asciiTheme="minorHAnsi" w:hAnsiTheme="minorHAnsi" w:cstheme="minorHAnsi"/>
          <w:lang w:val="pt-PT"/>
        </w:rPr>
        <w:t xml:space="preserve">, critério de julgamento MENOR PREÇO GLOBAL, </w:t>
      </w:r>
      <w:r w:rsidR="00753053" w:rsidRPr="00D60755">
        <w:rPr>
          <w:rFonts w:asciiTheme="minorHAnsi" w:hAnsiTheme="minorHAnsi" w:cstheme="minorHAnsi"/>
          <w:lang w:val="pt-PT"/>
        </w:rPr>
        <w:t>que terá</w:t>
      </w:r>
      <w:r w:rsidR="00880A81">
        <w:rPr>
          <w:rFonts w:asciiTheme="minorHAnsi" w:hAnsiTheme="minorHAnsi" w:cstheme="minorHAnsi"/>
          <w:lang w:val="pt-PT"/>
        </w:rPr>
        <w:t xml:space="preserve"> em especial</w:t>
      </w:r>
      <w:r w:rsidR="00753053" w:rsidRPr="00D60755">
        <w:rPr>
          <w:rFonts w:asciiTheme="minorHAnsi" w:hAnsiTheme="minorHAnsi" w:cstheme="minorHAnsi"/>
          <w:lang w:val="pt-PT"/>
        </w:rPr>
        <w:t xml:space="preserve"> as seguintes atribuições:</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r>
      <w:r w:rsidR="00FA10C8" w:rsidRPr="00D60755">
        <w:rPr>
          <w:rFonts w:asciiTheme="minorHAnsi" w:hAnsiTheme="minorHAnsi" w:cstheme="minorHAnsi"/>
          <w:lang w:val="pt-PT"/>
        </w:rPr>
        <w:t>Conduzir o certame com auxílio da comissão de contratação</w:t>
      </w:r>
      <w:r w:rsidR="00753053" w:rsidRPr="00D60755">
        <w:rPr>
          <w:rFonts w:asciiTheme="minorHAnsi" w:hAnsiTheme="minorHAnsi" w:cstheme="minorHAnsi"/>
          <w:lang w:val="pt-PT"/>
        </w:rPr>
        <w:t>;</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R</w:t>
      </w:r>
      <w:r w:rsidR="00753053" w:rsidRPr="00D60755">
        <w:rPr>
          <w:rFonts w:asciiTheme="minorHAnsi" w:hAnsiTheme="minorHAnsi" w:cstheme="minorHAnsi"/>
          <w:lang w:val="pt-PT"/>
        </w:rPr>
        <w:t>esponder as questões formuladas pelos fornecedores, relativas ao certame;</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A</w:t>
      </w:r>
      <w:r w:rsidR="00753053" w:rsidRPr="00D60755">
        <w:rPr>
          <w:rFonts w:asciiTheme="minorHAnsi" w:hAnsiTheme="minorHAnsi" w:cstheme="minorHAnsi"/>
          <w:lang w:val="pt-PT"/>
        </w:rPr>
        <w:t>brir as propostas de preços;</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A</w:t>
      </w:r>
      <w:r w:rsidR="00753053" w:rsidRPr="00D60755">
        <w:rPr>
          <w:rFonts w:asciiTheme="minorHAnsi" w:hAnsiTheme="minorHAnsi" w:cstheme="minorHAnsi"/>
          <w:lang w:val="pt-PT"/>
        </w:rPr>
        <w:t>nalisar a aceitabilidade das propostas;</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D</w:t>
      </w:r>
      <w:r w:rsidR="00753053" w:rsidRPr="00D60755">
        <w:rPr>
          <w:rFonts w:asciiTheme="minorHAnsi" w:hAnsiTheme="minorHAnsi" w:cstheme="minorHAnsi"/>
          <w:lang w:val="pt-PT"/>
        </w:rPr>
        <w:t>esclassificar propostas indicando os motivos;</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C</w:t>
      </w:r>
      <w:r w:rsidR="00753053" w:rsidRPr="00D60755">
        <w:rPr>
          <w:rFonts w:asciiTheme="minorHAnsi" w:hAnsiTheme="minorHAnsi" w:cstheme="minorHAnsi"/>
          <w:lang w:val="pt-PT"/>
        </w:rPr>
        <w:t xml:space="preserve">onduzir os procedimentos relativos aos lances e à escolha da proposta do </w:t>
      </w:r>
      <w:r w:rsidR="00E52D23">
        <w:rPr>
          <w:rFonts w:asciiTheme="minorHAnsi" w:hAnsiTheme="minorHAnsi" w:cstheme="minorHAnsi"/>
          <w:lang w:val="pt-PT"/>
        </w:rPr>
        <w:tab/>
      </w:r>
      <w:r w:rsidR="00753053" w:rsidRPr="00D60755">
        <w:rPr>
          <w:rFonts w:asciiTheme="minorHAnsi" w:hAnsiTheme="minorHAnsi" w:cstheme="minorHAnsi"/>
          <w:lang w:val="pt-PT"/>
        </w:rPr>
        <w:t>lance de menor preço;</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V</w:t>
      </w:r>
      <w:r w:rsidR="00753053" w:rsidRPr="00D60755">
        <w:rPr>
          <w:rFonts w:asciiTheme="minorHAnsi" w:hAnsiTheme="minorHAnsi" w:cstheme="minorHAnsi"/>
          <w:lang w:val="pt-PT"/>
        </w:rPr>
        <w:t>erificar a habilitação do proponente classificado em primeiro lugar;</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D</w:t>
      </w:r>
      <w:r w:rsidR="00753053" w:rsidRPr="00D60755">
        <w:rPr>
          <w:rFonts w:asciiTheme="minorHAnsi" w:hAnsiTheme="minorHAnsi" w:cstheme="minorHAnsi"/>
          <w:lang w:val="pt-PT"/>
        </w:rPr>
        <w:t>eclarar o vencedor;</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R</w:t>
      </w:r>
      <w:r w:rsidR="00753053" w:rsidRPr="00D60755">
        <w:rPr>
          <w:rFonts w:asciiTheme="minorHAnsi" w:hAnsiTheme="minorHAnsi" w:cstheme="minorHAnsi"/>
          <w:lang w:val="pt-PT"/>
        </w:rPr>
        <w:t>eceber, examinar e decidir sobre a pertinência dos recursos;</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E</w:t>
      </w:r>
      <w:r w:rsidR="00753053" w:rsidRPr="00D60755">
        <w:rPr>
          <w:rFonts w:asciiTheme="minorHAnsi" w:hAnsiTheme="minorHAnsi" w:cstheme="minorHAnsi"/>
          <w:lang w:val="pt-PT"/>
        </w:rPr>
        <w:t>laborar a ata da sessão;</w:t>
      </w:r>
    </w:p>
    <w:p w:rsidR="00753053" w:rsidRPr="00D60755" w:rsidRDefault="00C9519D" w:rsidP="00707389">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E</w:t>
      </w:r>
      <w:r w:rsidR="00753053" w:rsidRPr="00D60755">
        <w:rPr>
          <w:rFonts w:asciiTheme="minorHAnsi" w:hAnsiTheme="minorHAnsi" w:cstheme="minorHAnsi"/>
          <w:lang w:val="pt-PT"/>
        </w:rPr>
        <w:t xml:space="preserve">ncaminhar o processo à autoridade superior para homologar e autorizar a </w:t>
      </w:r>
      <w:r w:rsidR="00E52D23">
        <w:rPr>
          <w:rFonts w:asciiTheme="minorHAnsi" w:hAnsiTheme="minorHAnsi" w:cstheme="minorHAnsi"/>
          <w:lang w:val="pt-PT"/>
        </w:rPr>
        <w:tab/>
      </w:r>
      <w:r w:rsidR="00753053" w:rsidRPr="00D60755">
        <w:rPr>
          <w:rFonts w:asciiTheme="minorHAnsi" w:hAnsiTheme="minorHAnsi" w:cstheme="minorHAnsi"/>
          <w:lang w:val="pt-PT"/>
        </w:rPr>
        <w:t>contratação;</w:t>
      </w:r>
    </w:p>
    <w:p w:rsidR="00253ECE" w:rsidRPr="00A45C9F" w:rsidRDefault="00C9519D" w:rsidP="00707389">
      <w:pPr>
        <w:numPr>
          <w:ilvl w:val="0"/>
          <w:numId w:val="7"/>
        </w:numPr>
        <w:spacing w:line="276" w:lineRule="auto"/>
        <w:jc w:val="both"/>
        <w:rPr>
          <w:rFonts w:asciiTheme="minorHAnsi" w:hAnsiTheme="minorHAnsi" w:cstheme="minorHAnsi"/>
          <w:lang w:val="pt-PT"/>
        </w:rPr>
      </w:pPr>
      <w:r w:rsidRPr="00A45C9F">
        <w:rPr>
          <w:rFonts w:asciiTheme="minorHAnsi" w:hAnsiTheme="minorHAnsi" w:cstheme="minorHAnsi"/>
          <w:lang w:val="pt-PT"/>
        </w:rPr>
        <w:tab/>
        <w:t>A</w:t>
      </w:r>
      <w:r w:rsidR="00753053" w:rsidRPr="00A45C9F">
        <w:rPr>
          <w:rFonts w:asciiTheme="minorHAnsi" w:hAnsiTheme="minorHAnsi" w:cstheme="minorHAnsi"/>
          <w:lang w:val="pt-PT"/>
        </w:rPr>
        <w:t xml:space="preserve">brir processo administrativo para apuração de irregularidades visando a </w:t>
      </w:r>
      <w:r w:rsidR="00E52D23" w:rsidRPr="00A45C9F">
        <w:rPr>
          <w:rFonts w:asciiTheme="minorHAnsi" w:hAnsiTheme="minorHAnsi" w:cstheme="minorHAnsi"/>
          <w:lang w:val="pt-PT"/>
        </w:rPr>
        <w:tab/>
      </w:r>
      <w:r w:rsidR="00753053" w:rsidRPr="00A45C9F">
        <w:rPr>
          <w:rFonts w:asciiTheme="minorHAnsi" w:hAnsiTheme="minorHAnsi" w:cstheme="minorHAnsi"/>
          <w:lang w:val="pt-PT"/>
        </w:rPr>
        <w:t>aplicação de penalidades previstas na legislação.</w:t>
      </w:r>
    </w:p>
    <w:p w:rsidR="00EB1B20" w:rsidRPr="00D60755" w:rsidRDefault="00E52D23" w:rsidP="00707389">
      <w:pPr>
        <w:spacing w:line="276" w:lineRule="auto"/>
        <w:jc w:val="both"/>
        <w:rPr>
          <w:rFonts w:asciiTheme="minorHAnsi" w:hAnsiTheme="minorHAnsi" w:cstheme="minorHAnsi"/>
        </w:rPr>
      </w:pPr>
      <w:r>
        <w:rPr>
          <w:rFonts w:asciiTheme="minorHAnsi" w:hAnsiTheme="minorHAnsi" w:cstheme="minorHAnsi"/>
          <w:b/>
        </w:rPr>
        <w:t>7</w:t>
      </w:r>
      <w:r w:rsidR="00253ECE" w:rsidRPr="00E52D23">
        <w:rPr>
          <w:rFonts w:asciiTheme="minorHAnsi" w:hAnsiTheme="minorHAnsi" w:cstheme="minorHAnsi"/>
          <w:b/>
        </w:rPr>
        <w:t>.2</w:t>
      </w:r>
      <w:r>
        <w:rPr>
          <w:rFonts w:asciiTheme="minorHAnsi" w:hAnsiTheme="minorHAnsi" w:cstheme="minorHAnsi"/>
          <w:b/>
        </w:rPr>
        <w:tab/>
      </w:r>
      <w:r w:rsidR="00A45C9F">
        <w:rPr>
          <w:rFonts w:asciiTheme="minorHAnsi" w:hAnsiTheme="minorHAnsi" w:cstheme="minorHAnsi"/>
        </w:rPr>
        <w:t>A concorrência</w:t>
      </w:r>
      <w:r w:rsidR="00EB1B20" w:rsidRPr="00D60755">
        <w:rPr>
          <w:rFonts w:asciiTheme="minorHAnsi" w:hAnsiTheme="minorHAnsi" w:cstheme="minorHAnsi"/>
        </w:rPr>
        <w:t xml:space="preserve"> será </w:t>
      </w:r>
      <w:r w:rsidR="0005311A" w:rsidRPr="00D60755">
        <w:rPr>
          <w:rFonts w:asciiTheme="minorHAnsi" w:hAnsiTheme="minorHAnsi" w:cstheme="minorHAnsi"/>
        </w:rPr>
        <w:t>realizada</w:t>
      </w:r>
      <w:r w:rsidR="00EB1B20" w:rsidRPr="00D60755">
        <w:rPr>
          <w:rFonts w:asciiTheme="minorHAnsi" w:hAnsiTheme="minorHAnsi" w:cstheme="minorHAnsi"/>
        </w:rPr>
        <w:t xml:space="preserve"> em sessão pública, por meio da INTERNET, mediante condições de segurança - criptografia e autenticação - em todas as suas fases através de Sistema Eletrônico no endereço </w:t>
      </w:r>
      <w:hyperlink r:id="rId11" w:history="1">
        <w:r w:rsidR="00EB1B20" w:rsidRPr="00D60755">
          <w:rPr>
            <w:rStyle w:val="Hyperlink"/>
            <w:rFonts w:asciiTheme="minorHAnsi" w:hAnsiTheme="minorHAnsi" w:cstheme="minorHAnsi"/>
            <w:color w:val="auto"/>
          </w:rPr>
          <w:t>http://comprasbr.com.br</w:t>
        </w:r>
      </w:hyperlink>
      <w:r w:rsidR="00EB1B20" w:rsidRPr="00D60755">
        <w:rPr>
          <w:rFonts w:asciiTheme="minorHAnsi" w:hAnsiTheme="minorHAnsi" w:cstheme="minorHAnsi"/>
        </w:rPr>
        <w:t>.</w:t>
      </w:r>
    </w:p>
    <w:p w:rsidR="00EB1B20" w:rsidRPr="00D60755" w:rsidRDefault="00E52D23" w:rsidP="00707389">
      <w:pPr>
        <w:spacing w:line="276" w:lineRule="auto"/>
        <w:jc w:val="both"/>
        <w:rPr>
          <w:rFonts w:asciiTheme="minorHAnsi" w:hAnsiTheme="minorHAnsi" w:cstheme="minorHAnsi"/>
        </w:rPr>
      </w:pPr>
      <w:r>
        <w:rPr>
          <w:rFonts w:asciiTheme="minorHAnsi" w:hAnsiTheme="minorHAnsi" w:cstheme="minorHAnsi"/>
          <w:b/>
        </w:rPr>
        <w:t>7</w:t>
      </w:r>
      <w:r w:rsidR="007D7353" w:rsidRPr="00E52D23">
        <w:rPr>
          <w:rFonts w:asciiTheme="minorHAnsi" w:hAnsiTheme="minorHAnsi" w:cstheme="minorHAnsi"/>
          <w:b/>
        </w:rPr>
        <w:t>.3</w:t>
      </w:r>
      <w:r>
        <w:rPr>
          <w:rFonts w:asciiTheme="minorHAnsi" w:hAnsiTheme="minorHAnsi" w:cstheme="minorHAnsi"/>
        </w:rPr>
        <w:tab/>
      </w:r>
      <w:r w:rsidR="00EB1B20" w:rsidRPr="00D60755">
        <w:rPr>
          <w:rFonts w:asciiTheme="minorHAnsi" w:hAnsiTheme="minorHAnsi" w:cstheme="minorHAnsi"/>
        </w:rPr>
        <w:t>O fornecedor deverá observar as datas e os horários limites previstos para a abertura da proposta, atentando também para a data e horário para início da disputa.</w:t>
      </w:r>
    </w:p>
    <w:p w:rsidR="00EB1B20" w:rsidRPr="00D60755" w:rsidRDefault="00E52D23" w:rsidP="00707389">
      <w:pPr>
        <w:spacing w:line="276" w:lineRule="auto"/>
        <w:jc w:val="both"/>
        <w:rPr>
          <w:rFonts w:asciiTheme="minorHAnsi" w:hAnsiTheme="minorHAnsi" w:cstheme="minorHAnsi"/>
          <w:bCs/>
        </w:rPr>
      </w:pPr>
      <w:r>
        <w:rPr>
          <w:rFonts w:asciiTheme="minorHAnsi" w:hAnsiTheme="minorHAnsi" w:cstheme="minorHAnsi"/>
          <w:b/>
        </w:rPr>
        <w:t>7</w:t>
      </w:r>
      <w:r w:rsidR="007D7353" w:rsidRPr="00E52D23">
        <w:rPr>
          <w:rFonts w:asciiTheme="minorHAnsi" w:hAnsiTheme="minorHAnsi" w:cstheme="minorHAnsi"/>
          <w:b/>
        </w:rPr>
        <w:t>.4</w:t>
      </w:r>
      <w:r>
        <w:rPr>
          <w:rFonts w:asciiTheme="minorHAnsi" w:hAnsiTheme="minorHAnsi" w:cstheme="minorHAnsi"/>
          <w:b/>
        </w:rPr>
        <w:tab/>
      </w:r>
      <w:r w:rsidR="00EB1B20" w:rsidRPr="00D60755">
        <w:rPr>
          <w:rFonts w:asciiTheme="minorHAnsi" w:hAnsiTheme="minorHAnsi" w:cstheme="minorHAnsi"/>
          <w:bCs/>
          <w:color w:val="000000"/>
        </w:rPr>
        <w:t xml:space="preserve">É de responsabilidade </w:t>
      </w:r>
      <w:proofErr w:type="gramStart"/>
      <w:r w:rsidR="00EB1B20" w:rsidRPr="00D60755">
        <w:rPr>
          <w:rFonts w:asciiTheme="minorHAnsi" w:hAnsiTheme="minorHAnsi" w:cstheme="minorHAnsi"/>
          <w:bCs/>
          <w:color w:val="000000"/>
        </w:rPr>
        <w:t>do licitante acompanhar</w:t>
      </w:r>
      <w:proofErr w:type="gramEnd"/>
      <w:r w:rsidR="00EB1B20" w:rsidRPr="00D60755">
        <w:rPr>
          <w:rFonts w:asciiTheme="minorHAnsi" w:hAnsiTheme="minorHAnsi" w:cstheme="minorHAnsi"/>
          <w:bCs/>
          <w:color w:val="000000"/>
        </w:rPr>
        <w:t xml:space="preserve"> o processo no portal Compras BR, durante todas as suas fases, incluindo avisos, desclassificações de empresas, propostas, lances, negociações, recursos, contrarrazões de recursos e demais atos que serão comunicados no chat do referido portal de compras enquanto perdurar o certame e/ou documentos anexados em Dados do Processo.</w:t>
      </w:r>
    </w:p>
    <w:p w:rsidR="00EB1B20" w:rsidRPr="00D60755" w:rsidRDefault="00EB1B20" w:rsidP="00707389">
      <w:pPr>
        <w:jc w:val="both"/>
        <w:rPr>
          <w:rFonts w:asciiTheme="minorHAnsi" w:hAnsiTheme="minorHAnsi" w:cstheme="minorHAnsi"/>
          <w:b/>
          <w:bCs/>
        </w:rPr>
      </w:pPr>
    </w:p>
    <w:p w:rsidR="00C6437E" w:rsidRPr="00D60755" w:rsidRDefault="00560DF4" w:rsidP="00707389">
      <w:pPr>
        <w:jc w:val="both"/>
        <w:rPr>
          <w:rFonts w:asciiTheme="minorHAnsi" w:hAnsiTheme="minorHAnsi" w:cstheme="minorHAnsi"/>
        </w:rPr>
      </w:pPr>
      <w:r w:rsidRPr="00D60755">
        <w:rPr>
          <w:rFonts w:asciiTheme="minorHAnsi" w:hAnsiTheme="minorHAnsi" w:cstheme="minorHAnsi"/>
          <w:b/>
        </w:rPr>
        <w:t>0</w:t>
      </w:r>
      <w:r w:rsidR="00E52D23">
        <w:rPr>
          <w:rFonts w:asciiTheme="minorHAnsi" w:hAnsiTheme="minorHAnsi" w:cstheme="minorHAnsi"/>
          <w:b/>
        </w:rPr>
        <w:t>8</w:t>
      </w:r>
      <w:r w:rsidRPr="00D60755">
        <w:rPr>
          <w:rFonts w:asciiTheme="minorHAnsi" w:hAnsiTheme="minorHAnsi" w:cstheme="minorHAnsi"/>
          <w:b/>
        </w:rPr>
        <w:tab/>
      </w:r>
      <w:r w:rsidR="009C4E03" w:rsidRPr="00D60755">
        <w:rPr>
          <w:rFonts w:asciiTheme="minorHAnsi" w:hAnsiTheme="minorHAnsi" w:cstheme="minorHAnsi"/>
          <w:b/>
        </w:rPr>
        <w:t>DAS CONDIÇÕES DE PARTICIPAÇÃO</w:t>
      </w:r>
    </w:p>
    <w:p w:rsidR="00C6437E" w:rsidRPr="00D60755" w:rsidRDefault="00C6437E" w:rsidP="00707389">
      <w:pPr>
        <w:jc w:val="both"/>
        <w:rPr>
          <w:rFonts w:asciiTheme="minorHAnsi" w:hAnsiTheme="minorHAnsi" w:cstheme="minorHAnsi"/>
        </w:rPr>
      </w:pPr>
    </w:p>
    <w:p w:rsidR="006C2511" w:rsidRPr="006C2511" w:rsidRDefault="006C2511" w:rsidP="00707389">
      <w:pPr>
        <w:spacing w:line="276" w:lineRule="auto"/>
        <w:jc w:val="both"/>
        <w:rPr>
          <w:rFonts w:ascii="Calibri" w:hAnsi="Calibri" w:cs="Calibri"/>
        </w:rPr>
      </w:pPr>
      <w:r w:rsidRPr="006C2511">
        <w:rPr>
          <w:rFonts w:ascii="Calibri" w:hAnsi="Calibri" w:cs="Calibri"/>
          <w:b/>
        </w:rPr>
        <w:t>8.1</w:t>
      </w:r>
      <w:r w:rsidRPr="006C2511">
        <w:rPr>
          <w:rFonts w:ascii="Calibri" w:hAnsi="Calibri" w:cs="Calibri"/>
        </w:rPr>
        <w:tab/>
        <w:t>Poderão participar dest</w:t>
      </w:r>
      <w:r w:rsidR="00A45C9F">
        <w:rPr>
          <w:rFonts w:ascii="Calibri" w:hAnsi="Calibri" w:cs="Calibri"/>
        </w:rPr>
        <w:t>a</w:t>
      </w:r>
      <w:r w:rsidRPr="006C2511">
        <w:rPr>
          <w:rFonts w:ascii="Calibri" w:hAnsi="Calibri" w:cs="Calibri"/>
        </w:rPr>
        <w:t xml:space="preserve"> </w:t>
      </w:r>
      <w:r w:rsidR="00A45C9F">
        <w:rPr>
          <w:rFonts w:ascii="Calibri" w:hAnsi="Calibri" w:cs="Calibri"/>
        </w:rPr>
        <w:t>concorrência</w:t>
      </w:r>
      <w:r w:rsidRPr="006C2511">
        <w:rPr>
          <w:rFonts w:ascii="Calibri" w:hAnsi="Calibri" w:cs="Calibri"/>
        </w:rPr>
        <w:t xml:space="preserve"> e das reaberturas da fase de lances para atualização</w:t>
      </w:r>
      <w:r w:rsidR="00A45C9F">
        <w:rPr>
          <w:rFonts w:ascii="Calibri" w:hAnsi="Calibri" w:cs="Calibri"/>
        </w:rPr>
        <w:t xml:space="preserve"> </w:t>
      </w:r>
      <w:r w:rsidRPr="006C2511">
        <w:rPr>
          <w:rFonts w:ascii="Calibri" w:hAnsi="Calibri" w:cs="Calibri"/>
        </w:rPr>
        <w:t>dos preços registrados os interessados que estiverem previamente credenciados no Sistema</w:t>
      </w:r>
      <w:r w:rsidR="00A45C9F">
        <w:rPr>
          <w:rFonts w:ascii="Calibri" w:hAnsi="Calibri" w:cs="Calibri"/>
        </w:rPr>
        <w:t xml:space="preserve"> </w:t>
      </w:r>
      <w:r w:rsidRPr="006C2511">
        <w:rPr>
          <w:rFonts w:ascii="Calibri" w:hAnsi="Calibri" w:cs="Calibri"/>
          <w:bCs/>
        </w:rPr>
        <w:t>http://comprasbr.com.br</w:t>
      </w:r>
      <w:r w:rsidRPr="006C2511">
        <w:rPr>
          <w:rFonts w:ascii="Calibri" w:hAnsi="Calibri" w:cs="Calibri"/>
        </w:rPr>
        <w:t xml:space="preserve"> </w:t>
      </w:r>
    </w:p>
    <w:p w:rsidR="006C2511" w:rsidRPr="006C2511" w:rsidRDefault="006C2511" w:rsidP="00707389">
      <w:pPr>
        <w:spacing w:line="276" w:lineRule="auto"/>
        <w:jc w:val="both"/>
        <w:rPr>
          <w:rFonts w:ascii="Calibri" w:hAnsi="Calibri" w:cs="Calibri"/>
        </w:rPr>
      </w:pPr>
      <w:r w:rsidRPr="006C2511">
        <w:rPr>
          <w:rFonts w:ascii="Calibri" w:hAnsi="Calibri" w:cs="Calibri"/>
          <w:b/>
          <w:lang w:val="pt-PT"/>
        </w:rPr>
        <w:t>8.2</w:t>
      </w:r>
      <w:r w:rsidRPr="006C2511">
        <w:rPr>
          <w:rFonts w:ascii="Calibri" w:hAnsi="Calibri" w:cs="Calibri"/>
          <w:lang w:val="pt-PT"/>
        </w:rPr>
        <w:tab/>
        <w:t>Os interessados deverão atender às condições exigidas no cadastramento até o 3º (terceiro) dia útil anterior à data prevista para recebimento das propostas.</w:t>
      </w:r>
    </w:p>
    <w:p w:rsidR="00707389" w:rsidRDefault="006C2511" w:rsidP="00707389">
      <w:pPr>
        <w:spacing w:line="276" w:lineRule="auto"/>
        <w:jc w:val="both"/>
        <w:rPr>
          <w:rFonts w:ascii="Calibri" w:hAnsi="Calibri" w:cs="Calibri"/>
        </w:rPr>
      </w:pPr>
      <w:r w:rsidRPr="006C2511">
        <w:rPr>
          <w:rFonts w:ascii="Calibri" w:hAnsi="Calibri" w:cs="Calibri"/>
          <w:b/>
        </w:rPr>
        <w:t>8.3</w:t>
      </w:r>
      <w:r w:rsidRPr="006C2511">
        <w:rPr>
          <w:rFonts w:ascii="Calibri" w:hAnsi="Calibri" w:cs="Calibri"/>
          <w:b/>
        </w:rPr>
        <w:tab/>
      </w:r>
      <w:r w:rsidRPr="006C2511">
        <w:rPr>
          <w:rFonts w:ascii="Calibri" w:hAnsi="Calibri" w:cs="Calibri"/>
        </w:rPr>
        <w:t xml:space="preserve">Para ter acesso ao sistema eletrônico, os interessados em participar </w:t>
      </w:r>
      <w:proofErr w:type="gramStart"/>
      <w:r w:rsidRPr="006C2511">
        <w:rPr>
          <w:rFonts w:ascii="Calibri" w:hAnsi="Calibri" w:cs="Calibri"/>
        </w:rPr>
        <w:t>dest</w:t>
      </w:r>
      <w:r w:rsidR="00A45C9F">
        <w:rPr>
          <w:rFonts w:ascii="Calibri" w:hAnsi="Calibri" w:cs="Calibri"/>
        </w:rPr>
        <w:t>a</w:t>
      </w:r>
      <w:proofErr w:type="gramEnd"/>
    </w:p>
    <w:p w:rsidR="00707389" w:rsidRDefault="00A45C9F" w:rsidP="00707389">
      <w:pPr>
        <w:spacing w:line="276" w:lineRule="auto"/>
        <w:jc w:val="both"/>
        <w:rPr>
          <w:rFonts w:ascii="Calibri" w:hAnsi="Calibri" w:cs="Calibri"/>
        </w:rPr>
      </w:pPr>
      <w:proofErr w:type="gramStart"/>
      <w:r>
        <w:rPr>
          <w:rFonts w:ascii="Calibri" w:hAnsi="Calibri" w:cs="Calibri"/>
        </w:rPr>
        <w:t>concorrência</w:t>
      </w:r>
      <w:proofErr w:type="gramEnd"/>
      <w:r w:rsidR="006C2511" w:rsidRPr="006C2511">
        <w:rPr>
          <w:rFonts w:ascii="Calibri" w:hAnsi="Calibri" w:cs="Calibri"/>
        </w:rPr>
        <w:t xml:space="preserve"> deverão ter conhecimento acerca do seu funcionamento e regulamento e</w:t>
      </w:r>
    </w:p>
    <w:p w:rsidR="006C2511" w:rsidRPr="006C2511" w:rsidRDefault="006C2511" w:rsidP="00707389">
      <w:pPr>
        <w:spacing w:line="276" w:lineRule="auto"/>
        <w:jc w:val="both"/>
        <w:rPr>
          <w:rFonts w:ascii="Calibri" w:hAnsi="Calibri" w:cs="Calibri"/>
        </w:rPr>
      </w:pPr>
      <w:proofErr w:type="gramStart"/>
      <w:r w:rsidRPr="006C2511">
        <w:rPr>
          <w:rFonts w:ascii="Calibri" w:hAnsi="Calibri" w:cs="Calibri"/>
        </w:rPr>
        <w:lastRenderedPageBreak/>
        <w:t>receber</w:t>
      </w:r>
      <w:proofErr w:type="gramEnd"/>
      <w:r w:rsidRPr="006C2511">
        <w:rPr>
          <w:rFonts w:ascii="Calibri" w:hAnsi="Calibri" w:cs="Calibri"/>
        </w:rPr>
        <w:t xml:space="preserve"> instruções detalhadas para a correta utilização do sistema.</w:t>
      </w:r>
    </w:p>
    <w:p w:rsidR="006C2511" w:rsidRPr="006C2511" w:rsidRDefault="006C2511" w:rsidP="00707389">
      <w:pPr>
        <w:spacing w:line="276" w:lineRule="auto"/>
        <w:jc w:val="both"/>
        <w:rPr>
          <w:rFonts w:ascii="Calibri" w:hAnsi="Calibri" w:cs="Calibri"/>
        </w:rPr>
      </w:pPr>
      <w:r w:rsidRPr="006C2511">
        <w:rPr>
          <w:rFonts w:ascii="Calibri" w:hAnsi="Calibri" w:cs="Calibri"/>
          <w:b/>
        </w:rPr>
        <w:t>8.4</w:t>
      </w:r>
      <w:r w:rsidRPr="006C2511">
        <w:rPr>
          <w:rFonts w:ascii="Calibri" w:hAnsi="Calibri" w:cs="Calibri"/>
        </w:rPr>
        <w:tab/>
      </w:r>
      <w:r w:rsidRPr="006C2511">
        <w:rPr>
          <w:rFonts w:ascii="Calibri" w:hAnsi="Calibri" w:cs="Calibri"/>
          <w:lang w:val="pt-PT"/>
        </w:rPr>
        <w:t xml:space="preserve">Caberá ao fornecedor acompanhar as operações no sistema eletrônico durante a sessão pública </w:t>
      </w:r>
      <w:r w:rsidRPr="006C2511">
        <w:rPr>
          <w:rFonts w:ascii="Calibri" w:hAnsi="Calibri" w:cs="Calibri"/>
        </w:rPr>
        <w:t>d</w:t>
      </w:r>
      <w:r w:rsidR="00A45C9F">
        <w:rPr>
          <w:rFonts w:ascii="Calibri" w:hAnsi="Calibri" w:cs="Calibri"/>
        </w:rPr>
        <w:t>a</w:t>
      </w:r>
      <w:r w:rsidRPr="006C2511">
        <w:rPr>
          <w:rFonts w:ascii="Calibri" w:hAnsi="Calibri" w:cs="Calibri"/>
        </w:rPr>
        <w:t xml:space="preserve"> </w:t>
      </w:r>
      <w:r w:rsidR="00A45C9F">
        <w:rPr>
          <w:rFonts w:ascii="Calibri" w:hAnsi="Calibri" w:cs="Calibri"/>
        </w:rPr>
        <w:t>concorrência</w:t>
      </w:r>
      <w:r w:rsidRPr="006C2511">
        <w:rPr>
          <w:rFonts w:ascii="Calibri" w:hAnsi="Calibri" w:cs="Calibri"/>
          <w:lang w:val="pt-PT"/>
        </w:rPr>
        <w:t>, ficando responsável pelo ônus decorrente da perda de negócios diante da inobservância de quaisquer mensagens emitidas pelo sistema ou da desconexão do seu representante.</w:t>
      </w:r>
    </w:p>
    <w:p w:rsidR="006C2511" w:rsidRPr="006C2511" w:rsidRDefault="006C2511" w:rsidP="00707389">
      <w:pPr>
        <w:spacing w:line="276" w:lineRule="auto"/>
        <w:jc w:val="both"/>
        <w:rPr>
          <w:rFonts w:ascii="Calibri" w:hAnsi="Calibri" w:cs="Calibri"/>
        </w:rPr>
      </w:pPr>
      <w:r w:rsidRPr="006C2511">
        <w:rPr>
          <w:rFonts w:ascii="Calibri" w:hAnsi="Calibri" w:cs="Calibri"/>
          <w:b/>
        </w:rPr>
        <w:t>8.5</w:t>
      </w:r>
      <w:r w:rsidRPr="006C2511">
        <w:rPr>
          <w:rFonts w:ascii="Calibri" w:hAnsi="Calibri" w:cs="Calibri"/>
        </w:rPr>
        <w:tab/>
        <w:t>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 terceiros.</w:t>
      </w:r>
    </w:p>
    <w:p w:rsidR="006C2511" w:rsidRPr="006C2511" w:rsidRDefault="006C2511" w:rsidP="00707389">
      <w:pPr>
        <w:spacing w:line="276" w:lineRule="auto"/>
        <w:jc w:val="both"/>
        <w:rPr>
          <w:rFonts w:ascii="Calibri" w:hAnsi="Calibri" w:cs="Calibri"/>
        </w:rPr>
      </w:pPr>
      <w:r w:rsidRPr="006C2511">
        <w:rPr>
          <w:rFonts w:ascii="Calibri" w:hAnsi="Calibri" w:cs="Calibri"/>
          <w:b/>
        </w:rPr>
        <w:t>8.6</w:t>
      </w:r>
      <w:r w:rsidRPr="006C2511">
        <w:rPr>
          <w:rFonts w:ascii="Calibri" w:hAnsi="Calibri" w:cs="Calibri"/>
        </w:rPr>
        <w:tab/>
        <w:t xml:space="preserve">É de responsabilidade </w:t>
      </w:r>
      <w:proofErr w:type="gramStart"/>
      <w:r w:rsidRPr="006C2511">
        <w:rPr>
          <w:rFonts w:ascii="Calibri" w:hAnsi="Calibri" w:cs="Calibri"/>
        </w:rPr>
        <w:t>do cadastrado conferir</w:t>
      </w:r>
      <w:proofErr w:type="gramEnd"/>
      <w:r w:rsidRPr="006C2511">
        <w:rPr>
          <w:rFonts w:ascii="Calibri" w:hAnsi="Calibri" w:cs="Calibri"/>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6C2511" w:rsidRPr="006C2511" w:rsidRDefault="006C2511" w:rsidP="00707389">
      <w:pPr>
        <w:spacing w:line="276" w:lineRule="auto"/>
        <w:jc w:val="both"/>
        <w:rPr>
          <w:rFonts w:ascii="Calibri" w:hAnsi="Calibri" w:cs="Calibri"/>
        </w:rPr>
      </w:pPr>
      <w:r w:rsidRPr="006C2511">
        <w:rPr>
          <w:rFonts w:ascii="Calibri" w:hAnsi="Calibri" w:cs="Calibri"/>
          <w:b/>
        </w:rPr>
        <w:t>8.7</w:t>
      </w:r>
      <w:r w:rsidRPr="006C2511">
        <w:rPr>
          <w:rFonts w:ascii="Calibri" w:hAnsi="Calibri" w:cs="Calibri"/>
        </w:rPr>
        <w:tab/>
        <w:t xml:space="preserve">A não observância do disposto no item anterior </w:t>
      </w:r>
      <w:r w:rsidRPr="006C2511">
        <w:rPr>
          <w:rFonts w:ascii="Calibri" w:hAnsi="Calibri" w:cs="Calibri"/>
          <w:i/>
          <w:u w:val="single"/>
        </w:rPr>
        <w:t>poderá</w:t>
      </w:r>
      <w:r w:rsidRPr="006C2511">
        <w:rPr>
          <w:rFonts w:ascii="Calibri" w:hAnsi="Calibri" w:cs="Calibri"/>
        </w:rPr>
        <w:t xml:space="preserve"> ensejar desclassificação no momento da habilitação.</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rPr>
        <w:t>8.8</w:t>
      </w:r>
      <w:r w:rsidRPr="006C2511">
        <w:rPr>
          <w:rFonts w:ascii="Calibri" w:hAnsi="Calibri" w:cs="Calibri"/>
        </w:rPr>
        <w:tab/>
      </w:r>
      <w:r w:rsidRPr="006C2511">
        <w:rPr>
          <w:rFonts w:ascii="Calibri" w:hAnsi="Calibri" w:cs="Calibri"/>
          <w:lang w:val="pt-PT"/>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6C2511" w:rsidRPr="006C2511" w:rsidRDefault="006C2511" w:rsidP="00707389">
      <w:pPr>
        <w:spacing w:line="276" w:lineRule="auto"/>
        <w:jc w:val="both"/>
        <w:rPr>
          <w:rFonts w:ascii="Calibri" w:hAnsi="Calibri" w:cs="Calibri"/>
        </w:rPr>
      </w:pPr>
      <w:r w:rsidRPr="006C2511">
        <w:rPr>
          <w:rFonts w:ascii="Calibri" w:hAnsi="Calibri" w:cs="Calibri"/>
        </w:rPr>
        <w:t xml:space="preserve"> </w:t>
      </w:r>
      <w:r w:rsidRPr="006C2511">
        <w:rPr>
          <w:rFonts w:ascii="Calibri" w:hAnsi="Calibri" w:cs="Calibri"/>
          <w:b/>
        </w:rPr>
        <w:t>8.9</w:t>
      </w:r>
      <w:r w:rsidRPr="006C2511">
        <w:rPr>
          <w:rFonts w:ascii="Calibri" w:hAnsi="Calibri" w:cs="Calibri"/>
          <w:b/>
        </w:rPr>
        <w:tab/>
      </w:r>
      <w:r w:rsidRPr="006C2511">
        <w:rPr>
          <w:rFonts w:ascii="Calibri" w:hAnsi="Calibri" w:cs="Calibri"/>
          <w:b/>
          <w:u w:val="single"/>
        </w:rPr>
        <w:t xml:space="preserve">Não poderão </w:t>
      </w:r>
      <w:r w:rsidR="00A45C9F">
        <w:rPr>
          <w:rFonts w:ascii="Calibri" w:hAnsi="Calibri" w:cs="Calibri"/>
          <w:b/>
          <w:u w:val="single"/>
        </w:rPr>
        <w:t>participar desta</w:t>
      </w:r>
      <w:r w:rsidRPr="006C2511">
        <w:rPr>
          <w:rFonts w:ascii="Calibri" w:hAnsi="Calibri" w:cs="Calibri"/>
          <w:b/>
          <w:u w:val="single"/>
        </w:rPr>
        <w:t xml:space="preserve"> </w:t>
      </w:r>
      <w:r w:rsidR="00A45C9F">
        <w:rPr>
          <w:rFonts w:ascii="Calibri" w:hAnsi="Calibri" w:cs="Calibri"/>
          <w:b/>
          <w:u w:val="single"/>
        </w:rPr>
        <w:t>concorrência</w:t>
      </w:r>
      <w:r w:rsidRPr="006C2511">
        <w:rPr>
          <w:rFonts w:ascii="Calibri" w:hAnsi="Calibri" w:cs="Calibri"/>
        </w:rPr>
        <w:t>:</w:t>
      </w:r>
    </w:p>
    <w:p w:rsidR="006C2511" w:rsidRPr="006C2511" w:rsidRDefault="006C2511" w:rsidP="00707389">
      <w:pPr>
        <w:spacing w:line="276" w:lineRule="auto"/>
        <w:jc w:val="both"/>
        <w:rPr>
          <w:rFonts w:ascii="Calibri" w:hAnsi="Calibri" w:cs="Calibri"/>
        </w:rPr>
      </w:pPr>
      <w:r w:rsidRPr="006C2511">
        <w:rPr>
          <w:rFonts w:ascii="Calibri" w:hAnsi="Calibri" w:cs="Calibri"/>
        </w:rPr>
        <w:tab/>
        <w:t xml:space="preserve">I. </w:t>
      </w:r>
      <w:r w:rsidRPr="006C2511">
        <w:rPr>
          <w:rFonts w:ascii="Calibri" w:hAnsi="Calibri" w:cs="Calibri"/>
        </w:rPr>
        <w:tab/>
        <w:t xml:space="preserve">Impedidos de contratar no âmbito da Administração Pública direta e indireta </w:t>
      </w:r>
      <w:r w:rsidRPr="006C2511">
        <w:rPr>
          <w:rFonts w:ascii="Calibri" w:hAnsi="Calibri" w:cs="Calibri"/>
        </w:rPr>
        <w:tab/>
        <w:t>do Estado de Santa Catarina, nos termos do art. 156,</w:t>
      </w:r>
      <w:proofErr w:type="gramStart"/>
      <w:r w:rsidRPr="006C2511">
        <w:rPr>
          <w:rFonts w:ascii="Calibri" w:hAnsi="Calibri" w:cs="Calibri"/>
        </w:rPr>
        <w:t xml:space="preserve">  </w:t>
      </w:r>
      <w:proofErr w:type="gramEnd"/>
      <w:r w:rsidRPr="006C2511">
        <w:rPr>
          <w:rFonts w:ascii="Calibri" w:hAnsi="Calibri" w:cs="Calibri"/>
        </w:rPr>
        <w:t xml:space="preserve">III, § 4º, da Lei n. 14.133/2021; </w:t>
      </w:r>
    </w:p>
    <w:p w:rsidR="006C2511" w:rsidRPr="006C2511" w:rsidRDefault="006C2511" w:rsidP="00707389">
      <w:pPr>
        <w:spacing w:line="276" w:lineRule="auto"/>
        <w:jc w:val="both"/>
        <w:rPr>
          <w:rFonts w:ascii="Calibri" w:hAnsi="Calibri" w:cs="Calibri"/>
        </w:rPr>
      </w:pPr>
      <w:r w:rsidRPr="006C2511">
        <w:rPr>
          <w:rFonts w:ascii="Calibri" w:hAnsi="Calibri" w:cs="Calibri"/>
        </w:rPr>
        <w:tab/>
        <w:t xml:space="preserve">II. </w:t>
      </w:r>
      <w:r w:rsidRPr="006C2511">
        <w:rPr>
          <w:rFonts w:ascii="Calibri" w:hAnsi="Calibri" w:cs="Calibri"/>
        </w:rPr>
        <w:tab/>
        <w:t xml:space="preserve">Declarados inidôneos para licitar ou contratar com a Administração Pública, na </w:t>
      </w:r>
      <w:r w:rsidRPr="006C2511">
        <w:rPr>
          <w:rFonts w:ascii="Calibri" w:hAnsi="Calibri" w:cs="Calibri"/>
        </w:rPr>
        <w:tab/>
        <w:t>forma do art. 156,</w:t>
      </w:r>
      <w:proofErr w:type="gramStart"/>
      <w:r w:rsidRPr="006C2511">
        <w:rPr>
          <w:rFonts w:ascii="Calibri" w:hAnsi="Calibri" w:cs="Calibri"/>
        </w:rPr>
        <w:t xml:space="preserve">  </w:t>
      </w:r>
      <w:proofErr w:type="gramEnd"/>
      <w:r w:rsidRPr="006C2511">
        <w:rPr>
          <w:rFonts w:ascii="Calibri" w:hAnsi="Calibri" w:cs="Calibri"/>
        </w:rPr>
        <w:t xml:space="preserve">IV, § 5º, da Lei n. 14.133/2021; </w:t>
      </w:r>
    </w:p>
    <w:p w:rsidR="006C2511" w:rsidRPr="006C2511" w:rsidRDefault="006C2511" w:rsidP="00707389">
      <w:pPr>
        <w:spacing w:line="276" w:lineRule="auto"/>
        <w:jc w:val="both"/>
        <w:rPr>
          <w:rFonts w:ascii="Calibri" w:hAnsi="Calibri" w:cs="Calibri"/>
        </w:rPr>
      </w:pPr>
      <w:r w:rsidRPr="006C2511">
        <w:rPr>
          <w:rFonts w:ascii="Calibri" w:hAnsi="Calibri" w:cs="Calibri"/>
        </w:rPr>
        <w:tab/>
        <w:t xml:space="preserve">III. </w:t>
      </w:r>
      <w:r w:rsidRPr="006C2511">
        <w:rPr>
          <w:rFonts w:ascii="Calibri" w:hAnsi="Calibri" w:cs="Calibri"/>
        </w:rPr>
        <w:tab/>
        <w:t xml:space="preserve">Estrangeiros que não tenham representação legal no Brasil com poderes </w:t>
      </w:r>
      <w:r w:rsidRPr="006C2511">
        <w:rPr>
          <w:rFonts w:ascii="Calibri" w:hAnsi="Calibri" w:cs="Calibri"/>
        </w:rPr>
        <w:tab/>
        <w:t xml:space="preserve">expressos para receber citação e responder administrativa e judicialmente; </w:t>
      </w:r>
    </w:p>
    <w:p w:rsidR="006C2511" w:rsidRPr="006C2511" w:rsidRDefault="006C2511" w:rsidP="00707389">
      <w:pPr>
        <w:spacing w:line="276" w:lineRule="auto"/>
        <w:jc w:val="both"/>
        <w:rPr>
          <w:rFonts w:ascii="Calibri" w:hAnsi="Calibri" w:cs="Calibri"/>
        </w:rPr>
      </w:pPr>
      <w:r w:rsidRPr="006C2511">
        <w:rPr>
          <w:rFonts w:ascii="Calibri" w:hAnsi="Calibri" w:cs="Calibri"/>
        </w:rPr>
        <w:tab/>
        <w:t>IV.</w:t>
      </w:r>
      <w:r w:rsidRPr="006C2511">
        <w:rPr>
          <w:rFonts w:ascii="Calibri" w:hAnsi="Calibri" w:cs="Calibri"/>
        </w:rPr>
        <w:tab/>
        <w:t xml:space="preserve"> Autor do anteprojeto, do projeto básico ou do projeto executivo, pessoa física </w:t>
      </w:r>
      <w:r w:rsidRPr="006C2511">
        <w:rPr>
          <w:rFonts w:ascii="Calibri" w:hAnsi="Calibri" w:cs="Calibri"/>
        </w:rPr>
        <w:tab/>
        <w:t xml:space="preserve">ou jurídica, quando a licitação versar sobre obra, serviços ou fornecimento de bens a </w:t>
      </w:r>
      <w:r w:rsidRPr="006C2511">
        <w:rPr>
          <w:rFonts w:ascii="Calibri" w:hAnsi="Calibri" w:cs="Calibri"/>
        </w:rPr>
        <w:tab/>
        <w:t xml:space="preserve">ele relacionados, incluindo autores do projeto as empresas integrantes do mesmo </w:t>
      </w:r>
      <w:r w:rsidRPr="006C2511">
        <w:rPr>
          <w:rFonts w:ascii="Calibri" w:hAnsi="Calibri" w:cs="Calibri"/>
        </w:rPr>
        <w:tab/>
        <w:t xml:space="preserve">grupo </w:t>
      </w:r>
      <w:r w:rsidRPr="006C2511">
        <w:rPr>
          <w:rFonts w:ascii="Calibri" w:hAnsi="Calibri" w:cs="Calibri"/>
        </w:rPr>
        <w:tab/>
        <w:t xml:space="preserve">econômico; </w:t>
      </w:r>
    </w:p>
    <w:p w:rsidR="006C2511" w:rsidRPr="006C2511" w:rsidRDefault="006C2511" w:rsidP="00707389">
      <w:pPr>
        <w:spacing w:line="276" w:lineRule="auto"/>
        <w:jc w:val="both"/>
        <w:rPr>
          <w:rFonts w:ascii="Calibri" w:hAnsi="Calibri" w:cs="Calibri"/>
        </w:rPr>
      </w:pPr>
      <w:r w:rsidRPr="006C2511">
        <w:rPr>
          <w:rFonts w:ascii="Calibri" w:hAnsi="Calibri" w:cs="Calibri"/>
        </w:rPr>
        <w:tab/>
        <w:t xml:space="preserve">V. </w:t>
      </w:r>
      <w:r w:rsidRPr="006C2511">
        <w:rPr>
          <w:rFonts w:ascii="Calibri" w:hAnsi="Calibri" w:cs="Calibri"/>
        </w:rPr>
        <w:tab/>
        <w:t xml:space="preserve">Empresa, isoladamente ou em consórcio, responsável pela elaboração do </w:t>
      </w:r>
      <w:r w:rsidRPr="006C2511">
        <w:rPr>
          <w:rFonts w:ascii="Calibri" w:hAnsi="Calibri" w:cs="Calibri"/>
        </w:rPr>
        <w:tab/>
        <w:t xml:space="preserve">projeto </w:t>
      </w:r>
      <w:r w:rsidRPr="006C2511">
        <w:rPr>
          <w:rFonts w:ascii="Calibri" w:hAnsi="Calibri" w:cs="Calibri"/>
        </w:rPr>
        <w:tab/>
        <w:t xml:space="preserve">básico ou do projeto executivo, ou empresa da qual o autor do projeto seja </w:t>
      </w:r>
      <w:r w:rsidRPr="006C2511">
        <w:rPr>
          <w:rFonts w:ascii="Calibri" w:hAnsi="Calibri" w:cs="Calibri"/>
        </w:rPr>
        <w:tab/>
        <w:t xml:space="preserve">dirigente, gerente, controlador, acionista ou detentor de mais de 5% (cinco por cento) </w:t>
      </w:r>
      <w:r w:rsidRPr="006C2511">
        <w:rPr>
          <w:rFonts w:ascii="Calibri" w:hAnsi="Calibri" w:cs="Calibri"/>
        </w:rPr>
        <w:tab/>
        <w:t xml:space="preserve">do capital com direito a voto, responsável técnico ou subcontratado, quando a </w:t>
      </w:r>
      <w:r w:rsidRPr="006C2511">
        <w:rPr>
          <w:rFonts w:ascii="Calibri" w:hAnsi="Calibri" w:cs="Calibri"/>
        </w:rPr>
        <w:tab/>
        <w:t xml:space="preserve">licitação versar </w:t>
      </w:r>
      <w:r w:rsidRPr="006C2511">
        <w:rPr>
          <w:rFonts w:ascii="Calibri" w:hAnsi="Calibri" w:cs="Calibri"/>
        </w:rPr>
        <w:tab/>
        <w:t xml:space="preserve">sobre obra, serviços ou fornecimento de bens a ela </w:t>
      </w:r>
      <w:proofErr w:type="gramStart"/>
      <w:r w:rsidRPr="006C2511">
        <w:rPr>
          <w:rFonts w:ascii="Calibri" w:hAnsi="Calibri" w:cs="Calibri"/>
        </w:rPr>
        <w:t>necessários</w:t>
      </w:r>
      <w:proofErr w:type="gramEnd"/>
    </w:p>
    <w:p w:rsidR="00707389" w:rsidRDefault="006C2511" w:rsidP="00707389">
      <w:pPr>
        <w:spacing w:line="276" w:lineRule="auto"/>
        <w:jc w:val="both"/>
        <w:rPr>
          <w:rFonts w:ascii="Calibri" w:hAnsi="Calibri" w:cs="Calibri"/>
        </w:rPr>
      </w:pPr>
      <w:r w:rsidRPr="006C2511">
        <w:rPr>
          <w:rFonts w:ascii="Calibri" w:hAnsi="Calibri" w:cs="Calibri"/>
        </w:rPr>
        <w:tab/>
        <w:t xml:space="preserve"> VI.</w:t>
      </w:r>
      <w:r w:rsidRPr="006C2511">
        <w:rPr>
          <w:rFonts w:ascii="Calibri" w:hAnsi="Calibri" w:cs="Calibri"/>
        </w:rPr>
        <w:tab/>
        <w:t xml:space="preserve">Entidades empresariais cujo sócio, ou, no caso de sociedades anônimas, cujo </w:t>
      </w:r>
      <w:r w:rsidRPr="006C2511">
        <w:rPr>
          <w:rFonts w:ascii="Calibri" w:hAnsi="Calibri" w:cs="Calibri"/>
        </w:rPr>
        <w:tab/>
        <w:t xml:space="preserve">diretor seja cônjuge, companheiro ou parente em linha reta, colateral ou por </w:t>
      </w:r>
      <w:r w:rsidRPr="006C2511">
        <w:rPr>
          <w:rFonts w:ascii="Calibri" w:hAnsi="Calibri" w:cs="Calibri"/>
        </w:rPr>
        <w:tab/>
        <w:t xml:space="preserve">afinidade, até terceiro grau, inclusive, com magistrados ocupantes de cargos de </w:t>
      </w:r>
      <w:r w:rsidRPr="006C2511">
        <w:rPr>
          <w:rFonts w:ascii="Calibri" w:hAnsi="Calibri" w:cs="Calibri"/>
        </w:rPr>
        <w:tab/>
        <w:t xml:space="preserve">direção ou no exercício de funções administrativas, assim como com servidores </w:t>
      </w:r>
      <w:r w:rsidRPr="006C2511">
        <w:rPr>
          <w:rFonts w:ascii="Calibri" w:hAnsi="Calibri" w:cs="Calibri"/>
        </w:rPr>
        <w:tab/>
        <w:t xml:space="preserve">ocupantes de cargos de direção, chefia e assessoramento vinculados direta ou </w:t>
      </w:r>
      <w:r w:rsidRPr="006C2511">
        <w:rPr>
          <w:rFonts w:ascii="Calibri" w:hAnsi="Calibri" w:cs="Calibri"/>
        </w:rPr>
        <w:tab/>
        <w:t xml:space="preserve">indiretamente </w:t>
      </w:r>
      <w:r w:rsidRPr="006C2511">
        <w:rPr>
          <w:rFonts w:ascii="Calibri" w:hAnsi="Calibri" w:cs="Calibri"/>
        </w:rPr>
        <w:tab/>
        <w:t xml:space="preserve">às unidades situadas na linha hierárquica da área encarregada da </w:t>
      </w:r>
      <w:r w:rsidRPr="006C2511">
        <w:rPr>
          <w:rFonts w:ascii="Calibri" w:hAnsi="Calibri" w:cs="Calibri"/>
        </w:rPr>
        <w:tab/>
        <w:t xml:space="preserve">licitação deste Poder Judiciário, conforme </w:t>
      </w:r>
      <w:proofErr w:type="gramStart"/>
      <w:r w:rsidRPr="006C2511">
        <w:rPr>
          <w:rFonts w:ascii="Calibri" w:hAnsi="Calibri" w:cs="Calibri"/>
        </w:rPr>
        <w:t>vedação estabelecida no inciso VI</w:t>
      </w:r>
      <w:proofErr w:type="gramEnd"/>
      <w:r w:rsidRPr="006C2511">
        <w:rPr>
          <w:rFonts w:ascii="Calibri" w:hAnsi="Calibri" w:cs="Calibri"/>
        </w:rPr>
        <w:t xml:space="preserve"> e no §3º</w:t>
      </w:r>
    </w:p>
    <w:p w:rsidR="006C2511" w:rsidRPr="006C2511" w:rsidRDefault="006C2511" w:rsidP="00707389">
      <w:pPr>
        <w:spacing w:line="276" w:lineRule="auto"/>
        <w:jc w:val="both"/>
        <w:rPr>
          <w:rFonts w:ascii="Calibri" w:hAnsi="Calibri" w:cs="Calibri"/>
        </w:rPr>
      </w:pPr>
      <w:r w:rsidRPr="006C2511">
        <w:rPr>
          <w:rFonts w:ascii="Calibri" w:hAnsi="Calibri" w:cs="Calibri"/>
        </w:rPr>
        <w:lastRenderedPageBreak/>
        <w:t xml:space="preserve"> </w:t>
      </w:r>
      <w:r w:rsidRPr="006C2511">
        <w:rPr>
          <w:rFonts w:ascii="Calibri" w:hAnsi="Calibri" w:cs="Calibri"/>
        </w:rPr>
        <w:tab/>
      </w:r>
      <w:proofErr w:type="gramStart"/>
      <w:r w:rsidRPr="006C2511">
        <w:rPr>
          <w:rFonts w:ascii="Calibri" w:hAnsi="Calibri" w:cs="Calibri"/>
        </w:rPr>
        <w:t>do</w:t>
      </w:r>
      <w:proofErr w:type="gramEnd"/>
      <w:r w:rsidRPr="006C2511">
        <w:rPr>
          <w:rFonts w:ascii="Calibri" w:hAnsi="Calibri" w:cs="Calibri"/>
        </w:rPr>
        <w:t xml:space="preserve"> art. 2º da Resolução CNJ n. 7/2005, alterada pela Resolução CNJ n. 229/2016; </w:t>
      </w:r>
    </w:p>
    <w:p w:rsidR="006C2511" w:rsidRPr="006C2511" w:rsidRDefault="006C2511" w:rsidP="00707389">
      <w:pPr>
        <w:spacing w:line="276" w:lineRule="auto"/>
        <w:jc w:val="both"/>
        <w:rPr>
          <w:rFonts w:ascii="Calibri" w:hAnsi="Calibri" w:cs="Calibri"/>
        </w:rPr>
      </w:pPr>
      <w:r w:rsidRPr="006C2511">
        <w:rPr>
          <w:rFonts w:ascii="Calibri" w:hAnsi="Calibri" w:cs="Calibri"/>
        </w:rPr>
        <w:tab/>
        <w:t>VII.</w:t>
      </w:r>
      <w:r w:rsidRPr="006C2511">
        <w:rPr>
          <w:rFonts w:ascii="Calibri" w:hAnsi="Calibri" w:cs="Calibri"/>
        </w:rPr>
        <w:tab/>
        <w:t xml:space="preserve">Aquele que mantenha vínculo de natureza técnica, comercial, econômica, </w:t>
      </w:r>
      <w:r w:rsidRPr="006C2511">
        <w:rPr>
          <w:rFonts w:ascii="Calibri" w:hAnsi="Calibri" w:cs="Calibri"/>
        </w:rPr>
        <w:tab/>
        <w:t xml:space="preserve">financeira, trabalhista ou civil com dirigente do órgão ou entidade contratante ou com </w:t>
      </w:r>
      <w:r w:rsidRPr="006C2511">
        <w:rPr>
          <w:rFonts w:ascii="Calibri" w:hAnsi="Calibri" w:cs="Calibri"/>
        </w:rPr>
        <w:tab/>
        <w:t xml:space="preserve">agente </w:t>
      </w:r>
      <w:r w:rsidRPr="006C2511">
        <w:rPr>
          <w:rFonts w:ascii="Calibri" w:hAnsi="Calibri" w:cs="Calibri"/>
        </w:rPr>
        <w:tab/>
        <w:t xml:space="preserve">público que desempenhe função na licitação ou atue na fiscalização ou na </w:t>
      </w:r>
      <w:r w:rsidRPr="006C2511">
        <w:rPr>
          <w:rFonts w:ascii="Calibri" w:hAnsi="Calibri" w:cs="Calibri"/>
        </w:rPr>
        <w:tab/>
        <w:t xml:space="preserve">gestão do contrato, ou que deles seja cônjuge, companheiro ou parente em linha reta, </w:t>
      </w:r>
      <w:r w:rsidRPr="006C2511">
        <w:rPr>
          <w:rFonts w:ascii="Calibri" w:hAnsi="Calibri" w:cs="Calibri"/>
        </w:rPr>
        <w:tab/>
        <w:t xml:space="preserve">colateral ou por afinidade, até o terceiro grau; </w:t>
      </w:r>
    </w:p>
    <w:p w:rsidR="006C2511" w:rsidRPr="006C2511" w:rsidRDefault="006C2511" w:rsidP="00707389">
      <w:pPr>
        <w:spacing w:line="276" w:lineRule="auto"/>
        <w:jc w:val="both"/>
        <w:rPr>
          <w:rFonts w:ascii="Calibri" w:hAnsi="Calibri" w:cs="Calibri"/>
        </w:rPr>
      </w:pPr>
      <w:r w:rsidRPr="006C2511">
        <w:rPr>
          <w:rFonts w:ascii="Calibri" w:hAnsi="Calibri" w:cs="Calibri"/>
        </w:rPr>
        <w:tab/>
        <w:t xml:space="preserve">VIII. </w:t>
      </w:r>
      <w:r w:rsidRPr="006C2511">
        <w:rPr>
          <w:rFonts w:ascii="Calibri" w:hAnsi="Calibri" w:cs="Calibri"/>
        </w:rPr>
        <w:tab/>
        <w:t xml:space="preserve">Pessoa física ou jurídica que, nos </w:t>
      </w:r>
      <w:proofErr w:type="gramStart"/>
      <w:r w:rsidRPr="006C2511">
        <w:rPr>
          <w:rFonts w:ascii="Calibri" w:hAnsi="Calibri" w:cs="Calibri"/>
        </w:rPr>
        <w:t>5</w:t>
      </w:r>
      <w:proofErr w:type="gramEnd"/>
      <w:r w:rsidRPr="006C2511">
        <w:rPr>
          <w:rFonts w:ascii="Calibri" w:hAnsi="Calibri" w:cs="Calibri"/>
        </w:rPr>
        <w:t xml:space="preserve"> (cinco) anos anteriores à divulgação do </w:t>
      </w:r>
      <w:r w:rsidRPr="006C2511">
        <w:rPr>
          <w:rFonts w:ascii="Calibri" w:hAnsi="Calibri" w:cs="Calibri"/>
        </w:rPr>
        <w:tab/>
        <w:t xml:space="preserve">Edital, </w:t>
      </w:r>
      <w:r w:rsidRPr="006C2511">
        <w:rPr>
          <w:rFonts w:ascii="Calibri" w:hAnsi="Calibri" w:cs="Calibri"/>
        </w:rPr>
        <w:tab/>
        <w:t xml:space="preserve">tenha sido condenada judicialmente, com trânsito em julgado, por exploração </w:t>
      </w:r>
      <w:r w:rsidRPr="006C2511">
        <w:rPr>
          <w:rFonts w:ascii="Calibri" w:hAnsi="Calibri" w:cs="Calibri"/>
        </w:rPr>
        <w:tab/>
        <w:t xml:space="preserve">de trabalho infantil, por submissão de trabalhadores a condições análogas às de </w:t>
      </w:r>
      <w:r w:rsidRPr="006C2511">
        <w:rPr>
          <w:rFonts w:ascii="Calibri" w:hAnsi="Calibri" w:cs="Calibri"/>
        </w:rPr>
        <w:tab/>
        <w:t xml:space="preserve">escravo ou por contratação de adolescentes nos casos vedados pela legislação </w:t>
      </w:r>
      <w:r w:rsidRPr="006C2511">
        <w:rPr>
          <w:rFonts w:ascii="Calibri" w:hAnsi="Calibri" w:cs="Calibri"/>
        </w:rPr>
        <w:tab/>
        <w:t xml:space="preserve">trabalhista; </w:t>
      </w:r>
    </w:p>
    <w:p w:rsidR="006C2511" w:rsidRPr="006C2511" w:rsidRDefault="006C2511" w:rsidP="00707389">
      <w:pPr>
        <w:spacing w:line="276" w:lineRule="auto"/>
        <w:jc w:val="both"/>
        <w:rPr>
          <w:rFonts w:ascii="Calibri" w:hAnsi="Calibri" w:cs="Calibri"/>
        </w:rPr>
      </w:pPr>
      <w:r w:rsidRPr="006C2511">
        <w:rPr>
          <w:rFonts w:ascii="Calibri" w:hAnsi="Calibri" w:cs="Calibri"/>
        </w:rPr>
        <w:tab/>
        <w:t xml:space="preserve">IX. </w:t>
      </w:r>
      <w:r w:rsidRPr="006C2511">
        <w:rPr>
          <w:rFonts w:ascii="Calibri" w:hAnsi="Calibri" w:cs="Calibri"/>
        </w:rPr>
        <w:tab/>
        <w:t xml:space="preserve">Entidades empresariais que estejam </w:t>
      </w:r>
      <w:proofErr w:type="gramStart"/>
      <w:r w:rsidRPr="006C2511">
        <w:rPr>
          <w:rFonts w:ascii="Calibri" w:hAnsi="Calibri" w:cs="Calibri"/>
        </w:rPr>
        <w:t>sob falência</w:t>
      </w:r>
      <w:proofErr w:type="gramEnd"/>
      <w:r w:rsidRPr="006C2511">
        <w:rPr>
          <w:rFonts w:ascii="Calibri" w:hAnsi="Calibri" w:cs="Calibri"/>
        </w:rPr>
        <w:t xml:space="preserve">, concurso de credores, em </w:t>
      </w:r>
      <w:r w:rsidRPr="006C2511">
        <w:rPr>
          <w:rFonts w:ascii="Calibri" w:hAnsi="Calibri" w:cs="Calibri"/>
        </w:rPr>
        <w:tab/>
        <w:t xml:space="preserve">processo de dissolução total ou liquidação; </w:t>
      </w:r>
    </w:p>
    <w:p w:rsidR="006C2511" w:rsidRPr="006C2511" w:rsidRDefault="006C2511" w:rsidP="00707389">
      <w:pPr>
        <w:spacing w:line="276" w:lineRule="auto"/>
        <w:jc w:val="both"/>
        <w:rPr>
          <w:rFonts w:ascii="Calibri" w:hAnsi="Calibri" w:cs="Calibri"/>
        </w:rPr>
      </w:pPr>
      <w:r w:rsidRPr="006C2511">
        <w:rPr>
          <w:rFonts w:ascii="Calibri" w:hAnsi="Calibri" w:cs="Calibri"/>
        </w:rPr>
        <w:tab/>
        <w:t>X.</w:t>
      </w:r>
      <w:r w:rsidRPr="006C2511">
        <w:rPr>
          <w:rFonts w:ascii="Calibri" w:hAnsi="Calibri" w:cs="Calibri"/>
        </w:rPr>
        <w:tab/>
        <w:t xml:space="preserve"> Empresas controladoras, controladas ou coligadas, nos termos da Lei nº </w:t>
      </w:r>
      <w:r w:rsidRPr="006C2511">
        <w:rPr>
          <w:rFonts w:ascii="Calibri" w:hAnsi="Calibri" w:cs="Calibri"/>
        </w:rPr>
        <w:tab/>
        <w:t xml:space="preserve">6.404, de 15 de dezembro de 1976, concorrendo entre si; </w:t>
      </w:r>
    </w:p>
    <w:p w:rsidR="006C2511" w:rsidRPr="006C2511" w:rsidRDefault="006C2511" w:rsidP="00707389">
      <w:pPr>
        <w:spacing w:line="276" w:lineRule="auto"/>
        <w:jc w:val="both"/>
        <w:rPr>
          <w:rFonts w:ascii="Calibri" w:hAnsi="Calibri" w:cs="Calibri"/>
        </w:rPr>
      </w:pPr>
      <w:r w:rsidRPr="006C2511">
        <w:rPr>
          <w:rFonts w:ascii="Calibri" w:hAnsi="Calibri" w:cs="Calibri"/>
        </w:rPr>
        <w:tab/>
        <w:t xml:space="preserve">XI. </w:t>
      </w:r>
      <w:r w:rsidRPr="006C2511">
        <w:rPr>
          <w:rFonts w:ascii="Calibri" w:hAnsi="Calibri" w:cs="Calibri"/>
        </w:rPr>
        <w:tab/>
        <w:t>Agente público do órgão ou entidade licitante;</w:t>
      </w:r>
    </w:p>
    <w:p w:rsidR="006C2511" w:rsidRPr="006C2511" w:rsidRDefault="006C2511" w:rsidP="00707389">
      <w:pPr>
        <w:spacing w:line="276" w:lineRule="auto"/>
        <w:jc w:val="both"/>
        <w:rPr>
          <w:rFonts w:ascii="Calibri" w:hAnsi="Calibri" w:cs="Calibri"/>
        </w:rPr>
      </w:pPr>
      <w:r w:rsidRPr="006C2511">
        <w:rPr>
          <w:rFonts w:ascii="Calibri" w:hAnsi="Calibri" w:cs="Calibri"/>
        </w:rPr>
        <w:tab/>
        <w:t>XII.</w:t>
      </w:r>
      <w:r w:rsidRPr="006C2511">
        <w:rPr>
          <w:rFonts w:ascii="Calibri" w:hAnsi="Calibri" w:cs="Calibri"/>
        </w:rPr>
        <w:tab/>
        <w:t xml:space="preserve"> Entidades empresariais que estejam reunidas em consórcio;</w:t>
      </w:r>
    </w:p>
    <w:p w:rsidR="006C2511" w:rsidRPr="006C2511" w:rsidRDefault="006C2511" w:rsidP="00707389">
      <w:pPr>
        <w:spacing w:line="276" w:lineRule="auto"/>
        <w:jc w:val="both"/>
        <w:rPr>
          <w:rFonts w:ascii="Calibri" w:hAnsi="Calibri" w:cs="Calibri"/>
        </w:rPr>
      </w:pPr>
      <w:r w:rsidRPr="006C2511">
        <w:rPr>
          <w:rFonts w:ascii="Calibri" w:hAnsi="Calibri" w:cs="Calibri"/>
        </w:rPr>
        <w:tab/>
        <w:t xml:space="preserve">XIII. </w:t>
      </w:r>
      <w:r w:rsidRPr="006C2511">
        <w:rPr>
          <w:rFonts w:ascii="Calibri" w:hAnsi="Calibri" w:cs="Calibri"/>
        </w:rPr>
        <w:tab/>
        <w:t>Cooperativas;</w:t>
      </w:r>
    </w:p>
    <w:p w:rsidR="006C2511" w:rsidRPr="006C2511" w:rsidRDefault="006C2511" w:rsidP="00707389">
      <w:pPr>
        <w:spacing w:line="276" w:lineRule="auto"/>
        <w:jc w:val="both"/>
        <w:rPr>
          <w:rFonts w:ascii="Calibri" w:hAnsi="Calibri" w:cs="Calibri"/>
        </w:rPr>
      </w:pPr>
      <w:r w:rsidRPr="006C2511">
        <w:rPr>
          <w:rFonts w:ascii="Calibri" w:hAnsi="Calibri" w:cs="Calibri"/>
        </w:rPr>
        <w:tab/>
        <w:t xml:space="preserve">XIV. </w:t>
      </w:r>
      <w:r w:rsidRPr="006C2511">
        <w:rPr>
          <w:rFonts w:ascii="Calibri" w:hAnsi="Calibri" w:cs="Calibri"/>
        </w:rPr>
        <w:tab/>
        <w:t xml:space="preserve">Organizações da Sociedade Civil de Interesse Público - OSCIP, atuando nessa </w:t>
      </w:r>
      <w:r w:rsidRPr="006C2511">
        <w:rPr>
          <w:rFonts w:ascii="Calibri" w:hAnsi="Calibri" w:cs="Calibri"/>
        </w:rPr>
        <w:tab/>
        <w:t>condição;</w:t>
      </w:r>
    </w:p>
    <w:p w:rsidR="006C2511" w:rsidRPr="006C2511" w:rsidRDefault="006C2511" w:rsidP="00707389">
      <w:pPr>
        <w:spacing w:line="276" w:lineRule="auto"/>
        <w:jc w:val="both"/>
        <w:rPr>
          <w:rFonts w:ascii="Calibri" w:hAnsi="Calibri" w:cs="Calibri"/>
        </w:rPr>
      </w:pPr>
      <w:r w:rsidRPr="006C2511">
        <w:rPr>
          <w:rFonts w:ascii="Calibri" w:hAnsi="Calibri" w:cs="Calibri"/>
        </w:rPr>
        <w:tab/>
        <w:t>XV.</w:t>
      </w:r>
      <w:r w:rsidRPr="006C2511">
        <w:rPr>
          <w:rFonts w:ascii="Calibri" w:hAnsi="Calibri" w:cs="Calibri"/>
        </w:rPr>
        <w:tab/>
        <w:t xml:space="preserve"> Os impedimentos de que tratam os itens I, II, III, IV e V serão também </w:t>
      </w:r>
      <w:r w:rsidRPr="006C2511">
        <w:rPr>
          <w:rFonts w:ascii="Calibri" w:hAnsi="Calibri" w:cs="Calibri"/>
        </w:rPr>
        <w:tab/>
        <w:t xml:space="preserve">aplicados aos licitantes que atuem em substituição a outra pessoa, física ou jurídica, </w:t>
      </w:r>
      <w:r w:rsidRPr="006C2511">
        <w:rPr>
          <w:rFonts w:ascii="Calibri" w:hAnsi="Calibri" w:cs="Calibri"/>
        </w:rPr>
        <w:tab/>
        <w:t xml:space="preserve">com o intuito de burlar a efetividade da sanção a ela aplicada, inclusive a sua </w:t>
      </w:r>
      <w:r w:rsidRPr="006C2511">
        <w:rPr>
          <w:rFonts w:ascii="Calibri" w:hAnsi="Calibri" w:cs="Calibri"/>
        </w:rPr>
        <w:tab/>
        <w:t xml:space="preserve">controladora, controlada ou coligada, desde que devidamente comprovado o ilícito ou </w:t>
      </w:r>
      <w:r w:rsidRPr="006C2511">
        <w:rPr>
          <w:rFonts w:ascii="Calibri" w:hAnsi="Calibri" w:cs="Calibri"/>
        </w:rPr>
        <w:tab/>
        <w:t>a utilização fraudulenta da personalidade jurídica do licitante;</w:t>
      </w:r>
    </w:p>
    <w:p w:rsidR="006C2511" w:rsidRPr="006C2511" w:rsidRDefault="006C2511" w:rsidP="00707389">
      <w:pPr>
        <w:spacing w:line="276" w:lineRule="auto"/>
        <w:jc w:val="both"/>
        <w:rPr>
          <w:rFonts w:ascii="Calibri" w:hAnsi="Calibri" w:cs="Calibri"/>
        </w:rPr>
      </w:pPr>
      <w:r w:rsidRPr="006C2511">
        <w:rPr>
          <w:rFonts w:ascii="Calibri" w:hAnsi="Calibri" w:cs="Calibri"/>
        </w:rPr>
        <w:tab/>
        <w:t xml:space="preserve">XVI. </w:t>
      </w:r>
      <w:r w:rsidRPr="006C2511">
        <w:rPr>
          <w:rFonts w:ascii="Calibri" w:hAnsi="Calibri" w:cs="Calibri"/>
        </w:rPr>
        <w:tab/>
        <w:t xml:space="preserve">A critério da Administração e exclusivamente a seu serviço, o autor dos </w:t>
      </w:r>
      <w:r w:rsidRPr="006C2511">
        <w:rPr>
          <w:rFonts w:ascii="Calibri" w:hAnsi="Calibri" w:cs="Calibri"/>
        </w:rPr>
        <w:tab/>
        <w:t xml:space="preserve">projetos e a empresa a que se referem os itens VII e VIII poderão participar no apoio </w:t>
      </w:r>
      <w:r w:rsidRPr="006C2511">
        <w:rPr>
          <w:rFonts w:ascii="Calibri" w:hAnsi="Calibri" w:cs="Calibri"/>
        </w:rPr>
        <w:tab/>
        <w:t xml:space="preserve">das atividades de planejamento da contratação, de execução da licitação ou de gestão </w:t>
      </w:r>
      <w:r w:rsidRPr="006C2511">
        <w:rPr>
          <w:rFonts w:ascii="Calibri" w:hAnsi="Calibri" w:cs="Calibri"/>
        </w:rPr>
        <w:tab/>
        <w:t xml:space="preserve">do contrato, desde que </w:t>
      </w:r>
      <w:proofErr w:type="gramStart"/>
      <w:r w:rsidRPr="006C2511">
        <w:rPr>
          <w:rFonts w:ascii="Calibri" w:hAnsi="Calibri" w:cs="Calibri"/>
        </w:rPr>
        <w:t>sob supervisão</w:t>
      </w:r>
      <w:proofErr w:type="gramEnd"/>
      <w:r w:rsidRPr="006C2511">
        <w:rPr>
          <w:rFonts w:ascii="Calibri" w:hAnsi="Calibri" w:cs="Calibri"/>
        </w:rPr>
        <w:t xml:space="preserve"> exclusiva de agentes públicos do órgão ou </w:t>
      </w:r>
      <w:r w:rsidRPr="006C2511">
        <w:rPr>
          <w:rFonts w:ascii="Calibri" w:hAnsi="Calibri" w:cs="Calibri"/>
        </w:rPr>
        <w:tab/>
        <w:t>entidade;</w:t>
      </w:r>
    </w:p>
    <w:p w:rsidR="006C2511" w:rsidRPr="006C2511" w:rsidRDefault="006C2511" w:rsidP="00707389">
      <w:pPr>
        <w:spacing w:line="276" w:lineRule="auto"/>
        <w:jc w:val="both"/>
        <w:rPr>
          <w:rFonts w:ascii="Calibri" w:hAnsi="Calibri" w:cs="Calibri"/>
        </w:rPr>
      </w:pPr>
      <w:r w:rsidRPr="006C2511">
        <w:rPr>
          <w:rFonts w:ascii="Calibri" w:hAnsi="Calibri" w:cs="Calibri"/>
        </w:rPr>
        <w:tab/>
        <w:t>XVII.</w:t>
      </w:r>
      <w:r w:rsidRPr="006C2511">
        <w:rPr>
          <w:rFonts w:ascii="Calibri" w:hAnsi="Calibri" w:cs="Calibri"/>
        </w:rPr>
        <w:tab/>
        <w:t xml:space="preserve">Equiparam-se aos autores do projeto as empresas integrantes do mesmo </w:t>
      </w:r>
      <w:r w:rsidRPr="006C2511">
        <w:rPr>
          <w:rFonts w:ascii="Calibri" w:hAnsi="Calibri" w:cs="Calibri"/>
        </w:rPr>
        <w:tab/>
        <w:t xml:space="preserve">grupo </w:t>
      </w:r>
      <w:r w:rsidRPr="006C2511">
        <w:rPr>
          <w:rFonts w:ascii="Calibri" w:hAnsi="Calibri" w:cs="Calibri"/>
        </w:rPr>
        <w:tab/>
        <w:t>econômico;</w:t>
      </w:r>
    </w:p>
    <w:p w:rsidR="006C2511" w:rsidRPr="006C2511" w:rsidRDefault="006C2511" w:rsidP="00707389">
      <w:pPr>
        <w:spacing w:line="276" w:lineRule="auto"/>
        <w:jc w:val="both"/>
        <w:rPr>
          <w:rFonts w:ascii="Calibri" w:hAnsi="Calibri" w:cs="Calibri"/>
        </w:rPr>
      </w:pPr>
      <w:r w:rsidRPr="006C2511">
        <w:rPr>
          <w:rFonts w:ascii="Calibri" w:hAnsi="Calibri" w:cs="Calibri"/>
        </w:rPr>
        <w:tab/>
        <w:t>XVII</w:t>
      </w:r>
      <w:r w:rsidR="0090181C">
        <w:rPr>
          <w:rFonts w:ascii="Calibri" w:hAnsi="Calibri" w:cs="Calibri"/>
        </w:rPr>
        <w:t>I</w:t>
      </w:r>
      <w:r w:rsidRPr="006C2511">
        <w:rPr>
          <w:rFonts w:ascii="Calibri" w:hAnsi="Calibri" w:cs="Calibri"/>
        </w:rPr>
        <w:t xml:space="preserve">. </w:t>
      </w:r>
      <w:r w:rsidRPr="006C2511">
        <w:rPr>
          <w:rFonts w:ascii="Calibri" w:hAnsi="Calibri" w:cs="Calibri"/>
        </w:rPr>
        <w:tab/>
        <w:t xml:space="preserve">A vedação de que trata o item XIV estende-se a terceiro que auxilie a </w:t>
      </w:r>
      <w:r w:rsidRPr="006C2511">
        <w:rPr>
          <w:rFonts w:ascii="Calibri" w:hAnsi="Calibri" w:cs="Calibri"/>
        </w:rPr>
        <w:tab/>
        <w:t xml:space="preserve">condução da contratação na qualidade de integrante de equipe de apoio, profissional </w:t>
      </w:r>
      <w:r w:rsidRPr="006C2511">
        <w:rPr>
          <w:rFonts w:ascii="Calibri" w:hAnsi="Calibri" w:cs="Calibri"/>
        </w:rPr>
        <w:tab/>
        <w:t xml:space="preserve">especializado ou funcionário ou representante de empresa que preste assessoria </w:t>
      </w:r>
      <w:r w:rsidRPr="006C2511">
        <w:rPr>
          <w:rFonts w:ascii="Calibri" w:hAnsi="Calibri" w:cs="Calibri"/>
        </w:rPr>
        <w:tab/>
        <w:t>técnica.</w:t>
      </w:r>
    </w:p>
    <w:p w:rsidR="006C2511" w:rsidRPr="006C2511" w:rsidRDefault="006C2511" w:rsidP="00707389">
      <w:pPr>
        <w:spacing w:line="276" w:lineRule="auto"/>
        <w:jc w:val="both"/>
        <w:rPr>
          <w:rFonts w:ascii="Calibri" w:hAnsi="Calibri" w:cs="Calibri"/>
        </w:rPr>
      </w:pPr>
      <w:r w:rsidRPr="006C2511">
        <w:rPr>
          <w:rFonts w:ascii="Calibri" w:hAnsi="Calibri" w:cs="Calibri"/>
          <w:b/>
        </w:rPr>
        <w:t>8.10</w:t>
      </w:r>
      <w:r w:rsidRPr="006C2511">
        <w:rPr>
          <w:rFonts w:ascii="Calibri" w:hAnsi="Calibri" w:cs="Calibri"/>
        </w:rPr>
        <w:tab/>
      </w:r>
      <w:r w:rsidRPr="006C2511">
        <w:rPr>
          <w:rFonts w:ascii="Calibri" w:hAnsi="Calibri" w:cs="Calibri"/>
          <w:lang w:val="pt-PT"/>
        </w:rPr>
        <w:t xml:space="preserve">Qualquer dúvida em relação ao acesso no sistema operacional poderá ser esclarecida ou através de uma empresa associada ou pelos telefones: (67) 33032730, ou através do site </w:t>
      </w:r>
      <w:r w:rsidR="00966CCC">
        <w:fldChar w:fldCharType="begin"/>
      </w:r>
      <w:r w:rsidR="007531D0">
        <w:instrText>HYPERLINK "http://www.comprasbr.com.be/" \h</w:instrText>
      </w:r>
      <w:r w:rsidR="00966CCC">
        <w:fldChar w:fldCharType="separate"/>
      </w:r>
      <w:r w:rsidRPr="006C2511">
        <w:rPr>
          <w:rFonts w:ascii="Calibri" w:hAnsi="Calibri" w:cs="Calibri"/>
          <w:color w:val="0563C1"/>
          <w:u w:val="single"/>
          <w:lang w:val="pt-PT"/>
        </w:rPr>
        <w:t xml:space="preserve">www.comprasbr.com.be </w:t>
      </w:r>
      <w:r w:rsidR="00966CCC">
        <w:fldChar w:fldCharType="end"/>
      </w:r>
      <w:r w:rsidRPr="006C2511">
        <w:rPr>
          <w:rFonts w:ascii="Calibri" w:hAnsi="Calibri" w:cs="Calibri"/>
          <w:lang w:val="pt-PT"/>
        </w:rPr>
        <w:t xml:space="preserve">ou pelo e-mail </w:t>
      </w:r>
      <w:r w:rsidR="00966CCC">
        <w:fldChar w:fldCharType="begin"/>
      </w:r>
      <w:r w:rsidR="007531D0">
        <w:instrText>HYPERLINK "mailto:cadastro@comprasbr.com.br" \h</w:instrText>
      </w:r>
      <w:r w:rsidR="00966CCC">
        <w:fldChar w:fldCharType="separate"/>
      </w:r>
      <w:r w:rsidRPr="006C2511">
        <w:rPr>
          <w:rFonts w:ascii="Calibri" w:hAnsi="Calibri" w:cs="Calibri"/>
          <w:color w:val="0563C1"/>
          <w:u w:val="single"/>
          <w:lang w:val="pt-PT"/>
        </w:rPr>
        <w:t>cadastro@comprasbr.com.br</w:t>
      </w:r>
      <w:r w:rsidR="00966CCC">
        <w:fldChar w:fldCharType="end"/>
      </w:r>
      <w:r w:rsidRPr="006C2511">
        <w:rPr>
          <w:rFonts w:ascii="Calibri" w:hAnsi="Calibri" w:cs="Calibri"/>
          <w:lang w:val="pt-PT"/>
        </w:rPr>
        <w:t>.</w:t>
      </w:r>
    </w:p>
    <w:p w:rsidR="00560DF4" w:rsidRDefault="00560DF4" w:rsidP="00707389">
      <w:pPr>
        <w:spacing w:line="276" w:lineRule="auto"/>
        <w:jc w:val="both"/>
        <w:rPr>
          <w:rFonts w:asciiTheme="minorHAnsi" w:hAnsiTheme="minorHAnsi" w:cstheme="minorHAnsi"/>
          <w:b/>
        </w:rPr>
      </w:pPr>
    </w:p>
    <w:p w:rsidR="006C2511" w:rsidRPr="006C2511" w:rsidRDefault="006C2511" w:rsidP="00707389">
      <w:pPr>
        <w:spacing w:line="276" w:lineRule="auto"/>
        <w:jc w:val="both"/>
        <w:rPr>
          <w:rFonts w:ascii="Calibri" w:hAnsi="Calibri" w:cs="Calibri"/>
          <w:b/>
        </w:rPr>
      </w:pPr>
      <w:r w:rsidRPr="006C2511">
        <w:rPr>
          <w:rFonts w:ascii="Calibri" w:hAnsi="Calibri" w:cs="Calibri"/>
          <w:b/>
        </w:rPr>
        <w:t>09</w:t>
      </w:r>
      <w:r w:rsidRPr="006C2511">
        <w:rPr>
          <w:rFonts w:ascii="Calibri" w:hAnsi="Calibri" w:cs="Calibri"/>
          <w:b/>
        </w:rPr>
        <w:tab/>
        <w:t>DO CREDENCIAMENTO PARA PARTICIPAR DO CERTAME</w:t>
      </w:r>
    </w:p>
    <w:p w:rsidR="006C2511" w:rsidRPr="006C2511" w:rsidRDefault="006C2511" w:rsidP="00707389">
      <w:pPr>
        <w:spacing w:line="276" w:lineRule="auto"/>
        <w:jc w:val="both"/>
        <w:rPr>
          <w:rFonts w:ascii="Calibri" w:hAnsi="Calibri" w:cs="Calibri"/>
          <w:b/>
        </w:rPr>
      </w:pPr>
    </w:p>
    <w:p w:rsidR="00707389" w:rsidRDefault="006C2511" w:rsidP="00707389">
      <w:pPr>
        <w:spacing w:line="276" w:lineRule="auto"/>
        <w:jc w:val="both"/>
        <w:rPr>
          <w:rFonts w:ascii="Calibri" w:hAnsi="Calibri" w:cs="Calibri"/>
          <w:lang w:val="pt-PT"/>
        </w:rPr>
      </w:pPr>
      <w:r w:rsidRPr="006C2511">
        <w:rPr>
          <w:rFonts w:ascii="Calibri" w:hAnsi="Calibri" w:cs="Calibri"/>
          <w:b/>
          <w:lang w:val="pt-PT"/>
        </w:rPr>
        <w:t>9.1</w:t>
      </w:r>
      <w:r w:rsidRPr="006C2511">
        <w:rPr>
          <w:rFonts w:ascii="Calibri" w:hAnsi="Calibri" w:cs="Calibri"/>
          <w:b/>
          <w:lang w:val="pt-PT"/>
        </w:rPr>
        <w:tab/>
      </w:r>
      <w:r w:rsidRPr="006C2511">
        <w:rPr>
          <w:rFonts w:ascii="Calibri" w:hAnsi="Calibri" w:cs="Calibri"/>
          <w:lang w:val="pt-PT"/>
        </w:rPr>
        <w:t>As pessoas jurídicas ou firmas individuais interessadas deverão nomear através do</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lang w:val="pt-PT"/>
        </w:rPr>
        <w:lastRenderedPageBreak/>
        <w:t xml:space="preserve">instrumento de mandato, com firma reconhecida, operador devidamente credenciado em qualquer empresa associada ao sistema de Concorrência Eletrônica, atribuindo poderes para formular lances de preços e praticar todos os demais atos e operações no site: </w:t>
      </w:r>
      <w:r w:rsidR="00966CCC">
        <w:fldChar w:fldCharType="begin"/>
      </w:r>
      <w:r w:rsidR="007531D0">
        <w:instrText>HYPERLINK "http://www.comprasbr.com.br/" \h</w:instrText>
      </w:r>
      <w:r w:rsidR="00966CCC">
        <w:fldChar w:fldCharType="separate"/>
      </w:r>
      <w:r w:rsidRPr="006C2511">
        <w:rPr>
          <w:rFonts w:ascii="Calibri" w:hAnsi="Calibri" w:cs="Calibri"/>
          <w:color w:val="0563C1"/>
          <w:u w:val="single"/>
          <w:lang w:val="pt-PT"/>
        </w:rPr>
        <w:t>www.comprasbr.com.br.</w:t>
      </w:r>
      <w:r w:rsidR="00966CCC">
        <w:fldChar w:fldCharType="end"/>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rPr>
        <w:t>9.2</w:t>
      </w:r>
      <w:r w:rsidRPr="006C2511">
        <w:rPr>
          <w:rFonts w:ascii="Calibri" w:hAnsi="Calibri" w:cs="Calibri"/>
        </w:rPr>
        <w:tab/>
        <w:t xml:space="preserve">A </w:t>
      </w:r>
      <w:r w:rsidRPr="006C2511">
        <w:rPr>
          <w:rFonts w:ascii="Calibri" w:hAnsi="Calibri" w:cs="Calibri"/>
          <w:lang w:val="pt-PT"/>
        </w:rPr>
        <w:t xml:space="preserve">participação do licitante </w:t>
      </w:r>
      <w:r w:rsidR="00876F8A" w:rsidRPr="006C2511">
        <w:rPr>
          <w:rFonts w:ascii="Calibri" w:hAnsi="Calibri" w:cs="Calibri"/>
          <w:lang w:val="pt-PT"/>
        </w:rPr>
        <w:t>n</w:t>
      </w:r>
      <w:r w:rsidR="00876F8A">
        <w:rPr>
          <w:rFonts w:ascii="Calibri" w:hAnsi="Calibri" w:cs="Calibri"/>
          <w:lang w:val="pt-PT"/>
        </w:rPr>
        <w:t>a</w:t>
      </w:r>
      <w:r w:rsidR="00876F8A" w:rsidRPr="006C2511">
        <w:rPr>
          <w:rFonts w:ascii="Calibri" w:hAnsi="Calibri" w:cs="Calibri"/>
          <w:lang w:val="pt-PT"/>
        </w:rPr>
        <w:t xml:space="preserve"> </w:t>
      </w:r>
      <w:r w:rsidR="00876F8A">
        <w:rPr>
          <w:rFonts w:ascii="Calibri" w:hAnsi="Calibri" w:cs="Calibri"/>
          <w:lang w:val="pt-PT"/>
        </w:rPr>
        <w:t>concorrência eletrônica</w:t>
      </w:r>
      <w:r w:rsidR="00876F8A" w:rsidRPr="006C2511">
        <w:rPr>
          <w:rFonts w:ascii="Calibri" w:hAnsi="Calibri" w:cs="Calibri"/>
          <w:lang w:val="pt-PT"/>
        </w:rPr>
        <w:t xml:space="preserve"> </w:t>
      </w:r>
      <w:r w:rsidRPr="006C2511">
        <w:rPr>
          <w:rFonts w:ascii="Calibri" w:hAnsi="Calibri" w:cs="Calibri"/>
          <w:lang w:val="pt-PT"/>
        </w:rPr>
        <w:t>se dará por meio de participação direta ou através de empresas associadas ao sistema Compras BR, a qual deverá manifestar, por meio de seu operador designado, em campo próprio do sistema, pleno conhecimento, aceitação e atendimento às exigências de habilitação previstas no Edital.</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9.3</w:t>
      </w:r>
      <w:r w:rsidRPr="006C2511">
        <w:rPr>
          <w:rFonts w:ascii="Calibri" w:hAnsi="Calibri" w:cs="Calibri"/>
          <w:lang w:val="pt-PT"/>
        </w:rPr>
        <w:tab/>
        <w:t xml:space="preserve">O acesso do operador </w:t>
      </w:r>
      <w:r w:rsidR="00A45C9F">
        <w:rPr>
          <w:rFonts w:ascii="Calibri" w:hAnsi="Calibri" w:cs="Calibri"/>
          <w:lang w:val="pt-PT"/>
        </w:rPr>
        <w:t>à</w:t>
      </w:r>
      <w:r w:rsidRPr="006C2511">
        <w:rPr>
          <w:rFonts w:ascii="Calibri" w:hAnsi="Calibri" w:cs="Calibri"/>
          <w:lang w:val="pt-PT"/>
        </w:rPr>
        <w:t xml:space="preserve"> </w:t>
      </w:r>
      <w:r w:rsidR="00A45C9F" w:rsidRPr="00A45C9F">
        <w:rPr>
          <w:rFonts w:ascii="Calibri" w:hAnsi="Calibri" w:cs="Calibri"/>
        </w:rPr>
        <w:t>concorrência</w:t>
      </w:r>
      <w:r w:rsidRPr="006C2511">
        <w:rPr>
          <w:rFonts w:ascii="Calibri" w:hAnsi="Calibri" w:cs="Calibri"/>
          <w:lang w:val="pt-PT"/>
        </w:rPr>
        <w:t>, para efeito de encaminhamento de proposta de preço e lances sucessivos de preços, em nome do licitante, somente se dará mediante prévia definição de senha privativa.</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9.4</w:t>
      </w:r>
      <w:r w:rsidRPr="006C2511">
        <w:rPr>
          <w:rFonts w:ascii="Calibri" w:hAnsi="Calibri" w:cs="Calibri"/>
          <w:lang w:val="pt-PT"/>
        </w:rPr>
        <w:tab/>
        <w:t>A chave de identificação e a senha dos operadores poderão ser utilizadas em qualquer certame eletrônico, salvo quando canceladas por solicitação do credenciado ou por iniciativa da Plataforma Compras BR.</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9.5</w:t>
      </w:r>
      <w:r w:rsidRPr="006C2511">
        <w:rPr>
          <w:rFonts w:ascii="Calibri" w:hAnsi="Calibri" w:cs="Calibri"/>
          <w:lang w:val="pt-PT"/>
        </w:rPr>
        <w:tab/>
        <w:t>É de exclusiva responsabilidade do usuário o sigilo da senha, bem como seu uso em qualquer transação efetuada diretamente ou por seu representante, não cabendo a Plataforma Compras BR a responsabilidade por eventuais danos decorrentes de uso indevido da senha, ainda que por terceiros</w:t>
      </w:r>
    </w:p>
    <w:p w:rsidR="006C2511" w:rsidRPr="006C2511" w:rsidRDefault="006C2511" w:rsidP="00707389">
      <w:pPr>
        <w:spacing w:line="276" w:lineRule="auto"/>
        <w:jc w:val="both"/>
        <w:rPr>
          <w:rFonts w:ascii="Calibri" w:hAnsi="Calibri" w:cs="Calibri"/>
        </w:rPr>
      </w:pPr>
      <w:r w:rsidRPr="006C2511">
        <w:rPr>
          <w:rFonts w:ascii="Calibri" w:hAnsi="Calibri" w:cs="Calibri"/>
          <w:b/>
        </w:rPr>
        <w:t>9.6</w:t>
      </w:r>
      <w:r w:rsidRPr="006C2511">
        <w:rPr>
          <w:rFonts w:ascii="Calibri" w:hAnsi="Calibri" w:cs="Calibri"/>
        </w:rPr>
        <w:t xml:space="preserve"> </w:t>
      </w:r>
      <w:r w:rsidRPr="006C2511">
        <w:rPr>
          <w:rFonts w:ascii="Calibri" w:hAnsi="Calibri" w:cs="Calibri"/>
        </w:rPr>
        <w:tab/>
        <w:t xml:space="preserve">A perda da senha ou a quebra de sigilo deverá ser comunicada imediatamente ao provedor do Sistema eletrônico, para imediato bloqueio de acesso. </w:t>
      </w:r>
    </w:p>
    <w:p w:rsidR="006C2511" w:rsidRPr="006C2511" w:rsidRDefault="006C2511" w:rsidP="00707389">
      <w:pPr>
        <w:spacing w:line="276" w:lineRule="auto"/>
        <w:jc w:val="both"/>
        <w:rPr>
          <w:rFonts w:ascii="Calibri" w:hAnsi="Calibri" w:cs="Calibri"/>
        </w:rPr>
      </w:pPr>
      <w:r w:rsidRPr="006C2511">
        <w:rPr>
          <w:rFonts w:ascii="Calibri" w:hAnsi="Calibri" w:cs="Calibri"/>
          <w:b/>
        </w:rPr>
        <w:t>9.7</w:t>
      </w:r>
      <w:r w:rsidRPr="006C2511">
        <w:rPr>
          <w:rFonts w:ascii="Calibri" w:hAnsi="Calibri" w:cs="Calibri"/>
        </w:rPr>
        <w:t xml:space="preserve"> </w:t>
      </w:r>
      <w:r w:rsidRPr="006C2511">
        <w:rPr>
          <w:rFonts w:ascii="Calibri" w:hAnsi="Calibri" w:cs="Calibri"/>
        </w:rPr>
        <w:tab/>
        <w:t>O credenciamento do licitante e de seu representante legal junto ao Sistema eletrônico implica na responsabilidade legal pelos atos praticados e a presunção de capacidade técnica para realização das transações inerentes à concorrência eletrônica.</w:t>
      </w:r>
    </w:p>
    <w:p w:rsidR="00753053" w:rsidRPr="00D60755" w:rsidRDefault="00753053" w:rsidP="00707389">
      <w:pPr>
        <w:spacing w:line="276" w:lineRule="auto"/>
        <w:jc w:val="both"/>
        <w:rPr>
          <w:rFonts w:asciiTheme="minorHAnsi" w:hAnsiTheme="minorHAnsi" w:cstheme="minorHAnsi"/>
        </w:rPr>
      </w:pPr>
    </w:p>
    <w:p w:rsidR="006C2511" w:rsidRPr="006C2511" w:rsidRDefault="006C2511" w:rsidP="00707389">
      <w:pPr>
        <w:spacing w:line="276" w:lineRule="auto"/>
        <w:jc w:val="both"/>
        <w:rPr>
          <w:rFonts w:ascii="Calibri" w:hAnsi="Calibri" w:cs="Calibri"/>
          <w:b/>
        </w:rPr>
      </w:pPr>
      <w:r w:rsidRPr="006C2511">
        <w:rPr>
          <w:rFonts w:ascii="Calibri" w:hAnsi="Calibri" w:cs="Calibri"/>
          <w:b/>
          <w:lang w:val="pt-PT"/>
        </w:rPr>
        <w:t>10</w:t>
      </w:r>
      <w:r w:rsidRPr="006C2511">
        <w:rPr>
          <w:rFonts w:ascii="Calibri" w:hAnsi="Calibri" w:cs="Calibri"/>
          <w:b/>
          <w:lang w:val="pt-PT"/>
        </w:rPr>
        <w:tab/>
        <w:t>DA PARTICIPAÇÃO</w:t>
      </w:r>
    </w:p>
    <w:p w:rsidR="006C2511" w:rsidRPr="006C2511" w:rsidRDefault="006C2511" w:rsidP="00707389">
      <w:pPr>
        <w:spacing w:line="276" w:lineRule="auto"/>
        <w:jc w:val="both"/>
        <w:rPr>
          <w:rFonts w:ascii="Calibri" w:hAnsi="Calibri" w:cs="Calibri"/>
          <w:b/>
        </w:rPr>
      </w:pP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10.1</w:t>
      </w:r>
      <w:r w:rsidR="00A45C9F">
        <w:rPr>
          <w:rFonts w:ascii="Calibri" w:hAnsi="Calibri" w:cs="Calibri"/>
          <w:lang w:val="pt-PT"/>
        </w:rPr>
        <w:tab/>
        <w:t>A participação na</w:t>
      </w:r>
      <w:r w:rsidRPr="006C2511">
        <w:rPr>
          <w:rFonts w:ascii="Calibri" w:hAnsi="Calibri" w:cs="Calibri"/>
          <w:lang w:val="pt-PT"/>
        </w:rPr>
        <w:t xml:space="preserve"> </w:t>
      </w:r>
      <w:r w:rsidR="00A45C9F">
        <w:rPr>
          <w:rFonts w:ascii="Calibri" w:hAnsi="Calibri" w:cs="Calibri"/>
          <w:lang w:val="pt-PT"/>
        </w:rPr>
        <w:t>concorrência</w:t>
      </w:r>
      <w:r w:rsidRPr="006C2511">
        <w:rPr>
          <w:rFonts w:ascii="Calibri" w:hAnsi="Calibri" w:cs="Calibri"/>
          <w:lang w:val="pt-PT"/>
        </w:rPr>
        <w:t>, na Forma Eletrônica se dará por meio da digitação da senha</w:t>
      </w:r>
      <w:r w:rsidR="00A45C9F">
        <w:rPr>
          <w:rFonts w:ascii="Calibri" w:hAnsi="Calibri" w:cs="Calibri"/>
          <w:lang w:val="pt-PT"/>
        </w:rPr>
        <w:t xml:space="preserve"> </w:t>
      </w:r>
      <w:r w:rsidRPr="006C2511">
        <w:rPr>
          <w:rFonts w:ascii="Calibri" w:hAnsi="Calibri" w:cs="Calibri"/>
          <w:lang w:val="pt-PT"/>
        </w:rPr>
        <w:t>pessoal e intransferível do representante credenciado e subsequente encaminhamento da proposta de preços, exclusivamente por meio do sistema eletrônico, observada data e horário limite estabelecido.</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10.2</w:t>
      </w:r>
      <w:r w:rsidRPr="006C2511">
        <w:rPr>
          <w:rFonts w:ascii="Calibri" w:hAnsi="Calibri" w:cs="Calibri"/>
          <w:lang w:val="pt-PT"/>
        </w:rPr>
        <w:tab/>
        <w:t xml:space="preserve">Caberá ao fornecedor acompanhar as operações no sistema eletrônico durante a sessão pública de </w:t>
      </w:r>
      <w:r w:rsidR="00A45C9F">
        <w:rPr>
          <w:rFonts w:ascii="Calibri" w:hAnsi="Calibri" w:cs="Calibri"/>
          <w:lang w:val="pt-PT"/>
        </w:rPr>
        <w:t>concorrência</w:t>
      </w:r>
      <w:r w:rsidRPr="006C2511">
        <w:rPr>
          <w:rFonts w:ascii="Calibri" w:hAnsi="Calibri" w:cs="Calibri"/>
          <w:lang w:val="pt-PT"/>
        </w:rPr>
        <w:t>, ficando responsável pelo ônus decorrente da perda de negócios diante da inobservância de quaisquer mensagens emitidas pelo sistema ou da desconexão do seu representante.</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10.3</w:t>
      </w:r>
      <w:r w:rsidRPr="006C2511">
        <w:rPr>
          <w:rFonts w:ascii="Calibri" w:hAnsi="Calibri" w:cs="Calibri"/>
          <w:lang w:val="pt-PT"/>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10.4</w:t>
      </w:r>
      <w:r w:rsidRPr="006C2511">
        <w:rPr>
          <w:rFonts w:ascii="Calibri" w:hAnsi="Calibri" w:cs="Calibri"/>
          <w:lang w:val="pt-PT"/>
        </w:rPr>
        <w:tab/>
        <w:t>Será concedido tratamento favorecido para as microempresas e empresas de pequeno porte, para as sociedades cooperativas mencionadas no artigo 34 da Lei nº 11.488, de 2007, para o agricultor familiar, o produtor rural pessoa física e para o microempreendedor</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lang w:val="pt-PT"/>
        </w:rPr>
        <w:t>individual - MEI, nos limites previstos da Lei Complementar nº 123, de 2006.</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lastRenderedPageBreak/>
        <w:t>10.5</w:t>
      </w:r>
      <w:r w:rsidRPr="006C2511">
        <w:rPr>
          <w:rFonts w:ascii="Calibri" w:hAnsi="Calibri" w:cs="Calibri"/>
          <w:lang w:val="pt-PT"/>
        </w:rPr>
        <w:tab/>
        <w:t xml:space="preserve">Qualquer dúvida em relação ao acesso no sistema operacional, poderá ser esclarecida ou através de uma empresa associada ou pelos telefones: (67) 33032730, ou através do site </w:t>
      </w:r>
      <w:r w:rsidR="00966CCC">
        <w:fldChar w:fldCharType="begin"/>
      </w:r>
      <w:r w:rsidR="007531D0">
        <w:instrText>HYPERLINK "http://www.comprasbr.com.be/" \h</w:instrText>
      </w:r>
      <w:r w:rsidR="00966CCC">
        <w:fldChar w:fldCharType="separate"/>
      </w:r>
      <w:r w:rsidRPr="006C2511">
        <w:rPr>
          <w:rFonts w:ascii="Calibri" w:hAnsi="Calibri" w:cs="Calibri"/>
          <w:color w:val="0563C1"/>
          <w:u w:val="single"/>
          <w:lang w:val="pt-PT"/>
        </w:rPr>
        <w:t xml:space="preserve">www.comprasbr.com.be </w:t>
      </w:r>
      <w:r w:rsidR="00966CCC">
        <w:fldChar w:fldCharType="end"/>
      </w:r>
      <w:r w:rsidRPr="006C2511">
        <w:rPr>
          <w:rFonts w:ascii="Calibri" w:hAnsi="Calibri" w:cs="Calibri"/>
          <w:lang w:val="pt-PT"/>
        </w:rPr>
        <w:t xml:space="preserve">ou pelo e-mail </w:t>
      </w:r>
      <w:r w:rsidR="00966CCC">
        <w:fldChar w:fldCharType="begin"/>
      </w:r>
      <w:r w:rsidR="007531D0">
        <w:instrText>HYPERLINK "mailto:cadastro@comprasbr.com.br" \h</w:instrText>
      </w:r>
      <w:r w:rsidR="00966CCC">
        <w:fldChar w:fldCharType="separate"/>
      </w:r>
      <w:r w:rsidRPr="006C2511">
        <w:rPr>
          <w:rFonts w:ascii="Calibri" w:hAnsi="Calibri" w:cs="Calibri"/>
          <w:color w:val="0563C1"/>
          <w:u w:val="single"/>
          <w:lang w:val="pt-PT"/>
        </w:rPr>
        <w:t>cadastro@comprasbr.com.br</w:t>
      </w:r>
      <w:r w:rsidR="00966CCC">
        <w:fldChar w:fldCharType="end"/>
      </w:r>
      <w:r w:rsidRPr="006C2511">
        <w:rPr>
          <w:rFonts w:ascii="Calibri" w:hAnsi="Calibri" w:cs="Calibri"/>
          <w:lang w:val="pt-PT"/>
        </w:rPr>
        <w:t>.</w:t>
      </w:r>
    </w:p>
    <w:p w:rsidR="00753053" w:rsidRPr="00D60755" w:rsidRDefault="006C2511" w:rsidP="00707389">
      <w:pPr>
        <w:spacing w:line="276" w:lineRule="auto"/>
        <w:jc w:val="both"/>
        <w:rPr>
          <w:rFonts w:asciiTheme="minorHAnsi" w:hAnsiTheme="minorHAnsi" w:cstheme="minorHAnsi"/>
        </w:rPr>
      </w:pPr>
      <w:r w:rsidRPr="006C2511">
        <w:rPr>
          <w:rFonts w:ascii="Calibri" w:hAnsi="Calibri" w:cs="Calibri"/>
          <w:b/>
          <w:lang w:val="pt-PT"/>
        </w:rPr>
        <w:t>10.6</w:t>
      </w:r>
      <w:r w:rsidRPr="006C2511">
        <w:rPr>
          <w:rFonts w:ascii="Calibri" w:hAnsi="Calibri" w:cs="Calibri"/>
          <w:lang w:val="pt-PT"/>
        </w:rPr>
        <w:tab/>
        <w:t>É vedado ao agente político e ao servidor público de qualquer categoria, natureza ou condição, celebrar contratos com a Administração direta ou indireta, por si ou como representante de terceiro, sob pena de nulidade, ressalvadas as exceções legais, conforme o art. 125 da Lei Estadual nº. 9.433/05</w:t>
      </w:r>
      <w:r w:rsidR="00753053" w:rsidRPr="00D60755">
        <w:rPr>
          <w:rFonts w:asciiTheme="minorHAnsi" w:hAnsiTheme="minorHAnsi" w:cstheme="minorHAnsi"/>
          <w:lang w:val="pt-PT"/>
        </w:rPr>
        <w:t>.</w:t>
      </w:r>
    </w:p>
    <w:p w:rsidR="005F1D67" w:rsidRPr="00D60755" w:rsidRDefault="005F1D67" w:rsidP="00707389">
      <w:pPr>
        <w:spacing w:line="276" w:lineRule="auto"/>
        <w:jc w:val="both"/>
        <w:rPr>
          <w:rFonts w:asciiTheme="minorHAnsi" w:hAnsiTheme="minorHAnsi" w:cstheme="minorHAnsi"/>
        </w:rPr>
      </w:pPr>
    </w:p>
    <w:p w:rsidR="00DA7921" w:rsidRPr="00D60755" w:rsidRDefault="006C2511" w:rsidP="00707389">
      <w:pPr>
        <w:spacing w:line="276" w:lineRule="auto"/>
        <w:jc w:val="both"/>
        <w:rPr>
          <w:rFonts w:asciiTheme="minorHAnsi" w:hAnsiTheme="minorHAnsi" w:cstheme="minorHAnsi"/>
          <w:b/>
        </w:rPr>
      </w:pPr>
      <w:r>
        <w:rPr>
          <w:rFonts w:asciiTheme="minorHAnsi" w:hAnsiTheme="minorHAnsi" w:cstheme="minorHAnsi"/>
          <w:b/>
        </w:rPr>
        <w:t>11</w:t>
      </w:r>
      <w:r w:rsidR="00DA7921" w:rsidRPr="00D60755">
        <w:rPr>
          <w:rFonts w:asciiTheme="minorHAnsi" w:hAnsiTheme="minorHAnsi" w:cstheme="minorHAnsi"/>
          <w:b/>
        </w:rPr>
        <w:tab/>
        <w:t>DA APRESENTAÇÃO DA PROPOSTA E DOS DOCUMENTOS DE HABILITAÇÃO</w:t>
      </w:r>
    </w:p>
    <w:p w:rsidR="00DA7921" w:rsidRPr="00D60755" w:rsidRDefault="00DA7921" w:rsidP="00707389">
      <w:pPr>
        <w:spacing w:line="276" w:lineRule="auto"/>
        <w:jc w:val="both"/>
        <w:rPr>
          <w:rFonts w:asciiTheme="minorHAnsi" w:hAnsiTheme="minorHAnsi" w:cstheme="minorHAnsi"/>
        </w:rPr>
      </w:pPr>
    </w:p>
    <w:p w:rsidR="006C2511" w:rsidRPr="006C2511" w:rsidRDefault="006C2511" w:rsidP="00707389">
      <w:pPr>
        <w:spacing w:line="276" w:lineRule="auto"/>
        <w:jc w:val="both"/>
        <w:rPr>
          <w:rFonts w:ascii="Calibri" w:hAnsi="Calibri" w:cs="Calibri"/>
          <w:b/>
          <w:lang w:val="pt-PT"/>
        </w:rPr>
      </w:pPr>
      <w:r w:rsidRPr="006C2511">
        <w:rPr>
          <w:rFonts w:ascii="Calibri" w:hAnsi="Calibri" w:cs="Calibri"/>
          <w:b/>
          <w:lang w:val="pt-PT"/>
        </w:rPr>
        <w:t>11.1</w:t>
      </w:r>
      <w:r w:rsidRPr="006C2511">
        <w:rPr>
          <w:rFonts w:ascii="Calibri" w:hAnsi="Calibri" w:cs="Calibri"/>
          <w:lang w:val="pt-PT"/>
        </w:rPr>
        <w:tab/>
        <w:t xml:space="preserve">Os licitantes encaminharão, exclusivamente por meio do sistema, </w:t>
      </w:r>
      <w:r w:rsidRPr="006C2511">
        <w:rPr>
          <w:rFonts w:ascii="Calibri" w:hAnsi="Calibri" w:cs="Calibri"/>
          <w:b/>
          <w:lang w:val="pt-PT"/>
        </w:rPr>
        <w:t>concomitantemente</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com os documentos de habilitação exigidos no edital</w:t>
      </w:r>
      <w:r w:rsidRPr="006C2511">
        <w:rPr>
          <w:rFonts w:ascii="Calibri" w:hAnsi="Calibri" w:cs="Calibri"/>
          <w:lang w:val="pt-PT"/>
        </w:rPr>
        <w:t>, proposta com a descrição do objeto</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lang w:val="pt-PT"/>
        </w:rPr>
        <w:t>ofertado e o preço, até a data e o horário estabelecidos para abertura da sessão pública, quando, então, encerrar-se-á automaticamente a etapa de envio dessa documentação.</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11.2</w:t>
      </w:r>
      <w:r w:rsidRPr="006C2511">
        <w:rPr>
          <w:rFonts w:ascii="Calibri" w:hAnsi="Calibri" w:cs="Calibri"/>
          <w:lang w:val="pt-PT"/>
        </w:rPr>
        <w:tab/>
        <w:t>As Microempresas e Empresas de Pequeno Porte deverão encaminhar a documentação de habilitação, ainda que haja alguma restrição de regularidade fiscal e trabalhista, nos termos do art. 43, § 1º da LC nº 123, de 2006.</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11.3</w:t>
      </w:r>
      <w:r w:rsidRPr="006C2511">
        <w:rPr>
          <w:rFonts w:ascii="Calibri" w:hAnsi="Calibri" w:cs="Calibri"/>
          <w:lang w:val="pt-PT"/>
        </w:rPr>
        <w:tab/>
        <w:t>Incumbirá ao licitante acompanhar as operações no sistema eletrô</w:t>
      </w:r>
      <w:r w:rsidR="00A45C9F">
        <w:rPr>
          <w:rFonts w:ascii="Calibri" w:hAnsi="Calibri" w:cs="Calibri"/>
          <w:lang w:val="pt-PT"/>
        </w:rPr>
        <w:t>nico durante a sessão pública da</w:t>
      </w:r>
      <w:r w:rsidRPr="006C2511">
        <w:rPr>
          <w:rFonts w:ascii="Calibri" w:hAnsi="Calibri" w:cs="Calibri"/>
          <w:lang w:val="pt-PT"/>
        </w:rPr>
        <w:t xml:space="preserve"> </w:t>
      </w:r>
      <w:r w:rsidR="00A45C9F">
        <w:rPr>
          <w:rFonts w:ascii="Calibri" w:hAnsi="Calibri" w:cs="Calibri"/>
          <w:lang w:val="pt-PT"/>
        </w:rPr>
        <w:t>concorrência</w:t>
      </w:r>
      <w:r w:rsidRPr="006C2511">
        <w:rPr>
          <w:rFonts w:ascii="Calibri" w:hAnsi="Calibri" w:cs="Calibri"/>
          <w:lang w:val="pt-PT"/>
        </w:rPr>
        <w:t>, ficando responsável pelo ônus decorrente da perda de negócios, diante da inobservância de quaisquer mensagens emitidas pelo sistema ou de sua desconexão.</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11.4</w:t>
      </w:r>
      <w:r w:rsidRPr="006C2511">
        <w:rPr>
          <w:rFonts w:ascii="Calibri" w:hAnsi="Calibri" w:cs="Calibri"/>
          <w:lang w:val="pt-PT"/>
        </w:rPr>
        <w:tab/>
        <w:t>Não será estabelecida, nessa etapa do certame, ordem de classificação entre as</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lang w:val="pt-PT"/>
        </w:rPr>
        <w:t>propostas apresentadas, o que somente ocorrerá após a realização dos procedimentos de negociação e julgamento da proposta.</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11.5</w:t>
      </w:r>
      <w:r w:rsidRPr="006C2511">
        <w:rPr>
          <w:rFonts w:ascii="Calibri" w:hAnsi="Calibri" w:cs="Calibri"/>
          <w:lang w:val="pt-PT"/>
        </w:rPr>
        <w:tab/>
        <w:t xml:space="preserve">Os documentos que compõem a proposta e a habilitação do licitante melhor classificado somente serão disponibilizados para avaliação do </w:t>
      </w:r>
      <w:r w:rsidR="00A45C9F">
        <w:rPr>
          <w:rFonts w:asciiTheme="minorHAnsi" w:hAnsiTheme="minorHAnsi" w:cstheme="minorHAnsi"/>
        </w:rPr>
        <w:t>Agente de contratação</w:t>
      </w:r>
      <w:r w:rsidRPr="006C2511">
        <w:rPr>
          <w:rFonts w:ascii="Calibri" w:hAnsi="Calibri" w:cs="Calibri"/>
          <w:lang w:val="pt-PT"/>
        </w:rPr>
        <w:t xml:space="preserve"> e para acesso público</w:t>
      </w:r>
      <w:r w:rsidR="00A45C9F">
        <w:rPr>
          <w:rFonts w:ascii="Calibri" w:hAnsi="Calibri" w:cs="Calibri"/>
          <w:lang w:val="pt-PT"/>
        </w:rPr>
        <w:t xml:space="preserve"> </w:t>
      </w:r>
      <w:r w:rsidRPr="006C2511">
        <w:rPr>
          <w:rFonts w:ascii="Calibri" w:hAnsi="Calibri" w:cs="Calibri"/>
          <w:lang w:val="pt-PT"/>
        </w:rPr>
        <w:t>após o encerramento do envio de lances.</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11.6</w:t>
      </w:r>
      <w:r w:rsidRPr="006C2511">
        <w:rPr>
          <w:rFonts w:ascii="Calibri" w:hAnsi="Calibri" w:cs="Calibri"/>
          <w:lang w:val="pt-PT"/>
        </w:rPr>
        <w:tab/>
        <w:t>O licitante deverá enviar sua proposta mediante o preenchimento, no sistema eletrônico, dos seguintes campos:</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11.6.1</w:t>
      </w:r>
      <w:r w:rsidRPr="006C2511">
        <w:rPr>
          <w:rFonts w:ascii="Calibri" w:hAnsi="Calibri" w:cs="Calibri"/>
          <w:lang w:val="pt-PT"/>
        </w:rPr>
        <w:tab/>
        <w:t>Valor;</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11.6.2</w:t>
      </w:r>
      <w:r w:rsidRPr="006C2511">
        <w:rPr>
          <w:rFonts w:ascii="Calibri" w:hAnsi="Calibri" w:cs="Calibri"/>
          <w:lang w:val="pt-PT"/>
        </w:rPr>
        <w:tab/>
        <w:t xml:space="preserve">Marca (sugerimos pôr no campo marca a palavra “marca”), </w:t>
      </w:r>
      <w:r w:rsidRPr="006C2511">
        <w:rPr>
          <w:rFonts w:ascii="Calibri" w:hAnsi="Calibri" w:cs="Calibri"/>
          <w:i/>
          <w:u w:val="single"/>
          <w:lang w:val="pt-PT"/>
        </w:rPr>
        <w:t>quando for o caso</w:t>
      </w:r>
      <w:r w:rsidRPr="006C2511">
        <w:rPr>
          <w:rFonts w:ascii="Calibri" w:hAnsi="Calibri" w:cs="Calibri"/>
          <w:lang w:val="pt-PT"/>
        </w:rPr>
        <w:t>;</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11.6.3</w:t>
      </w:r>
      <w:r w:rsidRPr="006C2511">
        <w:rPr>
          <w:rFonts w:ascii="Calibri" w:hAnsi="Calibri" w:cs="Calibri"/>
          <w:lang w:val="pt-PT"/>
        </w:rPr>
        <w:tab/>
        <w:t>O proponente deverá elaborar a sua proposta de preços de acordo com as exigências deste edital e de seus anexos, expressando os valores em moeda nacional – reais e centavos, em duas casas decimais, ficando esclarecido que não serão admitidas propostas alternativas.</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11.7</w:t>
      </w:r>
      <w:r w:rsidRPr="006C2511">
        <w:rPr>
          <w:rFonts w:ascii="Calibri" w:hAnsi="Calibri" w:cs="Calibri"/>
          <w:lang w:val="pt-PT"/>
        </w:rPr>
        <w:tab/>
        <w:t>Todas as especificações do objeto contidas na proposta vinculam a Contratada.</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11.8</w:t>
      </w:r>
      <w:r w:rsidRPr="006C2511">
        <w:rPr>
          <w:rFonts w:ascii="Calibri" w:hAnsi="Calibri" w:cs="Calibri"/>
          <w:lang w:val="pt-PT"/>
        </w:rPr>
        <w:tab/>
        <w:t>Nos valores propostos estarão inclusos todos os custos operacionais, encargos</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lang w:val="pt-PT"/>
        </w:rPr>
        <w:t>previdenciários, trabalhistas, tributários, comerciais e quaisquer outros que incidam direta ou indiretamente no fornecimento dos bens.</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11.9</w:t>
      </w:r>
      <w:r w:rsidRPr="006C2511">
        <w:rPr>
          <w:rFonts w:ascii="Calibri" w:hAnsi="Calibri" w:cs="Calibri"/>
          <w:lang w:val="pt-PT"/>
        </w:rPr>
        <w:tab/>
        <w:t>Os preços ofertados, tanto na proposta inicial, quanto na etapa de lances, serão de</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lang w:val="pt-PT"/>
        </w:rPr>
        <w:t>exclusiva responsabilidade do licitante, não lhe assistindo o direito de pleitear qualquer</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lang w:val="pt-PT"/>
        </w:rPr>
        <w:t>alteração, sob alegação de erro, omissão ou qualquer outro pretexto.</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11.10</w:t>
      </w:r>
      <w:r w:rsidRPr="006C2511">
        <w:rPr>
          <w:rFonts w:ascii="Calibri" w:hAnsi="Calibri" w:cs="Calibri"/>
          <w:lang w:val="pt-PT"/>
        </w:rPr>
        <w:tab/>
        <w:t>O prazo de validade da proposta não será inferior a 90 (noventa) dias</w:t>
      </w:r>
      <w:r w:rsidRPr="006C2511">
        <w:rPr>
          <w:rFonts w:ascii="Calibri" w:hAnsi="Calibri" w:cs="Calibri"/>
          <w:b/>
          <w:lang w:val="pt-PT"/>
        </w:rPr>
        <w:t xml:space="preserve">, </w:t>
      </w:r>
      <w:r w:rsidRPr="006C2511">
        <w:rPr>
          <w:rFonts w:ascii="Calibri" w:hAnsi="Calibri" w:cs="Calibri"/>
          <w:lang w:val="pt-PT"/>
        </w:rPr>
        <w:t>a contar da data de sua apresentação.</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lastRenderedPageBreak/>
        <w:t>11.11</w:t>
      </w:r>
      <w:r w:rsidRPr="006C2511">
        <w:rPr>
          <w:rFonts w:ascii="Calibri" w:hAnsi="Calibri" w:cs="Calibri"/>
          <w:lang w:val="pt-PT"/>
        </w:rPr>
        <w:tab/>
        <w:t>Os licitantes devem respeitar os preços máximos estabelecidos.</w:t>
      </w:r>
    </w:p>
    <w:p w:rsidR="006C2511" w:rsidRPr="006C2511" w:rsidRDefault="006C2511" w:rsidP="00707389">
      <w:pPr>
        <w:spacing w:line="276" w:lineRule="auto"/>
        <w:jc w:val="both"/>
        <w:rPr>
          <w:rFonts w:ascii="Calibri" w:hAnsi="Calibri" w:cs="Calibri"/>
          <w:lang w:val="pt-PT"/>
        </w:rPr>
      </w:pPr>
      <w:r w:rsidRPr="006C2511">
        <w:rPr>
          <w:rFonts w:ascii="Calibri" w:hAnsi="Calibri" w:cs="Calibri"/>
          <w:b/>
          <w:lang w:val="pt-PT"/>
        </w:rPr>
        <w:t>11.12</w:t>
      </w:r>
      <w:r w:rsidRPr="006C2511">
        <w:rPr>
          <w:rFonts w:ascii="Calibri" w:hAnsi="Calibri" w:cs="Calibri"/>
          <w:lang w:val="pt-PT"/>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DA7921" w:rsidRPr="00D60755" w:rsidRDefault="006C2511" w:rsidP="00707389">
      <w:pPr>
        <w:spacing w:line="276" w:lineRule="auto"/>
        <w:jc w:val="both"/>
        <w:rPr>
          <w:rFonts w:asciiTheme="minorHAnsi" w:hAnsiTheme="minorHAnsi" w:cstheme="minorHAnsi"/>
        </w:rPr>
      </w:pPr>
      <w:r w:rsidRPr="006C2511">
        <w:rPr>
          <w:rFonts w:ascii="Calibri" w:hAnsi="Calibri" w:cs="Calibri"/>
          <w:b/>
          <w:lang w:val="pt-PT"/>
        </w:rPr>
        <w:t>11.13</w:t>
      </w:r>
      <w:r w:rsidRPr="006C2511">
        <w:rPr>
          <w:rFonts w:ascii="Calibri" w:hAnsi="Calibri" w:cs="Calibri"/>
          <w:lang w:val="pt-PT"/>
        </w:rPr>
        <w:tab/>
        <w:t>É vedada a identificação dos proponentes licitantes no sistema, nas fichas técnicas ou documentos, antes do término da fase competitiva d</w:t>
      </w:r>
      <w:r w:rsidR="00A45C9F">
        <w:rPr>
          <w:rFonts w:ascii="Calibri" w:hAnsi="Calibri" w:cs="Calibri"/>
          <w:lang w:val="pt-PT"/>
        </w:rPr>
        <w:t>a concorrência,</w:t>
      </w:r>
      <w:r w:rsidRPr="006C2511">
        <w:rPr>
          <w:rFonts w:ascii="Calibri" w:hAnsi="Calibri" w:cs="Calibri"/>
          <w:lang w:val="pt-PT"/>
        </w:rPr>
        <w:t xml:space="preserve"> Art 30 §5º do decreto 10.024/2019</w:t>
      </w:r>
      <w:r w:rsidR="00DA7921" w:rsidRPr="00D60755">
        <w:rPr>
          <w:rFonts w:asciiTheme="minorHAnsi" w:hAnsiTheme="minorHAnsi" w:cstheme="minorHAnsi"/>
        </w:rPr>
        <w:t>.</w:t>
      </w:r>
    </w:p>
    <w:p w:rsidR="00DA7921" w:rsidRPr="00D60755" w:rsidRDefault="00DA7921" w:rsidP="00707389">
      <w:pPr>
        <w:spacing w:line="276" w:lineRule="auto"/>
        <w:jc w:val="both"/>
        <w:rPr>
          <w:rFonts w:asciiTheme="minorHAnsi" w:hAnsiTheme="minorHAnsi" w:cstheme="minorHAnsi"/>
        </w:rPr>
      </w:pPr>
    </w:p>
    <w:p w:rsidR="00DA7921"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DA7921" w:rsidRPr="00D60755">
        <w:rPr>
          <w:rFonts w:asciiTheme="minorHAnsi" w:hAnsiTheme="minorHAnsi" w:cstheme="minorHAnsi"/>
          <w:b/>
        </w:rPr>
        <w:tab/>
        <w:t>DO PREENCHIMENTO DA PROPOSTA</w:t>
      </w:r>
    </w:p>
    <w:p w:rsidR="00DA7921" w:rsidRPr="00D60755" w:rsidRDefault="00DA7921" w:rsidP="00707389">
      <w:pPr>
        <w:spacing w:line="276" w:lineRule="auto"/>
        <w:jc w:val="both"/>
        <w:rPr>
          <w:rFonts w:asciiTheme="minorHAnsi" w:hAnsiTheme="minorHAnsi" w:cstheme="minorHAnsi"/>
        </w:rPr>
      </w:pPr>
    </w:p>
    <w:p w:rsidR="00192F9B"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DA7921" w:rsidRPr="00D60755">
        <w:rPr>
          <w:rFonts w:asciiTheme="minorHAnsi" w:hAnsiTheme="minorHAnsi" w:cstheme="minorHAnsi"/>
          <w:b/>
        </w:rPr>
        <w:t>.1</w:t>
      </w:r>
      <w:r w:rsidR="00DA7921" w:rsidRPr="00D60755">
        <w:rPr>
          <w:rFonts w:asciiTheme="minorHAnsi" w:hAnsiTheme="minorHAnsi" w:cstheme="minorHAnsi"/>
        </w:rPr>
        <w:tab/>
        <w:t xml:space="preserve">O licitante deverá enviar sua proposta mediante o preenchimento, no sistema eletrônico, </w:t>
      </w:r>
      <w:r w:rsidR="0078197C" w:rsidRPr="00D60755">
        <w:rPr>
          <w:rFonts w:asciiTheme="minorHAnsi" w:hAnsiTheme="minorHAnsi" w:cstheme="minorHAnsi"/>
        </w:rPr>
        <w:t>com o</w:t>
      </w:r>
      <w:r w:rsidR="00662AAF" w:rsidRPr="00D60755">
        <w:rPr>
          <w:rFonts w:asciiTheme="minorHAnsi" w:hAnsiTheme="minorHAnsi" w:cstheme="minorHAnsi"/>
        </w:rPr>
        <w:t xml:space="preserve"> valor total global </w:t>
      </w:r>
      <w:r w:rsidR="0078197C" w:rsidRPr="00D60755">
        <w:rPr>
          <w:rFonts w:asciiTheme="minorHAnsi" w:hAnsiTheme="minorHAnsi" w:cstheme="minorHAnsi"/>
        </w:rPr>
        <w:t xml:space="preserve">ofertado </w:t>
      </w:r>
      <w:r w:rsidR="00662AAF" w:rsidRPr="00D60755">
        <w:rPr>
          <w:rFonts w:asciiTheme="minorHAnsi" w:hAnsiTheme="minorHAnsi" w:cstheme="minorHAnsi"/>
        </w:rPr>
        <w:t>para a prestação de serviços</w:t>
      </w:r>
      <w:r w:rsidR="0078197C" w:rsidRPr="00D60755">
        <w:rPr>
          <w:rFonts w:asciiTheme="minorHAnsi" w:hAnsiTheme="minorHAnsi" w:cstheme="minorHAnsi"/>
        </w:rPr>
        <w:t xml:space="preserve">. </w:t>
      </w:r>
      <w:r w:rsidR="00192F9B" w:rsidRPr="00D60755">
        <w:rPr>
          <w:rFonts w:asciiTheme="minorHAnsi" w:hAnsiTheme="minorHAnsi" w:cstheme="minorHAnsi"/>
        </w:rPr>
        <w:t xml:space="preserve">Todas as especificações do objeto contidas na proposta vinculam o licitante. </w:t>
      </w:r>
    </w:p>
    <w:p w:rsidR="003E34A9"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3E34A9" w:rsidRPr="00D60755">
        <w:rPr>
          <w:rFonts w:asciiTheme="minorHAnsi" w:hAnsiTheme="minorHAnsi" w:cstheme="minorHAnsi"/>
          <w:b/>
        </w:rPr>
        <w:t>.1</w:t>
      </w:r>
      <w:r w:rsidR="00192F9B" w:rsidRPr="00D60755">
        <w:rPr>
          <w:rFonts w:asciiTheme="minorHAnsi" w:hAnsiTheme="minorHAnsi" w:cstheme="minorHAnsi"/>
          <w:b/>
        </w:rPr>
        <w:t>.</w:t>
      </w:r>
      <w:r w:rsidR="00421136" w:rsidRPr="00D60755">
        <w:rPr>
          <w:rFonts w:asciiTheme="minorHAnsi" w:hAnsiTheme="minorHAnsi" w:cstheme="minorHAnsi"/>
          <w:b/>
        </w:rPr>
        <w:t>1</w:t>
      </w:r>
      <w:r w:rsidR="00192F9B" w:rsidRPr="00D60755">
        <w:rPr>
          <w:rFonts w:asciiTheme="minorHAnsi" w:hAnsiTheme="minorHAnsi" w:cstheme="minorHAnsi"/>
        </w:rPr>
        <w:t xml:space="preserve"> </w:t>
      </w:r>
      <w:r w:rsidR="003E34A9" w:rsidRPr="00D60755">
        <w:rPr>
          <w:rFonts w:asciiTheme="minorHAnsi" w:hAnsiTheme="minorHAnsi" w:cstheme="minorHAnsi"/>
        </w:rPr>
        <w:tab/>
      </w:r>
      <w:r w:rsidR="00192F9B" w:rsidRPr="00D60755">
        <w:rPr>
          <w:rFonts w:asciiTheme="minorHAnsi" w:hAnsiTheme="minorHAnsi" w:cstheme="minorHAnsi"/>
        </w:rPr>
        <w:t xml:space="preserve">O licitante não poderá oferecer proposta em quantitativo inferior ao previsto para contratação.  </w:t>
      </w:r>
    </w:p>
    <w:p w:rsidR="003E34A9"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3E34A9" w:rsidRPr="00D60755">
        <w:rPr>
          <w:rFonts w:asciiTheme="minorHAnsi" w:hAnsiTheme="minorHAnsi" w:cstheme="minorHAnsi"/>
          <w:b/>
        </w:rPr>
        <w:t>.2</w:t>
      </w:r>
      <w:r w:rsidR="003E34A9" w:rsidRPr="00D60755">
        <w:rPr>
          <w:rFonts w:asciiTheme="minorHAnsi" w:hAnsiTheme="minorHAnsi" w:cstheme="minorHAnsi"/>
        </w:rPr>
        <w:tab/>
      </w:r>
      <w:r w:rsidR="00192F9B" w:rsidRPr="00D60755">
        <w:rPr>
          <w:rFonts w:asciiTheme="minorHAnsi" w:hAnsiTheme="minorHAnsi" w:cstheme="minorHAnsi"/>
        </w:rPr>
        <w:t xml:space="preserve">Nos valores propostos estarão inclusos todos os custos operacionais, encargos previdenciários, trabalhistas, tributários, comerciais e quaisquer outros que incidam direta ou indiretamente na execução do objeto. </w:t>
      </w:r>
    </w:p>
    <w:p w:rsidR="003E34A9"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192F9B" w:rsidRPr="00D60755">
        <w:rPr>
          <w:rFonts w:asciiTheme="minorHAnsi" w:hAnsiTheme="minorHAnsi" w:cstheme="minorHAnsi"/>
          <w:b/>
        </w:rPr>
        <w:t>.3</w:t>
      </w:r>
      <w:r w:rsidR="00192F9B" w:rsidRPr="00D60755">
        <w:rPr>
          <w:rFonts w:asciiTheme="minorHAnsi" w:hAnsiTheme="minorHAnsi" w:cstheme="minorHAnsi"/>
        </w:rPr>
        <w:t xml:space="preserve"> </w:t>
      </w:r>
      <w:r w:rsidR="00133298">
        <w:rPr>
          <w:rFonts w:asciiTheme="minorHAnsi" w:hAnsiTheme="minorHAnsi" w:cstheme="minorHAnsi"/>
        </w:rPr>
        <w:tab/>
      </w:r>
      <w:r w:rsidR="00192F9B" w:rsidRPr="00D60755">
        <w:rPr>
          <w:rFonts w:asciiTheme="minorHAnsi" w:hAnsiTheme="minorHAnsi" w:cstheme="minorHAnsi"/>
        </w:rPr>
        <w:t xml:space="preserve">Os preços ofertados serão de exclusiva responsabilidade do licitante, não lhe assistindo o direito de pleitear qualquer alteração, </w:t>
      </w:r>
      <w:proofErr w:type="gramStart"/>
      <w:r w:rsidR="00192F9B" w:rsidRPr="00D60755">
        <w:rPr>
          <w:rFonts w:asciiTheme="minorHAnsi" w:hAnsiTheme="minorHAnsi" w:cstheme="minorHAnsi"/>
        </w:rPr>
        <w:t>sob alegação</w:t>
      </w:r>
      <w:proofErr w:type="gramEnd"/>
      <w:r w:rsidR="00192F9B" w:rsidRPr="00D60755">
        <w:rPr>
          <w:rFonts w:asciiTheme="minorHAnsi" w:hAnsiTheme="minorHAnsi" w:cstheme="minorHAnsi"/>
        </w:rPr>
        <w:t xml:space="preserve"> de erro, omissão ou qualquer outro pretexto. </w:t>
      </w:r>
    </w:p>
    <w:p w:rsidR="003E34A9"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192F9B" w:rsidRPr="00D60755">
        <w:rPr>
          <w:rFonts w:asciiTheme="minorHAnsi" w:hAnsiTheme="minorHAnsi" w:cstheme="minorHAnsi"/>
          <w:b/>
        </w:rPr>
        <w:t>.4</w:t>
      </w:r>
      <w:r w:rsidR="00192F9B" w:rsidRPr="00D60755">
        <w:rPr>
          <w:rFonts w:asciiTheme="minorHAnsi" w:hAnsiTheme="minorHAnsi" w:cstheme="minorHAnsi"/>
        </w:rPr>
        <w:t xml:space="preserve"> </w:t>
      </w:r>
      <w:r w:rsidR="003E34A9" w:rsidRPr="00D60755">
        <w:rPr>
          <w:rFonts w:asciiTheme="minorHAnsi" w:hAnsiTheme="minorHAnsi" w:cstheme="minorHAnsi"/>
        </w:rPr>
        <w:tab/>
      </w:r>
      <w:r w:rsidR="00192F9B" w:rsidRPr="00D60755">
        <w:rPr>
          <w:rFonts w:asciiTheme="minorHAnsi" w:hAnsiTheme="minorHAnsi" w:cstheme="minorHAnsi"/>
        </w:rPr>
        <w:t xml:space="preserve">Se o regime tributário da empresa implicar o recolhimento de tributos em percentuais variáveis, </w:t>
      </w:r>
      <w:proofErr w:type="gramStart"/>
      <w:r w:rsidR="00192F9B" w:rsidRPr="00D60755">
        <w:rPr>
          <w:rFonts w:asciiTheme="minorHAnsi" w:hAnsiTheme="minorHAnsi" w:cstheme="minorHAnsi"/>
        </w:rPr>
        <w:t>a</w:t>
      </w:r>
      <w:proofErr w:type="gramEnd"/>
      <w:r w:rsidR="00192F9B" w:rsidRPr="00D60755">
        <w:rPr>
          <w:rFonts w:asciiTheme="minorHAnsi" w:hAnsiTheme="minorHAnsi" w:cstheme="minorHAnsi"/>
        </w:rPr>
        <w:t xml:space="preserve"> cotação adequada será a que corresponde à média dos efetivos recolhimentos da empresa nos últimos doze meses. </w:t>
      </w:r>
    </w:p>
    <w:p w:rsidR="003E34A9"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192F9B" w:rsidRPr="00D60755">
        <w:rPr>
          <w:rFonts w:asciiTheme="minorHAnsi" w:hAnsiTheme="minorHAnsi" w:cstheme="minorHAnsi"/>
          <w:b/>
        </w:rPr>
        <w:t>.5</w:t>
      </w:r>
      <w:r w:rsidR="003E34A9" w:rsidRPr="00D60755">
        <w:rPr>
          <w:rFonts w:asciiTheme="minorHAnsi" w:hAnsiTheme="minorHAnsi" w:cstheme="minorHAnsi"/>
        </w:rPr>
        <w:tab/>
      </w:r>
      <w:r w:rsidR="00192F9B" w:rsidRPr="00D60755">
        <w:rPr>
          <w:rFonts w:asciiTheme="minorHAnsi" w:hAnsiTheme="minorHAnsi" w:cstheme="minorHAnsi"/>
        </w:rPr>
        <w:t xml:space="preserve">Independentemente do percentual de tributo inserido na planilha, no pagamento serão retidos na fonte os percentuais estabelecidos na legislação vigente. </w:t>
      </w:r>
    </w:p>
    <w:p w:rsidR="00700DEF"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192F9B" w:rsidRPr="00D60755">
        <w:rPr>
          <w:rFonts w:asciiTheme="minorHAnsi" w:hAnsiTheme="minorHAnsi" w:cstheme="minorHAnsi"/>
          <w:b/>
        </w:rPr>
        <w:t>.6</w:t>
      </w:r>
      <w:r w:rsidR="00192F9B" w:rsidRPr="00D60755">
        <w:rPr>
          <w:rFonts w:asciiTheme="minorHAnsi" w:hAnsiTheme="minorHAnsi" w:cstheme="minorHAnsi"/>
        </w:rPr>
        <w:t xml:space="preserve"> </w:t>
      </w:r>
      <w:r w:rsidR="003E34A9" w:rsidRPr="00D60755">
        <w:rPr>
          <w:rFonts w:asciiTheme="minorHAnsi" w:hAnsiTheme="minorHAnsi" w:cstheme="minorHAnsi"/>
        </w:rPr>
        <w:tab/>
      </w:r>
      <w:r w:rsidR="00192F9B" w:rsidRPr="00D60755">
        <w:rPr>
          <w:rFonts w:asciiTheme="minorHAnsi" w:hAnsiTheme="minorHAnsi" w:cstheme="minorHAnsi"/>
        </w:rPr>
        <w:t xml:space="preserve">Na presente licitação, a Microempresa e a Empresa de Pequeno Porte poderão se beneficiar do regime de tributação pelo Simples Nacional. </w:t>
      </w:r>
    </w:p>
    <w:p w:rsidR="00700DEF"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192F9B" w:rsidRPr="00D60755">
        <w:rPr>
          <w:rFonts w:asciiTheme="minorHAnsi" w:hAnsiTheme="minorHAnsi" w:cstheme="minorHAnsi"/>
          <w:b/>
        </w:rPr>
        <w:t>.7</w:t>
      </w:r>
      <w:r w:rsidR="00700DEF" w:rsidRPr="00D60755">
        <w:rPr>
          <w:rFonts w:asciiTheme="minorHAnsi" w:hAnsiTheme="minorHAnsi" w:cstheme="minorHAnsi"/>
        </w:rPr>
        <w:tab/>
      </w:r>
      <w:r w:rsidR="00192F9B" w:rsidRPr="00D60755">
        <w:rPr>
          <w:rFonts w:asciiTheme="minorHAnsi" w:hAnsiTheme="minorHAnsi" w:cstheme="minorHAnsi"/>
        </w:rPr>
        <w:t>A apresentação das propostas implica obrigatoriedade do cumprimento das disposições nelas contidas, em de conformidade com o que dispõe o Projeto Básico/Termo de Referência, assumindo o proponente o compromisso</w:t>
      </w:r>
      <w:r w:rsidR="00700DEF" w:rsidRPr="00D60755">
        <w:rPr>
          <w:rFonts w:asciiTheme="minorHAnsi" w:hAnsiTheme="minorHAnsi" w:cstheme="minorHAnsi"/>
        </w:rPr>
        <w:t xml:space="preserve"> executar o objeto licitado nos seus termos, bem como de fornecer os materiais, equipamentos, ferramentas e utensílios necessários, em quantidades e qualidade </w:t>
      </w:r>
      <w:r w:rsidRPr="00D60755">
        <w:rPr>
          <w:rFonts w:asciiTheme="minorHAnsi" w:hAnsiTheme="minorHAnsi" w:cstheme="minorHAnsi"/>
        </w:rPr>
        <w:t>adequada à perfeita execução contratual, promovendo, quando requerido, sua substituição</w:t>
      </w:r>
      <w:r w:rsidR="00700DEF" w:rsidRPr="00D60755">
        <w:rPr>
          <w:rFonts w:asciiTheme="minorHAnsi" w:hAnsiTheme="minorHAnsi" w:cstheme="minorHAnsi"/>
        </w:rPr>
        <w:t xml:space="preserve">. </w:t>
      </w:r>
    </w:p>
    <w:p w:rsidR="00700DEF"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700DEF" w:rsidRPr="00D60755">
        <w:rPr>
          <w:rFonts w:asciiTheme="minorHAnsi" w:hAnsiTheme="minorHAnsi" w:cstheme="minorHAnsi"/>
          <w:b/>
        </w:rPr>
        <w:t>.8</w:t>
      </w:r>
      <w:r w:rsidR="00700DEF" w:rsidRPr="00D60755">
        <w:rPr>
          <w:rFonts w:asciiTheme="minorHAnsi" w:hAnsiTheme="minorHAnsi" w:cstheme="minorHAnsi"/>
        </w:rPr>
        <w:tab/>
        <w:t xml:space="preserve">O prazo de validade da proposta não será a inferior 60 (sessenta) dias, a contar da data de sua apresentação. </w:t>
      </w:r>
    </w:p>
    <w:p w:rsidR="00700DEF" w:rsidRPr="00D60755"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700DEF" w:rsidRPr="00D60755">
        <w:rPr>
          <w:rFonts w:asciiTheme="minorHAnsi" w:hAnsiTheme="minorHAnsi" w:cstheme="minorHAnsi"/>
          <w:b/>
        </w:rPr>
        <w:t>.9</w:t>
      </w:r>
      <w:r w:rsidR="00700DEF" w:rsidRPr="00D60755">
        <w:rPr>
          <w:rFonts w:asciiTheme="minorHAnsi" w:hAnsiTheme="minorHAnsi" w:cstheme="minorHAnsi"/>
        </w:rPr>
        <w:tab/>
        <w:t xml:space="preserve">Os licitantes devem respeitar os preços máximos estabelecidos nas normas de regência de contratações públicas federais, quando participarem de licitações públicas. </w:t>
      </w:r>
    </w:p>
    <w:p w:rsidR="00C15BFD" w:rsidRDefault="008A0600" w:rsidP="00707389">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700DEF" w:rsidRPr="00D60755">
        <w:rPr>
          <w:rFonts w:asciiTheme="minorHAnsi" w:hAnsiTheme="minorHAnsi" w:cstheme="minorHAnsi"/>
          <w:b/>
        </w:rPr>
        <w:t>.10</w:t>
      </w:r>
      <w:r w:rsidR="00700DEF" w:rsidRPr="00D60755">
        <w:rPr>
          <w:rFonts w:asciiTheme="minorHAnsi" w:hAnsiTheme="minorHAnsi" w:cstheme="minorHAnsi"/>
        </w:rPr>
        <w:tab/>
        <w:t>O descumprimento das regras supramencionadas pela Administração por parte dos</w:t>
      </w:r>
    </w:p>
    <w:p w:rsidR="00700DEF" w:rsidRPr="00D60755" w:rsidRDefault="00700DEF" w:rsidP="00707389">
      <w:pPr>
        <w:spacing w:line="276" w:lineRule="auto"/>
        <w:jc w:val="both"/>
        <w:rPr>
          <w:rFonts w:asciiTheme="minorHAnsi" w:hAnsiTheme="minorHAnsi" w:cstheme="minorHAnsi"/>
        </w:rPr>
      </w:pPr>
      <w:proofErr w:type="gramStart"/>
      <w:r w:rsidRPr="00D60755">
        <w:rPr>
          <w:rFonts w:asciiTheme="minorHAnsi" w:hAnsiTheme="minorHAnsi" w:cstheme="minorHAnsi"/>
        </w:rPr>
        <w:lastRenderedPageBreak/>
        <w:t>contratados</w:t>
      </w:r>
      <w:proofErr w:type="gramEnd"/>
      <w:r w:rsidRPr="00D60755">
        <w:rPr>
          <w:rFonts w:asciiTheme="minorHAnsi" w:hAnsiTheme="minorHAnsi" w:cstheme="minorHAnsi"/>
        </w:rPr>
        <w:t xml:space="preserve"> pode ensejar a responsabilização pela Prefeitura Municipal de Pescaria Brava/SC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p>
    <w:p w:rsidR="00DA7921" w:rsidRPr="00D60755" w:rsidRDefault="008A0600" w:rsidP="00707389">
      <w:pPr>
        <w:spacing w:line="276" w:lineRule="auto"/>
        <w:jc w:val="both"/>
        <w:rPr>
          <w:rFonts w:asciiTheme="minorHAnsi" w:hAnsiTheme="minorHAnsi" w:cstheme="minorHAnsi"/>
        </w:rPr>
      </w:pPr>
      <w:r w:rsidRPr="00133298">
        <w:rPr>
          <w:rFonts w:asciiTheme="minorHAnsi" w:hAnsiTheme="minorHAnsi" w:cstheme="minorHAnsi"/>
          <w:b/>
        </w:rPr>
        <w:t>1</w:t>
      </w:r>
      <w:r w:rsidR="00616FC7" w:rsidRPr="00133298">
        <w:rPr>
          <w:rFonts w:asciiTheme="minorHAnsi" w:hAnsiTheme="minorHAnsi" w:cstheme="minorHAnsi"/>
          <w:b/>
        </w:rPr>
        <w:t>2</w:t>
      </w:r>
      <w:r w:rsidR="00700DEF" w:rsidRPr="00133298">
        <w:rPr>
          <w:rFonts w:asciiTheme="minorHAnsi" w:hAnsiTheme="minorHAnsi" w:cstheme="minorHAnsi"/>
          <w:b/>
        </w:rPr>
        <w:t>.11</w:t>
      </w:r>
      <w:r w:rsidR="00700DEF" w:rsidRPr="00D60755">
        <w:rPr>
          <w:rFonts w:asciiTheme="minorHAnsi" w:hAnsiTheme="minorHAnsi" w:cstheme="minorHAnsi"/>
        </w:rPr>
        <w:tab/>
        <w:t>Devem ser observados pelos</w:t>
      </w:r>
      <w:r w:rsidR="00133298">
        <w:rPr>
          <w:rFonts w:asciiTheme="minorHAnsi" w:hAnsiTheme="minorHAnsi" w:cstheme="minorHAnsi"/>
        </w:rPr>
        <w:t xml:space="preserve"> licitantes o valor</w:t>
      </w:r>
      <w:r w:rsidR="00616FC7">
        <w:rPr>
          <w:rFonts w:asciiTheme="minorHAnsi" w:hAnsiTheme="minorHAnsi" w:cstheme="minorHAnsi"/>
        </w:rPr>
        <w:t xml:space="preserve"> </w:t>
      </w:r>
      <w:r w:rsidR="00616FC7" w:rsidRPr="00D60755">
        <w:rPr>
          <w:rFonts w:asciiTheme="minorHAnsi" w:hAnsiTheme="minorHAnsi" w:cstheme="minorHAnsi"/>
        </w:rPr>
        <w:t>global constante do Projeto Básico</w:t>
      </w:r>
      <w:r w:rsidR="00616FC7">
        <w:rPr>
          <w:rFonts w:asciiTheme="minorHAnsi" w:hAnsiTheme="minorHAnsi" w:cstheme="minorHAnsi"/>
        </w:rPr>
        <w:t>, o</w:t>
      </w:r>
      <w:r w:rsidR="00700DEF" w:rsidRPr="00D60755">
        <w:rPr>
          <w:rFonts w:asciiTheme="minorHAnsi" w:hAnsiTheme="minorHAnsi" w:cstheme="minorHAnsi"/>
        </w:rPr>
        <w:t xml:space="preserve"> qua</w:t>
      </w:r>
      <w:r w:rsidR="00616FC7">
        <w:rPr>
          <w:rFonts w:asciiTheme="minorHAnsi" w:hAnsiTheme="minorHAnsi" w:cstheme="minorHAnsi"/>
        </w:rPr>
        <w:t>l</w:t>
      </w:r>
      <w:r w:rsidR="00700DEF" w:rsidRPr="00D60755">
        <w:rPr>
          <w:rFonts w:asciiTheme="minorHAnsi" w:hAnsiTheme="minorHAnsi" w:cstheme="minorHAnsi"/>
        </w:rPr>
        <w:t xml:space="preserve"> ora fixado como preço máximo, </w:t>
      </w:r>
      <w:proofErr w:type="gramStart"/>
      <w:r w:rsidR="00700DEF" w:rsidRPr="00D60755">
        <w:rPr>
          <w:rFonts w:asciiTheme="minorHAnsi" w:hAnsiTheme="minorHAnsi" w:cstheme="minorHAnsi"/>
        </w:rPr>
        <w:t>sob pena</w:t>
      </w:r>
      <w:proofErr w:type="gramEnd"/>
      <w:r w:rsidR="00700DEF" w:rsidRPr="00D60755">
        <w:rPr>
          <w:rFonts w:asciiTheme="minorHAnsi" w:hAnsiTheme="minorHAnsi" w:cstheme="minorHAnsi"/>
        </w:rPr>
        <w:t xml:space="preserve"> de desclassificação da proposta.</w:t>
      </w:r>
    </w:p>
    <w:p w:rsidR="00604818" w:rsidRPr="00D60755" w:rsidRDefault="00604818" w:rsidP="00707389">
      <w:pPr>
        <w:spacing w:line="276" w:lineRule="auto"/>
        <w:jc w:val="both"/>
        <w:rPr>
          <w:rFonts w:asciiTheme="minorHAnsi" w:hAnsiTheme="minorHAnsi" w:cstheme="minorHAnsi"/>
        </w:rPr>
      </w:pPr>
    </w:p>
    <w:p w:rsidR="005F1D67" w:rsidRPr="00D60755" w:rsidRDefault="00C9683A" w:rsidP="00707389">
      <w:pPr>
        <w:spacing w:line="276" w:lineRule="auto"/>
        <w:jc w:val="both"/>
        <w:rPr>
          <w:rFonts w:asciiTheme="minorHAnsi" w:hAnsiTheme="minorHAnsi" w:cstheme="minorHAnsi"/>
          <w:b/>
        </w:rPr>
      </w:pPr>
      <w:r w:rsidRPr="00D60755">
        <w:rPr>
          <w:rFonts w:asciiTheme="minorHAnsi" w:hAnsiTheme="minorHAnsi" w:cstheme="minorHAnsi"/>
          <w:b/>
        </w:rPr>
        <w:t>1</w:t>
      </w:r>
      <w:r w:rsidR="00133298">
        <w:rPr>
          <w:rFonts w:asciiTheme="minorHAnsi" w:hAnsiTheme="minorHAnsi" w:cstheme="minorHAnsi"/>
          <w:b/>
        </w:rPr>
        <w:t>3</w:t>
      </w:r>
      <w:r w:rsidR="005F1D67" w:rsidRPr="00D60755">
        <w:rPr>
          <w:rFonts w:asciiTheme="minorHAnsi" w:hAnsiTheme="minorHAnsi" w:cstheme="minorHAnsi"/>
          <w:b/>
        </w:rPr>
        <w:tab/>
      </w:r>
      <w:r w:rsidR="00700DEF" w:rsidRPr="0005311A">
        <w:rPr>
          <w:rFonts w:asciiTheme="minorHAnsi" w:hAnsiTheme="minorHAnsi" w:cstheme="minorHAnsi"/>
          <w:b/>
          <w:sz w:val="21"/>
          <w:szCs w:val="21"/>
        </w:rPr>
        <w:t xml:space="preserve">DA ABERTURA DA SESSÃO, CLASSIFICAÇÃO DAS PROPOSTAS E FORMULAÇÃO DE </w:t>
      </w:r>
      <w:proofErr w:type="gramStart"/>
      <w:r w:rsidR="00700DEF" w:rsidRPr="0005311A">
        <w:rPr>
          <w:rFonts w:asciiTheme="minorHAnsi" w:hAnsiTheme="minorHAnsi" w:cstheme="minorHAnsi"/>
          <w:b/>
          <w:sz w:val="21"/>
          <w:szCs w:val="21"/>
        </w:rPr>
        <w:t>LANCES</w:t>
      </w:r>
      <w:proofErr w:type="gramEnd"/>
    </w:p>
    <w:p w:rsidR="005F1D67" w:rsidRPr="00D60755" w:rsidRDefault="005F1D67" w:rsidP="00707389">
      <w:pPr>
        <w:spacing w:line="276" w:lineRule="auto"/>
        <w:jc w:val="both"/>
        <w:rPr>
          <w:rFonts w:asciiTheme="minorHAnsi" w:hAnsiTheme="minorHAnsi" w:cstheme="minorHAnsi"/>
        </w:rPr>
      </w:pPr>
    </w:p>
    <w:p w:rsidR="00753053" w:rsidRPr="00D60755" w:rsidRDefault="00700EFE" w:rsidP="00707389">
      <w:pPr>
        <w:spacing w:line="276" w:lineRule="auto"/>
        <w:jc w:val="both"/>
        <w:rPr>
          <w:rFonts w:asciiTheme="minorHAnsi" w:hAnsiTheme="minorHAnsi" w:cstheme="minorHAnsi"/>
        </w:rPr>
      </w:pPr>
      <w:r>
        <w:rPr>
          <w:rFonts w:asciiTheme="minorHAnsi" w:hAnsiTheme="minorHAnsi" w:cstheme="minorHAnsi"/>
          <w:b/>
        </w:rPr>
        <w:t>13.</w:t>
      </w:r>
      <w:r w:rsidR="00975AC5" w:rsidRPr="00D60755">
        <w:rPr>
          <w:rFonts w:asciiTheme="minorHAnsi" w:hAnsiTheme="minorHAnsi" w:cstheme="minorHAnsi"/>
          <w:b/>
        </w:rPr>
        <w:t>1</w:t>
      </w:r>
      <w:r w:rsidR="00753053" w:rsidRPr="00D60755">
        <w:rPr>
          <w:rFonts w:asciiTheme="minorHAnsi" w:hAnsiTheme="minorHAnsi" w:cstheme="minorHAnsi"/>
          <w:b/>
        </w:rPr>
        <w:tab/>
      </w:r>
      <w:r w:rsidR="00753053" w:rsidRPr="00D60755">
        <w:rPr>
          <w:rFonts w:asciiTheme="minorHAnsi" w:hAnsiTheme="minorHAnsi" w:cstheme="minorHAnsi"/>
        </w:rPr>
        <w:t>A abertura da sessão pública dest</w:t>
      </w:r>
      <w:r w:rsidR="00700DEF" w:rsidRPr="00D60755">
        <w:rPr>
          <w:rFonts w:asciiTheme="minorHAnsi" w:hAnsiTheme="minorHAnsi" w:cstheme="minorHAnsi"/>
        </w:rPr>
        <w:t>a</w:t>
      </w:r>
      <w:r w:rsidR="00753053" w:rsidRPr="00D60755">
        <w:rPr>
          <w:rFonts w:asciiTheme="minorHAnsi" w:hAnsiTheme="minorHAnsi" w:cstheme="minorHAnsi"/>
        </w:rPr>
        <w:t xml:space="preserve"> </w:t>
      </w:r>
      <w:r w:rsidR="00700DEF" w:rsidRPr="00D60755">
        <w:rPr>
          <w:rFonts w:asciiTheme="minorHAnsi" w:hAnsiTheme="minorHAnsi" w:cstheme="minorHAnsi"/>
        </w:rPr>
        <w:t>Concorrência Eletrônica</w:t>
      </w:r>
      <w:r w:rsidR="00753053" w:rsidRPr="00D60755">
        <w:rPr>
          <w:rFonts w:asciiTheme="minorHAnsi" w:hAnsiTheme="minorHAnsi" w:cstheme="minorHAnsi"/>
        </w:rPr>
        <w:t xml:space="preserve">, conduzida pelo </w:t>
      </w:r>
      <w:r w:rsidR="00D636AB" w:rsidRPr="00D60755">
        <w:rPr>
          <w:rFonts w:asciiTheme="minorHAnsi" w:hAnsiTheme="minorHAnsi" w:cstheme="minorHAnsi"/>
        </w:rPr>
        <w:t>Agente de contratação/Comissão</w:t>
      </w:r>
      <w:r w:rsidR="00753053" w:rsidRPr="00D60755">
        <w:rPr>
          <w:rFonts w:asciiTheme="minorHAnsi" w:hAnsiTheme="minorHAnsi" w:cstheme="minorHAnsi"/>
        </w:rPr>
        <w:t xml:space="preserve">, ocorrerá na data e na hora indicadas no preâmbulo deste edital, no Portal </w:t>
      </w:r>
      <w:proofErr w:type="gramStart"/>
      <w:r w:rsidR="00753053" w:rsidRPr="00D60755">
        <w:rPr>
          <w:rFonts w:asciiTheme="minorHAnsi" w:hAnsiTheme="minorHAnsi" w:cstheme="minorHAnsi"/>
        </w:rPr>
        <w:t>comprasbr.com.</w:t>
      </w:r>
      <w:proofErr w:type="gramEnd"/>
      <w:r w:rsidR="00753053" w:rsidRPr="00D60755">
        <w:rPr>
          <w:rFonts w:asciiTheme="minorHAnsi" w:hAnsiTheme="minorHAnsi" w:cstheme="minorHAnsi"/>
        </w:rPr>
        <w:t>br.</w:t>
      </w:r>
    </w:p>
    <w:p w:rsidR="0075305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.2</w:t>
      </w:r>
      <w:r w:rsidR="00753053" w:rsidRPr="00D60755">
        <w:rPr>
          <w:rFonts w:asciiTheme="minorHAnsi" w:hAnsiTheme="minorHAnsi" w:cstheme="minorHAnsi"/>
          <w:b/>
        </w:rPr>
        <w:tab/>
      </w:r>
      <w:r w:rsidR="00D636AB" w:rsidRPr="00D60755">
        <w:rPr>
          <w:rFonts w:asciiTheme="minorHAnsi" w:hAnsiTheme="minorHAnsi" w:cstheme="minorHAnsi"/>
        </w:rPr>
        <w:t>Os licitantes poderão retirar ou substituir a proposta ou os documentos de habilitação, quando for o caso, anteriormente inseridos no sistema, até a abertura da sessão pública</w:t>
      </w:r>
      <w:r w:rsidR="00753053" w:rsidRPr="00D60755">
        <w:rPr>
          <w:rFonts w:asciiTheme="minorHAnsi" w:hAnsiTheme="minorHAnsi" w:cstheme="minorHAnsi"/>
        </w:rPr>
        <w:t>.</w:t>
      </w:r>
    </w:p>
    <w:p w:rsidR="0075305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.3</w:t>
      </w:r>
      <w:r w:rsidR="00753053" w:rsidRPr="00D60755">
        <w:rPr>
          <w:rFonts w:asciiTheme="minorHAnsi" w:hAnsiTheme="minorHAnsi" w:cstheme="minorHAnsi"/>
          <w:b/>
        </w:rPr>
        <w:tab/>
      </w:r>
      <w:r w:rsidR="00753053" w:rsidRPr="00D60755">
        <w:rPr>
          <w:rFonts w:asciiTheme="minorHAnsi" w:hAnsiTheme="minorHAnsi" w:cstheme="minorHAnsi"/>
        </w:rPr>
        <w:t xml:space="preserve">Durante a sessão pública, a comunicação entre </w:t>
      </w:r>
      <w:r w:rsidR="00D636AB" w:rsidRPr="00D60755">
        <w:rPr>
          <w:rFonts w:asciiTheme="minorHAnsi" w:hAnsiTheme="minorHAnsi" w:cstheme="minorHAnsi"/>
        </w:rPr>
        <w:t xml:space="preserve">o </w:t>
      </w:r>
      <w:r w:rsidR="00A45C9F">
        <w:rPr>
          <w:rFonts w:asciiTheme="minorHAnsi" w:hAnsiTheme="minorHAnsi" w:cstheme="minorHAnsi"/>
        </w:rPr>
        <w:t>Agente de contratação</w:t>
      </w:r>
      <w:r w:rsidR="00D636AB" w:rsidRPr="00D60755">
        <w:rPr>
          <w:rFonts w:asciiTheme="minorHAnsi" w:hAnsiTheme="minorHAnsi" w:cstheme="minorHAnsi"/>
        </w:rPr>
        <w:t xml:space="preserve"> </w:t>
      </w:r>
      <w:r w:rsidR="00753053" w:rsidRPr="00D60755">
        <w:rPr>
          <w:rFonts w:asciiTheme="minorHAnsi" w:hAnsiTheme="minorHAnsi" w:cstheme="minorHAnsi"/>
        </w:rPr>
        <w:t xml:space="preserve">e os licitantes ocorrerá exclusivamente mediante troca de mensagens, em campo próprio do sistema eletrônico. </w:t>
      </w:r>
    </w:p>
    <w:p w:rsidR="00753053" w:rsidRPr="00D60755" w:rsidRDefault="00975AC5" w:rsidP="00707389">
      <w:pPr>
        <w:spacing w:line="276" w:lineRule="auto"/>
        <w:jc w:val="both"/>
        <w:rPr>
          <w:rFonts w:asciiTheme="minorHAnsi" w:hAnsiTheme="minorHAnsi" w:cstheme="minorHAnsi"/>
          <w:b/>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.4</w:t>
      </w:r>
      <w:r w:rsidR="00753053" w:rsidRPr="00D60755">
        <w:rPr>
          <w:rFonts w:asciiTheme="minorHAnsi" w:hAnsiTheme="minorHAnsi" w:cstheme="minorHAnsi"/>
          <w:b/>
        </w:rPr>
        <w:tab/>
      </w:r>
      <w:r w:rsidR="00753053" w:rsidRPr="00D60755">
        <w:rPr>
          <w:rFonts w:asciiTheme="minorHAnsi" w:hAnsiTheme="minorHAnsi" w:cstheme="minorHAnsi"/>
        </w:rPr>
        <w:t>Cabe ao licitante acompanhar as operações no sistema eletrônico durante a sessã</w:t>
      </w:r>
      <w:r w:rsidR="00D636AB" w:rsidRPr="00D60755">
        <w:rPr>
          <w:rFonts w:asciiTheme="minorHAnsi" w:hAnsiTheme="minorHAnsi" w:cstheme="minorHAnsi"/>
        </w:rPr>
        <w:t>o pública</w:t>
      </w:r>
      <w:r w:rsidR="00753053" w:rsidRPr="00D60755">
        <w:rPr>
          <w:rFonts w:asciiTheme="minorHAnsi" w:hAnsiTheme="minorHAnsi" w:cstheme="minorHAnsi"/>
        </w:rPr>
        <w:t>, ficando responsável pelo ônus decorrente da perda de negócios diante da inobservância de qualquer mensagem emitida pelo sistema ou por estar desconectado do sistema, inclusive quanto ao não encaminhamento de documento afeto à proposta.</w:t>
      </w:r>
    </w:p>
    <w:p w:rsidR="0075305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.5</w:t>
      </w:r>
      <w:r w:rsidR="00753053" w:rsidRPr="00D60755">
        <w:rPr>
          <w:rFonts w:asciiTheme="minorHAnsi" w:hAnsiTheme="minorHAnsi" w:cstheme="minorHAnsi"/>
          <w:b/>
        </w:rPr>
        <w:tab/>
      </w:r>
      <w:r w:rsidR="00605422" w:rsidRPr="00D60755">
        <w:rPr>
          <w:rFonts w:asciiTheme="minorHAnsi" w:hAnsiTheme="minorHAnsi" w:cstheme="minorHAnsi"/>
        </w:rPr>
        <w:t>Iniciada a sessão pública</w:t>
      </w:r>
      <w:r w:rsidR="005F1D67" w:rsidRPr="00D60755">
        <w:rPr>
          <w:rFonts w:asciiTheme="minorHAnsi" w:hAnsiTheme="minorHAnsi" w:cstheme="minorHAnsi"/>
        </w:rPr>
        <w:t xml:space="preserve">, esta não será suspensa ou transferida, salvo motivo excepcional assim caracterizado pelo </w:t>
      </w:r>
      <w:r w:rsidR="00D636AB" w:rsidRPr="00D60755">
        <w:rPr>
          <w:rFonts w:asciiTheme="minorHAnsi" w:hAnsiTheme="minorHAnsi" w:cstheme="minorHAnsi"/>
        </w:rPr>
        <w:t>Agente de Contratação/Comissão</w:t>
      </w:r>
      <w:r w:rsidR="005F1D67" w:rsidRPr="00D60755">
        <w:rPr>
          <w:rFonts w:asciiTheme="minorHAnsi" w:hAnsiTheme="minorHAnsi" w:cstheme="minorHAnsi"/>
        </w:rPr>
        <w:t>.</w:t>
      </w:r>
    </w:p>
    <w:p w:rsidR="0075305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.6</w:t>
      </w:r>
      <w:r w:rsidR="00753053" w:rsidRPr="00D60755">
        <w:rPr>
          <w:rFonts w:asciiTheme="minorHAnsi" w:hAnsiTheme="minorHAnsi" w:cstheme="minorHAnsi"/>
          <w:b/>
        </w:rPr>
        <w:tab/>
      </w:r>
      <w:r w:rsidR="005F1D67" w:rsidRPr="00D60755">
        <w:rPr>
          <w:rFonts w:asciiTheme="minorHAnsi" w:hAnsiTheme="minorHAnsi" w:cstheme="minorHAnsi"/>
        </w:rPr>
        <w:t xml:space="preserve">Verificando-se o adiamento da sessão pública, o </w:t>
      </w:r>
      <w:r w:rsidR="00D636AB" w:rsidRPr="00D60755">
        <w:rPr>
          <w:rFonts w:asciiTheme="minorHAnsi" w:hAnsiTheme="minorHAnsi" w:cstheme="minorHAnsi"/>
        </w:rPr>
        <w:t>Agente de Contratação/Comissão</w:t>
      </w:r>
      <w:r w:rsidR="005F1D67" w:rsidRPr="00D60755">
        <w:rPr>
          <w:rFonts w:asciiTheme="minorHAnsi" w:hAnsiTheme="minorHAnsi" w:cstheme="minorHAnsi"/>
        </w:rPr>
        <w:t xml:space="preserve"> determinará nova data para continuação dos trabalhos, ficando </w:t>
      </w:r>
      <w:r w:rsidR="00D636AB" w:rsidRPr="00D60755">
        <w:rPr>
          <w:rFonts w:asciiTheme="minorHAnsi" w:hAnsiTheme="minorHAnsi" w:cstheme="minorHAnsi"/>
        </w:rPr>
        <w:t>intimados os licitantes</w:t>
      </w:r>
      <w:r w:rsidR="005F1D67" w:rsidRPr="00D60755">
        <w:rPr>
          <w:rFonts w:asciiTheme="minorHAnsi" w:hAnsiTheme="minorHAnsi" w:cstheme="minorHAnsi"/>
        </w:rPr>
        <w:t xml:space="preserve">. </w:t>
      </w:r>
    </w:p>
    <w:p w:rsidR="0075305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.7</w:t>
      </w:r>
      <w:r w:rsidR="00753053" w:rsidRPr="00D60755">
        <w:rPr>
          <w:rFonts w:asciiTheme="minorHAnsi" w:hAnsiTheme="minorHAnsi" w:cstheme="minorHAnsi"/>
          <w:b/>
        </w:rPr>
        <w:tab/>
      </w:r>
      <w:r w:rsidR="005F1D67" w:rsidRPr="00D60755">
        <w:rPr>
          <w:rFonts w:asciiTheme="minorHAnsi" w:hAnsiTheme="minorHAnsi" w:cstheme="minorHAnsi"/>
        </w:rPr>
        <w:t xml:space="preserve">O </w:t>
      </w:r>
      <w:r w:rsidR="00A45C9F">
        <w:rPr>
          <w:rFonts w:asciiTheme="minorHAnsi" w:hAnsiTheme="minorHAnsi" w:cstheme="minorHAnsi"/>
        </w:rPr>
        <w:t>Agente de contratação</w:t>
      </w:r>
      <w:r w:rsidR="00D636AB" w:rsidRPr="00D60755">
        <w:rPr>
          <w:rFonts w:asciiTheme="minorHAnsi" w:hAnsiTheme="minorHAnsi" w:cstheme="minorHAnsi"/>
        </w:rPr>
        <w:t xml:space="preserve"> </w:t>
      </w:r>
      <w:r w:rsidR="005F1D67" w:rsidRPr="00D60755">
        <w:rPr>
          <w:rFonts w:asciiTheme="minorHAnsi" w:hAnsiTheme="minorHAnsi" w:cstheme="minorHAnsi"/>
        </w:rPr>
        <w:t xml:space="preserve">poderá interromper a sessão, temporariamente, para determinar alguma providência administrativa para o bom andamento dos trabalhos. </w:t>
      </w:r>
    </w:p>
    <w:p w:rsidR="0075305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.8</w:t>
      </w:r>
      <w:r w:rsidR="00753053" w:rsidRPr="00D60755">
        <w:rPr>
          <w:rFonts w:asciiTheme="minorHAnsi" w:hAnsiTheme="minorHAnsi" w:cstheme="minorHAnsi"/>
          <w:b/>
        </w:rPr>
        <w:tab/>
      </w:r>
      <w:r w:rsidR="005F1D67" w:rsidRPr="00D60755">
        <w:rPr>
          <w:rFonts w:asciiTheme="minorHAnsi" w:hAnsiTheme="minorHAnsi" w:cstheme="minorHAnsi"/>
        </w:rPr>
        <w:t xml:space="preserve">No caso de desconexão do </w:t>
      </w:r>
      <w:r w:rsidR="00A45C9F">
        <w:rPr>
          <w:rFonts w:asciiTheme="minorHAnsi" w:hAnsiTheme="minorHAnsi" w:cstheme="minorHAnsi"/>
        </w:rPr>
        <w:t>Agente de contratação</w:t>
      </w:r>
      <w:r w:rsidR="005F1D67" w:rsidRPr="00D60755">
        <w:rPr>
          <w:rFonts w:asciiTheme="minorHAnsi" w:hAnsiTheme="minorHAnsi" w:cstheme="minorHAnsi"/>
        </w:rPr>
        <w:t xml:space="preserve"> no decorrer da etapa de lances, se o Sistema eletrônico permanecer acessível aos licitantes, os lances continuarão sendo recebidos, sem prejuízo dos atos realizados.</w:t>
      </w:r>
    </w:p>
    <w:p w:rsidR="005F1D67"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.9</w:t>
      </w:r>
      <w:r w:rsidR="00753053" w:rsidRPr="00D60755">
        <w:rPr>
          <w:rFonts w:asciiTheme="minorHAnsi" w:hAnsiTheme="minorHAnsi" w:cstheme="minorHAnsi"/>
          <w:b/>
        </w:rPr>
        <w:tab/>
      </w:r>
      <w:r w:rsidR="005F1D67" w:rsidRPr="00D60755">
        <w:rPr>
          <w:rFonts w:asciiTheme="minorHAnsi" w:hAnsiTheme="minorHAnsi" w:cstheme="minorHAnsi"/>
        </w:rPr>
        <w:t xml:space="preserve">Quando a desconexão do </w:t>
      </w:r>
      <w:r w:rsidR="00A45C9F">
        <w:rPr>
          <w:rFonts w:asciiTheme="minorHAnsi" w:hAnsiTheme="minorHAnsi" w:cstheme="minorHAnsi"/>
        </w:rPr>
        <w:t>Agente de contratação</w:t>
      </w:r>
      <w:r w:rsidR="005F1D67" w:rsidRPr="00D60755">
        <w:rPr>
          <w:rFonts w:asciiTheme="minorHAnsi" w:hAnsiTheme="minorHAnsi" w:cstheme="minorHAnsi"/>
        </w:rPr>
        <w:t xml:space="preserve"> persistir por tempo superior a dez minutos, a sessão d</w:t>
      </w:r>
      <w:r w:rsidR="00605422" w:rsidRPr="00D60755">
        <w:rPr>
          <w:rFonts w:asciiTheme="minorHAnsi" w:hAnsiTheme="minorHAnsi" w:cstheme="minorHAnsi"/>
        </w:rPr>
        <w:t>a concorrência</w:t>
      </w:r>
      <w:r w:rsidR="005F1D67" w:rsidRPr="00D60755">
        <w:rPr>
          <w:rFonts w:asciiTheme="minorHAnsi" w:hAnsiTheme="minorHAnsi" w:cstheme="minorHAnsi"/>
        </w:rPr>
        <w:t xml:space="preserve"> na forma eletrônica será suspensa e reiniciada somente após comunicação aos participantes, no endereço eletrônico utilizado para divulgação.</w:t>
      </w:r>
    </w:p>
    <w:p w:rsidR="00076E9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.10</w:t>
      </w:r>
      <w:r w:rsidR="00076E93" w:rsidRPr="00D60755">
        <w:rPr>
          <w:rFonts w:asciiTheme="minorHAnsi" w:hAnsiTheme="minorHAnsi" w:cstheme="minorHAnsi"/>
        </w:rPr>
        <w:tab/>
        <w:t>Os licitantes poderão retirar ou substituir a proposta ou os documentos de habilitação, quando for o caso, anteriormente inseridos no sistema, até a abertura da sessão pública.</w:t>
      </w:r>
    </w:p>
    <w:p w:rsidR="00076E9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.11</w:t>
      </w:r>
      <w:r w:rsidR="00076E93" w:rsidRPr="00D60755">
        <w:rPr>
          <w:rFonts w:asciiTheme="minorHAnsi" w:hAnsiTheme="minorHAnsi" w:cstheme="minorHAnsi"/>
        </w:rPr>
        <w:tab/>
        <w:t>Iniciada a etapa competitiva, os licitantes deverão encaminhar lances exclusivamente por meio de sistema eletrônico, sendo imediatamente informados do seu recebimento e do valor consignado no registro.</w:t>
      </w:r>
    </w:p>
    <w:p w:rsidR="00076E9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.1</w:t>
      </w:r>
      <w:r w:rsidR="0081709F" w:rsidRPr="00D60755">
        <w:rPr>
          <w:rFonts w:asciiTheme="minorHAnsi" w:hAnsiTheme="minorHAnsi" w:cstheme="minorHAnsi"/>
          <w:b/>
        </w:rPr>
        <w:t>2</w:t>
      </w:r>
      <w:r w:rsidR="00076E93" w:rsidRPr="00D60755">
        <w:rPr>
          <w:rFonts w:asciiTheme="minorHAnsi" w:hAnsiTheme="minorHAnsi" w:cstheme="minorHAnsi"/>
        </w:rPr>
        <w:tab/>
        <w:t>O lance deverá ser ofertado pelo valor total da obra.</w:t>
      </w:r>
    </w:p>
    <w:p w:rsidR="00076E93"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.13</w:t>
      </w:r>
      <w:r w:rsidR="00076E93" w:rsidRPr="00D60755">
        <w:rPr>
          <w:rFonts w:asciiTheme="minorHAnsi" w:hAnsiTheme="minorHAnsi" w:cstheme="minorHAnsi"/>
        </w:rPr>
        <w:tab/>
        <w:t>Os licitantes poderão oferecer lances sucessivos, observando o horário fixado para abertura da sessão e as regras estabelecidas no Edital.</w:t>
      </w:r>
    </w:p>
    <w:p w:rsidR="00076E93"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lastRenderedPageBreak/>
        <w:t>1</w:t>
      </w:r>
      <w:r w:rsidR="00700EFE">
        <w:rPr>
          <w:rFonts w:asciiTheme="minorHAnsi" w:hAnsiTheme="minorHAnsi" w:cstheme="minorHAnsi"/>
          <w:b/>
        </w:rPr>
        <w:t>3</w:t>
      </w:r>
      <w:r w:rsidRPr="00D60755">
        <w:rPr>
          <w:rFonts w:asciiTheme="minorHAnsi" w:hAnsiTheme="minorHAnsi" w:cstheme="minorHAnsi"/>
          <w:b/>
        </w:rPr>
        <w:t>.14</w:t>
      </w:r>
      <w:r w:rsidR="00076E93" w:rsidRPr="00D60755">
        <w:rPr>
          <w:rFonts w:asciiTheme="minorHAnsi" w:hAnsiTheme="minorHAnsi" w:cstheme="minorHAnsi"/>
        </w:rPr>
        <w:tab/>
        <w:t>O licitante somente poderá oferecer lance de valor inferior ao último por ele ofertado e registrado pelo sistema.</w:t>
      </w:r>
    </w:p>
    <w:p w:rsidR="00133298" w:rsidRDefault="0081709F" w:rsidP="00707389">
      <w:pPr>
        <w:spacing w:line="276" w:lineRule="auto"/>
        <w:jc w:val="both"/>
        <w:rPr>
          <w:rFonts w:asciiTheme="minorHAnsi" w:hAnsiTheme="minorHAnsi" w:cstheme="minorHAnsi"/>
          <w:lang w:val="pt-PT"/>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.15</w:t>
      </w:r>
      <w:r w:rsidR="00076E93" w:rsidRPr="00D60755">
        <w:rPr>
          <w:rFonts w:asciiTheme="minorHAnsi" w:hAnsiTheme="minorHAnsi" w:cstheme="minorHAnsi"/>
        </w:rPr>
        <w:tab/>
      </w:r>
      <w:r w:rsidR="004301A9" w:rsidRPr="00D60755">
        <w:rPr>
          <w:rFonts w:asciiTheme="minorHAnsi" w:hAnsiTheme="minorHAnsi" w:cstheme="minorHAnsi"/>
          <w:lang w:val="pt-PT"/>
        </w:rPr>
        <w:t>O intervalo mínimo de diferença de valores ou percentuais entre os lances,</w:t>
      </w:r>
      <w:r w:rsidR="000E0119" w:rsidRPr="00D60755">
        <w:rPr>
          <w:rFonts w:asciiTheme="minorHAnsi" w:hAnsiTheme="minorHAnsi" w:cstheme="minorHAnsi"/>
          <w:lang w:val="pt-PT"/>
        </w:rPr>
        <w:t xml:space="preserve"> </w:t>
      </w:r>
      <w:r w:rsidR="004301A9" w:rsidRPr="00D60755">
        <w:rPr>
          <w:rFonts w:asciiTheme="minorHAnsi" w:hAnsiTheme="minorHAnsi" w:cstheme="minorHAnsi"/>
          <w:lang w:val="pt-PT"/>
        </w:rPr>
        <w:t>que incidirá tanto em relação aos lances intermediários quanto em relação à proposta</w:t>
      </w:r>
      <w:r w:rsidR="000E0119" w:rsidRPr="00D60755">
        <w:rPr>
          <w:rFonts w:asciiTheme="minorHAnsi" w:hAnsiTheme="minorHAnsi" w:cstheme="minorHAnsi"/>
          <w:lang w:val="pt-PT"/>
        </w:rPr>
        <w:t xml:space="preserve"> </w:t>
      </w:r>
      <w:r w:rsidR="004301A9" w:rsidRPr="00D60755">
        <w:rPr>
          <w:rFonts w:asciiTheme="minorHAnsi" w:hAnsiTheme="minorHAnsi" w:cstheme="minorHAnsi"/>
          <w:lang w:val="pt-PT"/>
        </w:rPr>
        <w:t xml:space="preserve">que cobrir a melhor oferta será de R$ </w:t>
      </w:r>
      <w:r w:rsidR="00876F8A">
        <w:rPr>
          <w:rFonts w:asciiTheme="minorHAnsi" w:hAnsiTheme="minorHAnsi" w:cstheme="minorHAnsi"/>
          <w:lang w:val="pt-PT"/>
        </w:rPr>
        <w:t>10</w:t>
      </w:r>
      <w:r w:rsidR="00133298">
        <w:rPr>
          <w:rFonts w:asciiTheme="minorHAnsi" w:hAnsiTheme="minorHAnsi" w:cstheme="minorHAnsi"/>
          <w:lang w:val="pt-PT"/>
        </w:rPr>
        <w:t>0</w:t>
      </w:r>
      <w:r w:rsidR="000E0119" w:rsidRPr="00D60755">
        <w:rPr>
          <w:rFonts w:asciiTheme="minorHAnsi" w:hAnsiTheme="minorHAnsi" w:cstheme="minorHAnsi"/>
          <w:lang w:val="pt-PT"/>
        </w:rPr>
        <w:t>,0</w:t>
      </w:r>
      <w:r w:rsidR="00876F8A">
        <w:rPr>
          <w:rFonts w:asciiTheme="minorHAnsi" w:hAnsiTheme="minorHAnsi" w:cstheme="minorHAnsi"/>
          <w:lang w:val="pt-PT"/>
        </w:rPr>
        <w:t>0</w:t>
      </w:r>
      <w:r w:rsidR="004301A9" w:rsidRPr="00D60755">
        <w:rPr>
          <w:rFonts w:asciiTheme="minorHAnsi" w:hAnsiTheme="minorHAnsi" w:cstheme="minorHAnsi"/>
          <w:lang w:val="pt-PT"/>
        </w:rPr>
        <w:t xml:space="preserve"> (</w:t>
      </w:r>
      <w:r w:rsidR="00876F8A">
        <w:rPr>
          <w:rFonts w:asciiTheme="minorHAnsi" w:hAnsiTheme="minorHAnsi" w:cstheme="minorHAnsi"/>
          <w:lang w:val="pt-PT"/>
        </w:rPr>
        <w:t>Cem</w:t>
      </w:r>
      <w:r w:rsidR="00133298">
        <w:rPr>
          <w:rFonts w:asciiTheme="minorHAnsi" w:hAnsiTheme="minorHAnsi" w:cstheme="minorHAnsi"/>
          <w:lang w:val="pt-PT"/>
        </w:rPr>
        <w:t xml:space="preserve"> Rea</w:t>
      </w:r>
      <w:r w:rsidR="00876F8A">
        <w:rPr>
          <w:rFonts w:asciiTheme="minorHAnsi" w:hAnsiTheme="minorHAnsi" w:cstheme="minorHAnsi"/>
          <w:lang w:val="pt-PT"/>
        </w:rPr>
        <w:t>is</w:t>
      </w:r>
      <w:r w:rsidR="004301A9" w:rsidRPr="00D60755">
        <w:rPr>
          <w:rFonts w:asciiTheme="minorHAnsi" w:hAnsiTheme="minorHAnsi" w:cstheme="minorHAnsi"/>
          <w:lang w:val="pt-PT"/>
        </w:rPr>
        <w:t>).</w:t>
      </w:r>
    </w:p>
    <w:p w:rsidR="00076E93" w:rsidRPr="00D60755" w:rsidRDefault="0081709F" w:rsidP="00707389">
      <w:pPr>
        <w:spacing w:line="276" w:lineRule="auto"/>
        <w:jc w:val="both"/>
        <w:rPr>
          <w:rFonts w:asciiTheme="minorHAnsi" w:hAnsiTheme="minorHAnsi" w:cstheme="minorHAnsi"/>
          <w:lang w:val="pt-PT"/>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.16</w:t>
      </w:r>
      <w:r w:rsidR="00076E93" w:rsidRPr="00D60755">
        <w:rPr>
          <w:rFonts w:asciiTheme="minorHAnsi" w:hAnsiTheme="minorHAnsi" w:cstheme="minorHAnsi"/>
          <w:lang w:val="pt-PT"/>
        </w:rPr>
        <w:t xml:space="preserve"> </w:t>
      </w:r>
      <w:r w:rsidR="00CD1477" w:rsidRPr="00D60755">
        <w:rPr>
          <w:rFonts w:asciiTheme="minorHAnsi" w:hAnsiTheme="minorHAnsi" w:cstheme="minorHAnsi"/>
          <w:lang w:val="pt-PT"/>
        </w:rPr>
        <w:tab/>
      </w:r>
      <w:r w:rsidR="00076E93" w:rsidRPr="00D60755">
        <w:rPr>
          <w:rFonts w:asciiTheme="minorHAnsi" w:hAnsiTheme="minorHAnsi" w:cstheme="minorHAnsi"/>
        </w:rPr>
        <w:t>O percentual (%) de desconto oferecido por item deverá conter apenas 02 (duas) casas decimais após a vírgula.</w:t>
      </w:r>
    </w:p>
    <w:p w:rsidR="00876F8A" w:rsidRPr="00876F8A"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.17</w:t>
      </w:r>
      <w:r w:rsidR="00876F8A">
        <w:rPr>
          <w:rFonts w:asciiTheme="minorHAnsi" w:hAnsiTheme="minorHAnsi" w:cstheme="minorHAnsi"/>
        </w:rPr>
        <w:tab/>
      </w:r>
      <w:r w:rsidR="00876F8A" w:rsidRPr="00876F8A">
        <w:rPr>
          <w:rFonts w:asciiTheme="minorHAnsi" w:hAnsiTheme="minorHAnsi" w:cstheme="minorHAnsi"/>
        </w:rPr>
        <w:t>Caso seja adotado para o envio de lances na licitação o modo de disputa “aberto e fechado”, que é o que se encaixa a presente licitação, os licitantes apresentarão lances públicos e sucessivos, com lance final e fechado</w:t>
      </w:r>
      <w:r w:rsidR="00876F8A">
        <w:rPr>
          <w:rFonts w:asciiTheme="minorHAnsi" w:hAnsiTheme="minorHAnsi" w:cstheme="minorHAnsi"/>
        </w:rPr>
        <w:t>.</w:t>
      </w:r>
    </w:p>
    <w:p w:rsidR="00076E93" w:rsidRPr="00D60755" w:rsidRDefault="00876F8A" w:rsidP="00707389">
      <w:pPr>
        <w:spacing w:line="276" w:lineRule="auto"/>
        <w:jc w:val="both"/>
        <w:rPr>
          <w:rFonts w:asciiTheme="minorHAnsi" w:hAnsiTheme="minorHAnsi" w:cstheme="minorHAnsi"/>
        </w:rPr>
      </w:pPr>
      <w:r w:rsidRPr="00876F8A">
        <w:rPr>
          <w:rFonts w:asciiTheme="minorHAnsi" w:hAnsiTheme="minorHAnsi" w:cstheme="minorHAnsi"/>
          <w:b/>
        </w:rPr>
        <w:t>13.17.1</w:t>
      </w:r>
      <w:r>
        <w:rPr>
          <w:rFonts w:asciiTheme="minorHAnsi" w:hAnsiTheme="minorHAnsi" w:cstheme="minorHAnsi"/>
          <w:b/>
        </w:rPr>
        <w:tab/>
      </w:r>
      <w:r w:rsidR="00076E93" w:rsidRPr="00D60755">
        <w:rPr>
          <w:rFonts w:asciiTheme="minorHAnsi" w:hAnsiTheme="minorHAnsi" w:cstheme="minorHAnsi"/>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076E93"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.17</w:t>
      </w:r>
      <w:r w:rsidR="00975AC5" w:rsidRPr="00D60755">
        <w:rPr>
          <w:rFonts w:asciiTheme="minorHAnsi" w:hAnsiTheme="minorHAnsi" w:cstheme="minorHAnsi"/>
          <w:b/>
        </w:rPr>
        <w:t>.</w:t>
      </w:r>
      <w:r w:rsidR="000249B0">
        <w:rPr>
          <w:rFonts w:asciiTheme="minorHAnsi" w:hAnsiTheme="minorHAnsi" w:cstheme="minorHAnsi"/>
          <w:b/>
        </w:rPr>
        <w:t>2</w:t>
      </w:r>
      <w:r w:rsidR="00076E93" w:rsidRPr="00D60755">
        <w:rPr>
          <w:rFonts w:asciiTheme="minorHAnsi" w:hAnsiTheme="minorHAnsi" w:cstheme="minorHAnsi"/>
        </w:rPr>
        <w:tab/>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076E93"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.17</w:t>
      </w:r>
      <w:r w:rsidR="00975AC5" w:rsidRPr="00D60755">
        <w:rPr>
          <w:rFonts w:asciiTheme="minorHAnsi" w:hAnsiTheme="minorHAnsi" w:cstheme="minorHAnsi"/>
          <w:b/>
        </w:rPr>
        <w:t>.</w:t>
      </w:r>
      <w:r w:rsidR="000249B0">
        <w:rPr>
          <w:rFonts w:asciiTheme="minorHAnsi" w:hAnsiTheme="minorHAnsi" w:cstheme="minorHAnsi"/>
          <w:b/>
        </w:rPr>
        <w:t>3</w:t>
      </w:r>
      <w:r w:rsidR="00076E93" w:rsidRPr="00D60755">
        <w:rPr>
          <w:rFonts w:asciiTheme="minorHAnsi" w:hAnsiTheme="minorHAnsi" w:cstheme="minorHAnsi"/>
        </w:rPr>
        <w:tab/>
        <w:t>No procedimento de que trata o subitem supra, o licitante poderá optar por manter o seu último lance da etapa aberta, ou por ofertar melhor lance.</w:t>
      </w:r>
    </w:p>
    <w:p w:rsidR="000249B0" w:rsidRPr="000249B0" w:rsidRDefault="000249B0" w:rsidP="00707389">
      <w:pPr>
        <w:spacing w:line="276" w:lineRule="auto"/>
        <w:jc w:val="both"/>
        <w:rPr>
          <w:rFonts w:asciiTheme="minorHAnsi" w:hAnsiTheme="minorHAnsi" w:cstheme="minorHAnsi"/>
        </w:rPr>
      </w:pPr>
      <w:r w:rsidRPr="000249B0">
        <w:rPr>
          <w:rFonts w:asciiTheme="minorHAnsi" w:hAnsiTheme="minorHAnsi" w:cstheme="minorHAnsi"/>
          <w:b/>
        </w:rPr>
        <w:t>13.17.4</w:t>
      </w:r>
      <w:r>
        <w:rPr>
          <w:rFonts w:asciiTheme="minorHAnsi" w:hAnsiTheme="minorHAnsi" w:cstheme="minorHAnsi"/>
        </w:rPr>
        <w:tab/>
      </w:r>
      <w:r w:rsidRPr="000249B0">
        <w:rPr>
          <w:rFonts w:asciiTheme="minorHAnsi" w:hAnsiTheme="minorHAnsi" w:cstheme="minorHAnsi"/>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r>
        <w:rPr>
          <w:rFonts w:asciiTheme="minorHAnsi" w:hAnsiTheme="minorHAnsi" w:cstheme="minorHAnsi"/>
        </w:rPr>
        <w:t>.</w:t>
      </w:r>
    </w:p>
    <w:p w:rsidR="00CD1477"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.18</w:t>
      </w:r>
      <w:r w:rsidR="00CD1477" w:rsidRPr="00D60755">
        <w:rPr>
          <w:rFonts w:asciiTheme="minorHAnsi" w:hAnsiTheme="minorHAnsi" w:cstheme="minorHAnsi"/>
        </w:rPr>
        <w:tab/>
        <w:t>Após o término dos prazos estabelecidos nos itens anteriores, o sistema ordenará e divulgará os lances segundo a ordem crescente de valores.</w:t>
      </w:r>
    </w:p>
    <w:p w:rsidR="00CD1477"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.19</w:t>
      </w:r>
      <w:r w:rsidR="00CD1477" w:rsidRPr="00D60755">
        <w:rPr>
          <w:rFonts w:asciiTheme="minorHAnsi" w:hAnsiTheme="minorHAnsi" w:cstheme="minorHAnsi"/>
        </w:rPr>
        <w:tab/>
        <w:t>Não serão aceitos dois ou mais lances de mesmo valor, prevalecendo aquele que for recebido e registrado em primeiro lugar.</w:t>
      </w:r>
    </w:p>
    <w:p w:rsidR="00CD1477"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.20</w:t>
      </w:r>
      <w:r w:rsidR="00CD1477" w:rsidRPr="00D60755">
        <w:rPr>
          <w:rFonts w:asciiTheme="minorHAnsi" w:hAnsiTheme="minorHAnsi" w:cstheme="minorHAnsi"/>
        </w:rPr>
        <w:tab/>
        <w:t>Durante o transcurso da sessão pública, os licitantes serão informados, em tempo real, do valor do menor lance registrado, vedada a identificação do licitante.</w:t>
      </w:r>
    </w:p>
    <w:p w:rsidR="00F24EE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.21</w:t>
      </w:r>
      <w:r w:rsidR="00F24EE3" w:rsidRPr="00D60755">
        <w:rPr>
          <w:rFonts w:asciiTheme="minorHAnsi" w:hAnsiTheme="minorHAnsi" w:cstheme="minorHAnsi"/>
        </w:rPr>
        <w:tab/>
      </w:r>
      <w:r w:rsidR="00F24EE3" w:rsidRPr="00D60755">
        <w:rPr>
          <w:rFonts w:asciiTheme="minorHAnsi" w:hAnsiTheme="minorHAnsi" w:cstheme="minorHAnsi"/>
          <w:b/>
          <w:lang w:val="pt-PT"/>
        </w:rPr>
        <w:t>Será desclassificada a proposta que identifique o licitante.</w:t>
      </w:r>
    </w:p>
    <w:p w:rsidR="00356570"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.22</w:t>
      </w:r>
      <w:r w:rsidR="00356570" w:rsidRPr="00D60755">
        <w:rPr>
          <w:rFonts w:asciiTheme="minorHAnsi" w:hAnsiTheme="minorHAnsi" w:cstheme="minorHAnsi"/>
        </w:rPr>
        <w:tab/>
        <w:t>Caso o licitante não apresente lances, concorrerá com o valor de sua proposta.</w:t>
      </w:r>
    </w:p>
    <w:p w:rsidR="00BC7DD0" w:rsidRPr="00D60755" w:rsidRDefault="00975AC5" w:rsidP="00707389">
      <w:pPr>
        <w:spacing w:line="276" w:lineRule="auto"/>
        <w:jc w:val="both"/>
        <w:rPr>
          <w:rFonts w:asciiTheme="minorHAnsi" w:hAnsiTheme="minorHAnsi" w:cstheme="minorHAnsi"/>
          <w:b/>
          <w:u w:val="single"/>
        </w:rPr>
      </w:pPr>
      <w:r w:rsidRPr="00D60755">
        <w:rPr>
          <w:rFonts w:asciiTheme="minorHAnsi" w:hAnsiTheme="minorHAnsi" w:cstheme="minorHAnsi"/>
          <w:b/>
        </w:rPr>
        <w:t>1</w:t>
      </w:r>
      <w:r w:rsidR="00061A1E">
        <w:rPr>
          <w:rFonts w:asciiTheme="minorHAnsi" w:hAnsiTheme="minorHAnsi" w:cstheme="minorHAnsi"/>
          <w:b/>
        </w:rPr>
        <w:t>3</w:t>
      </w:r>
      <w:r w:rsidR="0081709F" w:rsidRPr="00D60755">
        <w:rPr>
          <w:rFonts w:asciiTheme="minorHAnsi" w:hAnsiTheme="minorHAnsi" w:cstheme="minorHAnsi"/>
          <w:b/>
        </w:rPr>
        <w:t>.23</w:t>
      </w:r>
      <w:r w:rsidR="00356570" w:rsidRPr="00D60755">
        <w:rPr>
          <w:rFonts w:asciiTheme="minorHAnsi" w:hAnsiTheme="minorHAnsi" w:cstheme="minorHAnsi"/>
          <w:b/>
        </w:rPr>
        <w:tab/>
      </w:r>
      <w:r w:rsidR="00356570" w:rsidRPr="00D60755">
        <w:rPr>
          <w:rFonts w:asciiTheme="minorHAnsi" w:hAnsiTheme="minorHAnsi" w:cstheme="minorHAnsi"/>
          <w:b/>
          <w:u w:val="single"/>
        </w:rPr>
        <w:t>Da margem de preferência para as microempresas e empresas de pequeno porte</w:t>
      </w:r>
      <w:r w:rsidR="00BC7DD0" w:rsidRPr="00D60755">
        <w:rPr>
          <w:rFonts w:asciiTheme="minorHAnsi" w:hAnsiTheme="minorHAnsi" w:cstheme="minorHAnsi"/>
          <w:b/>
          <w:u w:val="single"/>
        </w:rPr>
        <w:t>:</w:t>
      </w:r>
    </w:p>
    <w:p w:rsidR="00356570" w:rsidRPr="00D60755" w:rsidRDefault="00975AC5" w:rsidP="00707389">
      <w:pPr>
        <w:spacing w:line="276" w:lineRule="auto"/>
        <w:jc w:val="both"/>
        <w:rPr>
          <w:rFonts w:asciiTheme="minorHAnsi" w:hAnsiTheme="minorHAnsi" w:cstheme="minorHAnsi"/>
          <w:lang w:val="pt-PT"/>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.1</w:t>
      </w:r>
      <w:r w:rsidR="00133298">
        <w:rPr>
          <w:rFonts w:asciiTheme="minorHAnsi" w:hAnsiTheme="minorHAnsi" w:cstheme="minorHAnsi"/>
          <w:b/>
        </w:rPr>
        <w:tab/>
      </w:r>
      <w:r w:rsidR="00356570" w:rsidRPr="00D60755">
        <w:rPr>
          <w:rFonts w:asciiTheme="minorHAnsi" w:hAnsiTheme="minorHAnsi" w:cstheme="minorHAnsi"/>
          <w:lang w:val="pt-PT"/>
        </w:rPr>
        <w:t>Caso a proposta mais vantajosa seja ofertada por licitante qualificada como</w:t>
      </w:r>
    </w:p>
    <w:p w:rsidR="00356570" w:rsidRPr="00D60755" w:rsidRDefault="00356570" w:rsidP="00707389">
      <w:pPr>
        <w:spacing w:line="276" w:lineRule="auto"/>
        <w:jc w:val="both"/>
        <w:rPr>
          <w:rFonts w:asciiTheme="minorHAnsi" w:hAnsiTheme="minorHAnsi" w:cstheme="minorHAnsi"/>
        </w:rPr>
      </w:pPr>
      <w:r w:rsidRPr="00D60755">
        <w:rPr>
          <w:rFonts w:asciiTheme="minorHAnsi" w:hAnsiTheme="minorHAnsi" w:cstheme="minorHAnsi"/>
          <w:lang w:val="pt-PT"/>
        </w:rPr>
        <w:t>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707389"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.2</w:t>
      </w:r>
      <w:r w:rsidR="00133298">
        <w:rPr>
          <w:rFonts w:asciiTheme="minorHAnsi" w:hAnsiTheme="minorHAnsi" w:cstheme="minorHAnsi"/>
          <w:b/>
        </w:rPr>
        <w:tab/>
      </w:r>
      <w:r w:rsidR="00356570" w:rsidRPr="00D60755">
        <w:rPr>
          <w:rFonts w:asciiTheme="minorHAnsi" w:hAnsiTheme="minorHAnsi" w:cstheme="minorHAnsi"/>
        </w:rPr>
        <w:t xml:space="preserve">Ocorrendo o empate será </w:t>
      </w:r>
      <w:proofErr w:type="gramStart"/>
      <w:r w:rsidR="009937BC" w:rsidRPr="00D60755">
        <w:rPr>
          <w:rFonts w:asciiTheme="minorHAnsi" w:hAnsiTheme="minorHAnsi" w:cstheme="minorHAnsi"/>
        </w:rPr>
        <w:t>assegurado</w:t>
      </w:r>
      <w:proofErr w:type="gramEnd"/>
      <w:r w:rsidR="00356570" w:rsidRPr="00D60755">
        <w:rPr>
          <w:rFonts w:asciiTheme="minorHAnsi" w:hAnsiTheme="minorHAnsi" w:cstheme="minorHAnsi"/>
        </w:rPr>
        <w:t>, como critério de desempate, preferência de</w:t>
      </w:r>
    </w:p>
    <w:p w:rsidR="00356570" w:rsidRPr="00D60755" w:rsidRDefault="00356570" w:rsidP="00707389">
      <w:pPr>
        <w:spacing w:line="276" w:lineRule="auto"/>
        <w:jc w:val="both"/>
        <w:rPr>
          <w:rFonts w:asciiTheme="minorHAnsi" w:hAnsiTheme="minorHAnsi" w:cstheme="minorHAnsi"/>
        </w:rPr>
      </w:pPr>
      <w:proofErr w:type="gramStart"/>
      <w:r w:rsidRPr="00D60755">
        <w:rPr>
          <w:rFonts w:asciiTheme="minorHAnsi" w:hAnsiTheme="minorHAnsi" w:cstheme="minorHAnsi"/>
        </w:rPr>
        <w:t>contratação</w:t>
      </w:r>
      <w:proofErr w:type="gramEnd"/>
      <w:r w:rsidRPr="00D60755">
        <w:rPr>
          <w:rFonts w:asciiTheme="minorHAnsi" w:hAnsiTheme="minorHAnsi" w:cstheme="minorHAnsi"/>
        </w:rPr>
        <w:t xml:space="preserve"> para as microempresas e empresas de pequeno porte. </w:t>
      </w:r>
    </w:p>
    <w:p w:rsidR="00356570"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.3</w:t>
      </w:r>
      <w:r w:rsidR="00133298">
        <w:rPr>
          <w:rFonts w:asciiTheme="minorHAnsi" w:hAnsiTheme="minorHAnsi" w:cstheme="minorHAnsi"/>
          <w:b/>
        </w:rPr>
        <w:tab/>
      </w:r>
      <w:r w:rsidR="00356570" w:rsidRPr="00D60755">
        <w:rPr>
          <w:rFonts w:asciiTheme="minorHAnsi" w:hAnsiTheme="minorHAnsi" w:cstheme="minorHAnsi"/>
        </w:rPr>
        <w:t xml:space="preserve">Entende-se por empate aquelas situações em que </w:t>
      </w:r>
      <w:proofErr w:type="gramStart"/>
      <w:r w:rsidR="00356570" w:rsidRPr="00D60755">
        <w:rPr>
          <w:rFonts w:asciiTheme="minorHAnsi" w:hAnsiTheme="minorHAnsi" w:cstheme="minorHAnsi"/>
        </w:rPr>
        <w:t>as propostas/lances enviados</w:t>
      </w:r>
      <w:proofErr w:type="gramEnd"/>
      <w:r w:rsidR="00356570" w:rsidRPr="00D60755">
        <w:rPr>
          <w:rFonts w:asciiTheme="minorHAnsi" w:hAnsiTheme="minorHAnsi" w:cstheme="minorHAnsi"/>
        </w:rPr>
        <w:t xml:space="preserve"> pelas microempresas e empresas de pequeno porte sejam iguais ou até </w:t>
      </w:r>
      <w:r w:rsidR="00D02061" w:rsidRPr="00D60755">
        <w:rPr>
          <w:rFonts w:asciiTheme="minorHAnsi" w:hAnsiTheme="minorHAnsi" w:cstheme="minorHAnsi"/>
        </w:rPr>
        <w:t>10</w:t>
      </w:r>
      <w:r w:rsidR="00356570" w:rsidRPr="00D60755">
        <w:rPr>
          <w:rFonts w:asciiTheme="minorHAnsi" w:hAnsiTheme="minorHAnsi" w:cstheme="minorHAnsi"/>
        </w:rPr>
        <w:t>% (</w:t>
      </w:r>
      <w:r w:rsidR="00D02061" w:rsidRPr="00D60755">
        <w:rPr>
          <w:rFonts w:asciiTheme="minorHAnsi" w:hAnsiTheme="minorHAnsi" w:cstheme="minorHAnsi"/>
        </w:rPr>
        <w:t>dez</w:t>
      </w:r>
      <w:r w:rsidR="00356570" w:rsidRPr="00D60755">
        <w:rPr>
          <w:rFonts w:asciiTheme="minorHAnsi" w:hAnsiTheme="minorHAnsi" w:cstheme="minorHAnsi"/>
        </w:rPr>
        <w:t xml:space="preserve"> por cento) </w:t>
      </w:r>
      <w:r w:rsidR="00356570" w:rsidRPr="00D60755">
        <w:rPr>
          <w:rFonts w:asciiTheme="minorHAnsi" w:hAnsiTheme="minorHAnsi" w:cstheme="minorHAnsi"/>
        </w:rPr>
        <w:lastRenderedPageBreak/>
        <w:t>superiores à proposta/lance mais bem classificado, conforme disposto na Lei Complementar nº 123/2006 e suas alterações.</w:t>
      </w:r>
    </w:p>
    <w:p w:rsidR="00356570"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.4</w:t>
      </w:r>
      <w:r w:rsidR="00133298">
        <w:rPr>
          <w:rFonts w:asciiTheme="minorHAnsi" w:hAnsiTheme="minorHAnsi" w:cstheme="minorHAnsi"/>
          <w:b/>
        </w:rPr>
        <w:tab/>
      </w:r>
      <w:r w:rsidR="00D02061" w:rsidRPr="00D60755">
        <w:rPr>
          <w:rFonts w:asciiTheme="minorHAnsi" w:hAnsiTheme="minorHAnsi" w:cstheme="minorHAnsi"/>
        </w:rPr>
        <w:t>Em relação a itens não exclusivos para participação de microempresas e empresas de pequeno porte, uma vez encerrada a etapa de lances, será efetivada a verificação automática, junto à Receita Federal, do porte da entidade empresarial.</w:t>
      </w:r>
    </w:p>
    <w:p w:rsidR="00D02061"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.5</w:t>
      </w:r>
      <w:r w:rsidR="00133298">
        <w:rPr>
          <w:rFonts w:asciiTheme="minorHAnsi" w:hAnsiTheme="minorHAnsi" w:cstheme="minorHAnsi"/>
          <w:b/>
        </w:rPr>
        <w:tab/>
      </w:r>
      <w:r w:rsidR="00D02061" w:rsidRPr="00D60755">
        <w:rPr>
          <w:rFonts w:asciiTheme="minorHAnsi" w:hAnsiTheme="minorHAnsi" w:cstheme="minorHAnsi"/>
        </w:rP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rsidR="00D02061"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.6</w:t>
      </w:r>
      <w:r w:rsidR="00133298">
        <w:rPr>
          <w:rFonts w:asciiTheme="minorHAnsi" w:hAnsiTheme="minorHAnsi" w:cstheme="minorHAnsi"/>
          <w:b/>
        </w:rPr>
        <w:tab/>
      </w:r>
      <w:r w:rsidR="00D02061" w:rsidRPr="00D60755">
        <w:rPr>
          <w:rFonts w:asciiTheme="minorHAnsi" w:hAnsiTheme="minorHAnsi" w:cstheme="minorHAnsi"/>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56570"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.24</w:t>
      </w:r>
      <w:r w:rsidR="0085798F" w:rsidRPr="00D60755">
        <w:rPr>
          <w:rFonts w:asciiTheme="minorHAnsi" w:hAnsiTheme="minorHAnsi" w:cstheme="minorHAnsi"/>
        </w:rPr>
        <w:tab/>
      </w:r>
      <w:r w:rsidR="00D02061" w:rsidRPr="00D60755">
        <w:rPr>
          <w:rFonts w:asciiTheme="minorHAnsi" w:hAnsiTheme="minorHAnsi" w:cstheme="minorHAnsi"/>
        </w:rPr>
        <w:t xml:space="preserve">Só poderá haver empate entre propostas iguais (não seguidas de lances), ou entre lances finais da fase fechada do modo de disputa aberto e fechado.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.25</w:t>
      </w:r>
      <w:r w:rsidR="0085798F" w:rsidRPr="00D60755">
        <w:rPr>
          <w:rFonts w:asciiTheme="minorHAnsi" w:hAnsiTheme="minorHAnsi" w:cstheme="minorHAnsi"/>
        </w:rPr>
        <w:tab/>
        <w:t>Havendo eventual empate entre propostas ou lances, o critério de desempate será aquele previsto no art. 60 da Lei nº 14.133, de 2021, nesta ordem:</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.25</w:t>
      </w:r>
      <w:r w:rsidR="0085798F" w:rsidRPr="00D60755">
        <w:rPr>
          <w:rFonts w:asciiTheme="minorHAnsi" w:hAnsiTheme="minorHAnsi" w:cstheme="minorHAnsi"/>
          <w:b/>
        </w:rPr>
        <w:t>.1</w:t>
      </w:r>
      <w:r w:rsidR="0085798F" w:rsidRPr="00D60755">
        <w:rPr>
          <w:rFonts w:asciiTheme="minorHAnsi" w:hAnsiTheme="minorHAnsi" w:cstheme="minorHAnsi"/>
        </w:rPr>
        <w:t xml:space="preserve"> </w:t>
      </w:r>
      <w:r w:rsidRPr="00D60755">
        <w:rPr>
          <w:rFonts w:asciiTheme="minorHAnsi" w:hAnsiTheme="minorHAnsi" w:cstheme="minorHAnsi"/>
        </w:rPr>
        <w:t>D</w:t>
      </w:r>
      <w:r w:rsidR="0085798F" w:rsidRPr="00D60755">
        <w:rPr>
          <w:rFonts w:asciiTheme="minorHAnsi" w:hAnsiTheme="minorHAnsi" w:cstheme="minorHAnsi"/>
        </w:rPr>
        <w:t xml:space="preserve">isputa final, hipótese em que os licitantes empatados poderão apresentar nova proposta em ato contínuo à classificação;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.25</w:t>
      </w:r>
      <w:r w:rsidR="0085798F" w:rsidRPr="00D60755">
        <w:rPr>
          <w:rFonts w:asciiTheme="minorHAnsi" w:hAnsiTheme="minorHAnsi" w:cstheme="minorHAnsi"/>
          <w:b/>
        </w:rPr>
        <w:t>.2</w:t>
      </w:r>
      <w:r w:rsidR="0085798F" w:rsidRPr="00D60755">
        <w:rPr>
          <w:rFonts w:asciiTheme="minorHAnsi" w:hAnsiTheme="minorHAnsi" w:cstheme="minorHAnsi"/>
        </w:rPr>
        <w:t xml:space="preserve"> </w:t>
      </w:r>
      <w:r w:rsidRPr="00D60755">
        <w:rPr>
          <w:rFonts w:asciiTheme="minorHAnsi" w:hAnsiTheme="minorHAnsi" w:cstheme="minorHAnsi"/>
        </w:rPr>
        <w:t>A</w:t>
      </w:r>
      <w:r w:rsidR="0085798F" w:rsidRPr="00D60755">
        <w:rPr>
          <w:rFonts w:asciiTheme="minorHAnsi" w:hAnsiTheme="minorHAnsi" w:cstheme="minorHAnsi"/>
        </w:rPr>
        <w:t xml:space="preserve">valiação do desempenho contratual prévio dos licitantes, para a qual deverão preferencialmente ser utilizados registros cadastrais para efeito de atesto de cumprimento de obrigações previstos nesta Lei;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.25</w:t>
      </w:r>
      <w:r w:rsidR="0085798F" w:rsidRPr="00D60755">
        <w:rPr>
          <w:rFonts w:asciiTheme="minorHAnsi" w:hAnsiTheme="minorHAnsi" w:cstheme="minorHAnsi"/>
          <w:b/>
        </w:rPr>
        <w:t>.3</w:t>
      </w:r>
      <w:r w:rsidR="0085798F" w:rsidRPr="00D60755">
        <w:rPr>
          <w:rFonts w:asciiTheme="minorHAnsi" w:hAnsiTheme="minorHAnsi" w:cstheme="minorHAnsi"/>
        </w:rPr>
        <w:t xml:space="preserve"> </w:t>
      </w:r>
      <w:r w:rsidRPr="00D60755">
        <w:rPr>
          <w:rFonts w:asciiTheme="minorHAnsi" w:hAnsiTheme="minorHAnsi" w:cstheme="minorHAnsi"/>
        </w:rPr>
        <w:t>D</w:t>
      </w:r>
      <w:r w:rsidR="0085798F" w:rsidRPr="00D60755">
        <w:rPr>
          <w:rFonts w:asciiTheme="minorHAnsi" w:hAnsiTheme="minorHAnsi" w:cstheme="minorHAnsi"/>
        </w:rPr>
        <w:t xml:space="preserve">esenvolvimento pelo licitante de ações de equidade entre homens e mulheres no ambiente de trabalho, conforme regulamento;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.25</w:t>
      </w:r>
      <w:r w:rsidR="0085798F" w:rsidRPr="00D60755">
        <w:rPr>
          <w:rFonts w:asciiTheme="minorHAnsi" w:hAnsiTheme="minorHAnsi" w:cstheme="minorHAnsi"/>
          <w:b/>
        </w:rPr>
        <w:t>.4</w:t>
      </w:r>
      <w:r w:rsidR="0085798F" w:rsidRPr="00D60755">
        <w:rPr>
          <w:rFonts w:asciiTheme="minorHAnsi" w:hAnsiTheme="minorHAnsi" w:cstheme="minorHAnsi"/>
        </w:rPr>
        <w:t xml:space="preserve"> </w:t>
      </w:r>
      <w:r w:rsidRPr="00D60755">
        <w:rPr>
          <w:rFonts w:asciiTheme="minorHAnsi" w:hAnsiTheme="minorHAnsi" w:cstheme="minorHAnsi"/>
        </w:rPr>
        <w:t>D</w:t>
      </w:r>
      <w:r w:rsidR="0085798F" w:rsidRPr="00D60755">
        <w:rPr>
          <w:rFonts w:asciiTheme="minorHAnsi" w:hAnsiTheme="minorHAnsi" w:cstheme="minorHAnsi"/>
        </w:rPr>
        <w:t xml:space="preserve">esenvolvimento pelo licitante de programa de integridade, conforme orientações dos órgãos de controle.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.26</w:t>
      </w:r>
      <w:r w:rsidR="0085798F" w:rsidRPr="00D60755">
        <w:rPr>
          <w:rFonts w:asciiTheme="minorHAnsi" w:hAnsiTheme="minorHAnsi" w:cstheme="minorHAnsi"/>
        </w:rPr>
        <w:t xml:space="preserve"> </w:t>
      </w:r>
      <w:r w:rsidR="0085798F" w:rsidRPr="00D60755">
        <w:rPr>
          <w:rFonts w:asciiTheme="minorHAnsi" w:hAnsiTheme="minorHAnsi" w:cstheme="minorHAnsi"/>
        </w:rPr>
        <w:tab/>
        <w:t xml:space="preserve">Persistindo o empate, </w:t>
      </w:r>
      <w:proofErr w:type="gramStart"/>
      <w:r w:rsidR="0085798F" w:rsidRPr="00D60755">
        <w:rPr>
          <w:rFonts w:asciiTheme="minorHAnsi" w:hAnsiTheme="minorHAnsi" w:cstheme="minorHAnsi"/>
        </w:rPr>
        <w:t>será</w:t>
      </w:r>
      <w:proofErr w:type="gramEnd"/>
      <w:r w:rsidR="0085798F" w:rsidRPr="00D60755">
        <w:rPr>
          <w:rFonts w:asciiTheme="minorHAnsi" w:hAnsiTheme="minorHAnsi" w:cstheme="minorHAnsi"/>
        </w:rPr>
        <w:t xml:space="preserve"> assegurada preferência, sucessivamente, aos bens e serviços produzidos ou prestados por:</w:t>
      </w:r>
    </w:p>
    <w:p w:rsidR="00CD5F85"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.26</w:t>
      </w:r>
      <w:r w:rsidRPr="00D60755">
        <w:rPr>
          <w:rFonts w:asciiTheme="minorHAnsi" w:hAnsiTheme="minorHAnsi" w:cstheme="minorHAnsi"/>
          <w:b/>
        </w:rPr>
        <w:t>.1</w:t>
      </w:r>
      <w:r w:rsidR="00133298">
        <w:rPr>
          <w:rFonts w:asciiTheme="minorHAnsi" w:hAnsiTheme="minorHAnsi" w:cstheme="minorHAnsi"/>
          <w:b/>
        </w:rPr>
        <w:tab/>
      </w:r>
      <w:r w:rsidRPr="00D60755">
        <w:rPr>
          <w:rFonts w:asciiTheme="minorHAnsi" w:hAnsiTheme="minorHAnsi" w:cstheme="minorHAnsi"/>
        </w:rPr>
        <w:t>E</w:t>
      </w:r>
      <w:r w:rsidR="0085798F" w:rsidRPr="00D60755">
        <w:rPr>
          <w:rFonts w:asciiTheme="minorHAnsi" w:hAnsiTheme="minorHAnsi" w:cstheme="minorHAnsi"/>
        </w:rPr>
        <w:t xml:space="preserv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.26</w:t>
      </w:r>
      <w:r w:rsidRPr="00D60755">
        <w:rPr>
          <w:rFonts w:asciiTheme="minorHAnsi" w:hAnsiTheme="minorHAnsi" w:cstheme="minorHAnsi"/>
          <w:b/>
        </w:rPr>
        <w:t>.2</w:t>
      </w:r>
      <w:r w:rsidR="00133298">
        <w:rPr>
          <w:rFonts w:asciiTheme="minorHAnsi" w:hAnsiTheme="minorHAnsi" w:cstheme="minorHAnsi"/>
          <w:b/>
        </w:rPr>
        <w:tab/>
      </w:r>
      <w:r w:rsidRPr="00D60755">
        <w:rPr>
          <w:rFonts w:asciiTheme="minorHAnsi" w:hAnsiTheme="minorHAnsi" w:cstheme="minorHAnsi"/>
        </w:rPr>
        <w:t>E</w:t>
      </w:r>
      <w:r w:rsidR="0085798F" w:rsidRPr="00D60755">
        <w:rPr>
          <w:rFonts w:asciiTheme="minorHAnsi" w:hAnsiTheme="minorHAnsi" w:cstheme="minorHAnsi"/>
        </w:rPr>
        <w:t xml:space="preserve">mpresas brasileiras;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.26</w:t>
      </w:r>
      <w:r w:rsidRPr="00D60755">
        <w:rPr>
          <w:rFonts w:asciiTheme="minorHAnsi" w:hAnsiTheme="minorHAnsi" w:cstheme="minorHAnsi"/>
          <w:b/>
        </w:rPr>
        <w:t>.3</w:t>
      </w:r>
      <w:r w:rsidR="00133298">
        <w:rPr>
          <w:rFonts w:asciiTheme="minorHAnsi" w:hAnsiTheme="minorHAnsi" w:cstheme="minorHAnsi"/>
          <w:b/>
        </w:rPr>
        <w:tab/>
      </w:r>
      <w:r w:rsidRPr="00D60755">
        <w:rPr>
          <w:rFonts w:asciiTheme="minorHAnsi" w:hAnsiTheme="minorHAnsi" w:cstheme="minorHAnsi"/>
        </w:rPr>
        <w:t>E</w:t>
      </w:r>
      <w:r w:rsidR="0085798F" w:rsidRPr="00D60755">
        <w:rPr>
          <w:rFonts w:asciiTheme="minorHAnsi" w:hAnsiTheme="minorHAnsi" w:cstheme="minorHAnsi"/>
        </w:rPr>
        <w:t xml:space="preserve">mpresas que invistam em pesquisa e no desenvolvimento de tecnologia no País;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.26</w:t>
      </w:r>
      <w:r w:rsidRPr="00D60755">
        <w:rPr>
          <w:rFonts w:asciiTheme="minorHAnsi" w:hAnsiTheme="minorHAnsi" w:cstheme="minorHAnsi"/>
          <w:b/>
        </w:rPr>
        <w:t>.4</w:t>
      </w:r>
      <w:r w:rsidR="00133298">
        <w:rPr>
          <w:rFonts w:asciiTheme="minorHAnsi" w:hAnsiTheme="minorHAnsi" w:cstheme="minorHAnsi"/>
          <w:b/>
        </w:rPr>
        <w:tab/>
      </w:r>
      <w:r w:rsidRPr="00D60755">
        <w:rPr>
          <w:rFonts w:asciiTheme="minorHAnsi" w:hAnsiTheme="minorHAnsi" w:cstheme="minorHAnsi"/>
        </w:rPr>
        <w:t>E</w:t>
      </w:r>
      <w:r w:rsidR="0085798F" w:rsidRPr="00D60755">
        <w:rPr>
          <w:rFonts w:asciiTheme="minorHAnsi" w:hAnsiTheme="minorHAnsi" w:cstheme="minorHAnsi"/>
        </w:rPr>
        <w:t xml:space="preserve">mpresas que comprovem a prática de mitigação, nos termos da Lei nº 12.187, de 29 de dezembro de 2009.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.27</w:t>
      </w:r>
      <w:r w:rsidR="0085798F" w:rsidRPr="00D60755">
        <w:rPr>
          <w:rFonts w:asciiTheme="minorHAnsi" w:hAnsiTheme="minorHAnsi" w:cstheme="minorHAnsi"/>
          <w:b/>
        </w:rPr>
        <w:tab/>
      </w:r>
      <w:r w:rsidR="0085798F" w:rsidRPr="00D60755">
        <w:rPr>
          <w:rFonts w:asciiTheme="minorHAnsi" w:hAnsiTheme="minorHAnsi" w:cstheme="minorHAnsi"/>
        </w:rPr>
        <w:t xml:space="preserve">Encerrada a etapa de envio de lances da sessão pública, na hipótese da proposta do primeiro colocado permanecer acima do preço máximo ou inferior ao desconto definido para a contratação, o Agente de Contratação/Comissão poderá negociar condições mais vantajosas, após definido o resultado do julgamento. </w:t>
      </w:r>
    </w:p>
    <w:p w:rsidR="00C15BFD"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.27</w:t>
      </w:r>
      <w:r w:rsidRPr="00D60755">
        <w:rPr>
          <w:rFonts w:asciiTheme="minorHAnsi" w:hAnsiTheme="minorHAnsi" w:cstheme="minorHAnsi"/>
          <w:b/>
        </w:rPr>
        <w:t>.1</w:t>
      </w:r>
      <w:r w:rsidR="00700EFE">
        <w:rPr>
          <w:rFonts w:asciiTheme="minorHAnsi" w:hAnsiTheme="minorHAnsi" w:cstheme="minorHAnsi"/>
          <w:b/>
        </w:rPr>
        <w:tab/>
      </w:r>
      <w:r w:rsidR="00700EFE">
        <w:rPr>
          <w:rFonts w:asciiTheme="minorHAnsi" w:hAnsiTheme="minorHAnsi" w:cstheme="minorHAnsi"/>
        </w:rPr>
        <w:t xml:space="preserve">A </w:t>
      </w:r>
      <w:r w:rsidR="0085798F" w:rsidRPr="00D60755">
        <w:rPr>
          <w:rFonts w:asciiTheme="minorHAnsi" w:hAnsiTheme="minorHAnsi" w:cstheme="minorHAnsi"/>
        </w:rPr>
        <w:t xml:space="preserve">negociação poderá ser feita com os demais licitantes, segundo a ordem de classificação inicialmente estabelecida, quando </w:t>
      </w:r>
      <w:r w:rsidR="000249B0" w:rsidRPr="00D60755">
        <w:rPr>
          <w:rFonts w:asciiTheme="minorHAnsi" w:hAnsiTheme="minorHAnsi" w:cstheme="minorHAnsi"/>
        </w:rPr>
        <w:t>o primeiro colocado mesmo</w:t>
      </w:r>
      <w:r w:rsidR="0085798F" w:rsidRPr="00D60755">
        <w:rPr>
          <w:rFonts w:asciiTheme="minorHAnsi" w:hAnsiTheme="minorHAnsi" w:cstheme="minorHAnsi"/>
        </w:rPr>
        <w:t xml:space="preserve"> após a negociação</w:t>
      </w:r>
      <w:r w:rsidR="000249B0" w:rsidRPr="00D60755">
        <w:rPr>
          <w:rFonts w:asciiTheme="minorHAnsi" w:hAnsiTheme="minorHAnsi" w:cstheme="minorHAnsi"/>
        </w:rPr>
        <w:t xml:space="preserve"> for</w:t>
      </w:r>
      <w:r w:rsidR="0085798F" w:rsidRPr="00D60755">
        <w:rPr>
          <w:rFonts w:asciiTheme="minorHAnsi" w:hAnsiTheme="minorHAnsi" w:cstheme="minorHAnsi"/>
        </w:rPr>
        <w:t xml:space="preserve"> desclassificado em razão de sua proposta permanecer acima do preço máximo definido</w:t>
      </w:r>
    </w:p>
    <w:p w:rsidR="0085798F" w:rsidRPr="00D60755" w:rsidRDefault="0085798F" w:rsidP="00707389">
      <w:pPr>
        <w:spacing w:line="276" w:lineRule="auto"/>
        <w:jc w:val="both"/>
        <w:rPr>
          <w:rFonts w:asciiTheme="minorHAnsi" w:hAnsiTheme="minorHAnsi" w:cstheme="minorHAnsi"/>
        </w:rPr>
      </w:pPr>
      <w:proofErr w:type="gramStart"/>
      <w:r w:rsidRPr="00D60755">
        <w:rPr>
          <w:rFonts w:asciiTheme="minorHAnsi" w:hAnsiTheme="minorHAnsi" w:cstheme="minorHAnsi"/>
        </w:rPr>
        <w:lastRenderedPageBreak/>
        <w:t>pela</w:t>
      </w:r>
      <w:proofErr w:type="gramEnd"/>
      <w:r w:rsidRPr="00D60755">
        <w:rPr>
          <w:rFonts w:asciiTheme="minorHAnsi" w:hAnsiTheme="minorHAnsi" w:cstheme="minorHAnsi"/>
        </w:rPr>
        <w:t xml:space="preserve"> Administração.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.27</w:t>
      </w:r>
      <w:r w:rsidRPr="00D60755">
        <w:rPr>
          <w:rFonts w:asciiTheme="minorHAnsi" w:hAnsiTheme="minorHAnsi" w:cstheme="minorHAnsi"/>
          <w:b/>
        </w:rPr>
        <w:t>.2</w:t>
      </w:r>
      <w:r w:rsidR="00700EFE">
        <w:rPr>
          <w:rFonts w:asciiTheme="minorHAnsi" w:hAnsiTheme="minorHAnsi" w:cstheme="minorHAnsi"/>
          <w:b/>
        </w:rPr>
        <w:tab/>
      </w:r>
      <w:r w:rsidR="0085798F" w:rsidRPr="00D60755">
        <w:rPr>
          <w:rFonts w:asciiTheme="minorHAnsi" w:hAnsiTheme="minorHAnsi" w:cstheme="minorHAnsi"/>
        </w:rPr>
        <w:t xml:space="preserve">A negociação será realizada por meio do sistema, podendo ser acompanhada pelos demais licitantes. </w:t>
      </w:r>
    </w:p>
    <w:p w:rsidR="0085798F"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0081709F" w:rsidRPr="00D60755">
        <w:rPr>
          <w:rFonts w:asciiTheme="minorHAnsi" w:hAnsiTheme="minorHAnsi" w:cstheme="minorHAnsi"/>
          <w:b/>
        </w:rPr>
        <w:t>.27</w:t>
      </w:r>
      <w:r w:rsidR="0085798F" w:rsidRPr="00D60755">
        <w:rPr>
          <w:rFonts w:asciiTheme="minorHAnsi" w:hAnsiTheme="minorHAnsi" w:cstheme="minorHAnsi"/>
          <w:b/>
        </w:rPr>
        <w:t>.3</w:t>
      </w:r>
      <w:r w:rsidR="00700EFE">
        <w:rPr>
          <w:rFonts w:asciiTheme="minorHAnsi" w:hAnsiTheme="minorHAnsi" w:cstheme="minorHAnsi"/>
          <w:b/>
        </w:rPr>
        <w:tab/>
      </w:r>
      <w:r w:rsidR="0085798F" w:rsidRPr="00D60755">
        <w:rPr>
          <w:rFonts w:asciiTheme="minorHAnsi" w:hAnsiTheme="minorHAnsi" w:cstheme="minorHAnsi"/>
        </w:rPr>
        <w:t xml:space="preserve">O resultado da negociação será divulgado a todos os licitantes e anexado aos autos do processo licitatório. </w:t>
      </w:r>
    </w:p>
    <w:p w:rsidR="00CD1477" w:rsidRPr="00D60755" w:rsidRDefault="009700B0"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3</w:t>
      </w:r>
      <w:r w:rsidRPr="00D60755">
        <w:rPr>
          <w:rFonts w:asciiTheme="minorHAnsi" w:hAnsiTheme="minorHAnsi" w:cstheme="minorHAnsi"/>
          <w:b/>
        </w:rPr>
        <w:t>.</w:t>
      </w:r>
      <w:r w:rsidR="000249B0">
        <w:rPr>
          <w:rFonts w:asciiTheme="minorHAnsi" w:hAnsiTheme="minorHAnsi" w:cstheme="minorHAnsi"/>
          <w:b/>
        </w:rPr>
        <w:t>28</w:t>
      </w:r>
      <w:r w:rsidR="000249B0">
        <w:rPr>
          <w:rFonts w:asciiTheme="minorHAnsi" w:hAnsiTheme="minorHAnsi" w:cstheme="minorHAnsi"/>
          <w:b/>
        </w:rPr>
        <w:tab/>
      </w:r>
      <w:r w:rsidR="0085798F" w:rsidRPr="00700EFE">
        <w:rPr>
          <w:rFonts w:asciiTheme="minorHAnsi" w:hAnsiTheme="minorHAnsi" w:cstheme="minorHAnsi"/>
        </w:rPr>
        <w:t>Após</w:t>
      </w:r>
      <w:r w:rsidR="0085798F" w:rsidRPr="00D60755">
        <w:rPr>
          <w:rFonts w:asciiTheme="minorHAnsi" w:hAnsiTheme="minorHAnsi" w:cstheme="minorHAnsi"/>
        </w:rPr>
        <w:t xml:space="preserve"> a negociação do preço, o Agente de Contratação/Comissão iniciará a fase de aceitação e julgamento da proposta.</w:t>
      </w:r>
    </w:p>
    <w:p w:rsidR="00862C43" w:rsidRPr="00D60755" w:rsidRDefault="00862C43" w:rsidP="00707389">
      <w:pPr>
        <w:spacing w:line="276" w:lineRule="auto"/>
        <w:jc w:val="both"/>
        <w:rPr>
          <w:rFonts w:asciiTheme="minorHAnsi" w:hAnsiTheme="minorHAnsi" w:cstheme="minorHAnsi"/>
          <w:b/>
        </w:rPr>
      </w:pPr>
    </w:p>
    <w:p w:rsidR="00862983" w:rsidRPr="00D60755" w:rsidRDefault="00975AC5" w:rsidP="00707389">
      <w:pPr>
        <w:spacing w:line="276" w:lineRule="auto"/>
        <w:jc w:val="both"/>
        <w:rPr>
          <w:rFonts w:asciiTheme="minorHAnsi" w:hAnsiTheme="minorHAnsi" w:cstheme="minorHAnsi"/>
        </w:rPr>
      </w:pPr>
      <w:r w:rsidRPr="00D60755">
        <w:rPr>
          <w:rFonts w:asciiTheme="minorHAnsi" w:hAnsiTheme="minorHAnsi" w:cstheme="minorHAnsi"/>
          <w:b/>
        </w:rPr>
        <w:t>1</w:t>
      </w:r>
      <w:r w:rsidR="00700EFE">
        <w:rPr>
          <w:rFonts w:asciiTheme="minorHAnsi" w:hAnsiTheme="minorHAnsi" w:cstheme="minorHAnsi"/>
          <w:b/>
        </w:rPr>
        <w:t>4</w:t>
      </w:r>
      <w:r w:rsidR="00040D65" w:rsidRPr="00D60755">
        <w:rPr>
          <w:rFonts w:asciiTheme="minorHAnsi" w:hAnsiTheme="minorHAnsi" w:cstheme="minorHAnsi"/>
          <w:b/>
        </w:rPr>
        <w:tab/>
        <w:t>DA FASE DE JULGAMENTO</w:t>
      </w:r>
    </w:p>
    <w:p w:rsidR="00040D65" w:rsidRPr="00D60755" w:rsidRDefault="00040D65" w:rsidP="00707389">
      <w:pPr>
        <w:spacing w:line="276" w:lineRule="auto"/>
        <w:jc w:val="both"/>
        <w:rPr>
          <w:rFonts w:asciiTheme="minorHAnsi" w:hAnsiTheme="minorHAnsi" w:cstheme="minorHAnsi"/>
        </w:rPr>
      </w:pPr>
    </w:p>
    <w:p w:rsidR="00040D65"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.1</w:t>
      </w:r>
      <w:r w:rsidR="00040D65" w:rsidRPr="00D60755">
        <w:rPr>
          <w:rFonts w:asciiTheme="minorHAnsi" w:hAnsiTheme="minorHAnsi" w:cstheme="minorHAnsi"/>
        </w:rPr>
        <w:tab/>
        <w:t xml:space="preserve">Encerrada a etapa de negociação, o </w:t>
      </w:r>
      <w:r w:rsidR="00A45C9F">
        <w:rPr>
          <w:rFonts w:asciiTheme="minorHAnsi" w:hAnsiTheme="minorHAnsi" w:cstheme="minorHAnsi"/>
        </w:rPr>
        <w:t>Agente de contratação</w:t>
      </w:r>
      <w:r w:rsidR="001C1920">
        <w:rPr>
          <w:rFonts w:asciiTheme="minorHAnsi" w:hAnsiTheme="minorHAnsi" w:cstheme="minorHAnsi"/>
        </w:rPr>
        <w:t xml:space="preserve"> </w:t>
      </w:r>
      <w:r w:rsidR="00040D65" w:rsidRPr="00D60755">
        <w:rPr>
          <w:rFonts w:asciiTheme="minorHAnsi" w:hAnsiTheme="minorHAnsi" w:cstheme="minorHAnsi"/>
        </w:rPr>
        <w:t>verificará se o licitante provisoriamente classificado em primeiro lugar atende às condições de participação no certame, conforme previsto no art. 14 da Lei nº 14.1</w:t>
      </w:r>
      <w:r w:rsidRPr="00D60755">
        <w:rPr>
          <w:rFonts w:asciiTheme="minorHAnsi" w:hAnsiTheme="minorHAnsi" w:cstheme="minorHAnsi"/>
        </w:rPr>
        <w:t>33/2021, legislação correlata e</w:t>
      </w:r>
      <w:r w:rsidR="00040D65" w:rsidRPr="00D60755">
        <w:rPr>
          <w:rFonts w:asciiTheme="minorHAnsi" w:hAnsiTheme="minorHAnsi" w:cstheme="minorHAnsi"/>
        </w:rPr>
        <w:t xml:space="preserve">, especialmente quanto à existência de sanção que impeça a participação no certame ou a futura contratação, mediante a consulta aos seguintes cadastros: </w:t>
      </w:r>
    </w:p>
    <w:p w:rsidR="00040D65"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.1</w:t>
      </w:r>
      <w:r w:rsidR="00040D65" w:rsidRPr="00D60755">
        <w:rPr>
          <w:rFonts w:asciiTheme="minorHAnsi" w:hAnsiTheme="minorHAnsi" w:cstheme="minorHAnsi"/>
          <w:b/>
        </w:rPr>
        <w:t>.1</w:t>
      </w:r>
      <w:r w:rsidR="00040D65" w:rsidRPr="00D60755">
        <w:rPr>
          <w:rFonts w:asciiTheme="minorHAnsi" w:hAnsiTheme="minorHAnsi" w:cstheme="minorHAnsi"/>
        </w:rPr>
        <w:t xml:space="preserve"> Cadastro Nacional de Empresas Inidôneas e Suspensas - CEIS, mantido pela </w:t>
      </w:r>
      <w:proofErr w:type="spellStart"/>
      <w:r w:rsidR="00040D65" w:rsidRPr="00D60755">
        <w:rPr>
          <w:rFonts w:asciiTheme="minorHAnsi" w:hAnsiTheme="minorHAnsi" w:cstheme="minorHAnsi"/>
        </w:rPr>
        <w:t>Controladoria-Geral</w:t>
      </w:r>
      <w:proofErr w:type="spellEnd"/>
      <w:r w:rsidR="00040D65" w:rsidRPr="00D60755">
        <w:rPr>
          <w:rFonts w:asciiTheme="minorHAnsi" w:hAnsiTheme="minorHAnsi" w:cstheme="minorHAnsi"/>
        </w:rPr>
        <w:t xml:space="preserve"> da União (</w:t>
      </w:r>
      <w:proofErr w:type="gramStart"/>
      <w:r w:rsidR="00040D65" w:rsidRPr="00D60755">
        <w:rPr>
          <w:rFonts w:asciiTheme="minorHAnsi" w:hAnsiTheme="minorHAnsi" w:cstheme="minorHAnsi"/>
        </w:rPr>
        <w:t>https</w:t>
      </w:r>
      <w:proofErr w:type="gramEnd"/>
      <w:r w:rsidR="00040D65" w:rsidRPr="00D60755">
        <w:rPr>
          <w:rFonts w:asciiTheme="minorHAnsi" w:hAnsiTheme="minorHAnsi" w:cstheme="minorHAnsi"/>
        </w:rPr>
        <w:t xml:space="preserve">://www.portaltransparencia.gov.br/sancoes/ceis); e  </w:t>
      </w:r>
    </w:p>
    <w:p w:rsidR="00040D65"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.1</w:t>
      </w:r>
      <w:r w:rsidR="00040D65" w:rsidRPr="00D60755">
        <w:rPr>
          <w:rFonts w:asciiTheme="minorHAnsi" w:hAnsiTheme="minorHAnsi" w:cstheme="minorHAnsi"/>
          <w:b/>
        </w:rPr>
        <w:t>.2</w:t>
      </w:r>
      <w:r w:rsidR="00040D65" w:rsidRPr="00D60755">
        <w:rPr>
          <w:rFonts w:asciiTheme="minorHAnsi" w:hAnsiTheme="minorHAnsi" w:cstheme="minorHAnsi"/>
        </w:rPr>
        <w:t xml:space="preserve"> Cadastro Nacional de Empresas Punidas – CNEP, mantido pela </w:t>
      </w:r>
      <w:proofErr w:type="spellStart"/>
      <w:r w:rsidR="00040D65" w:rsidRPr="00D60755">
        <w:rPr>
          <w:rFonts w:asciiTheme="minorHAnsi" w:hAnsiTheme="minorHAnsi" w:cstheme="minorHAnsi"/>
        </w:rPr>
        <w:t>Controladoria-Geral</w:t>
      </w:r>
      <w:proofErr w:type="spellEnd"/>
      <w:r w:rsidR="00040D65" w:rsidRPr="00D60755">
        <w:rPr>
          <w:rFonts w:asciiTheme="minorHAnsi" w:hAnsiTheme="minorHAnsi" w:cstheme="minorHAnsi"/>
        </w:rPr>
        <w:t xml:space="preserve"> da União (</w:t>
      </w:r>
      <w:hyperlink r:id="rId12" w:history="1">
        <w:r w:rsidR="00040D65" w:rsidRPr="00D60755">
          <w:rPr>
            <w:rStyle w:val="Hyperlink"/>
            <w:rFonts w:asciiTheme="minorHAnsi" w:hAnsiTheme="minorHAnsi" w:cstheme="minorHAnsi"/>
          </w:rPr>
          <w:t>https://www.portaltransparencia.gov.br/sancoes/cnep</w:t>
        </w:r>
      </w:hyperlink>
      <w:r w:rsidR="00040D65" w:rsidRPr="00D60755">
        <w:rPr>
          <w:rFonts w:asciiTheme="minorHAnsi" w:hAnsiTheme="minorHAnsi" w:cstheme="minorHAnsi"/>
        </w:rPr>
        <w:t>).</w:t>
      </w:r>
    </w:p>
    <w:p w:rsidR="00040D65"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.2</w:t>
      </w:r>
      <w:r w:rsidR="00040D65" w:rsidRPr="00D60755">
        <w:rPr>
          <w:rFonts w:asciiTheme="minorHAnsi" w:hAnsiTheme="minorHAnsi" w:cstheme="minorHAnsi"/>
        </w:rPr>
        <w:tab/>
        <w:t>A consulta aos cadastros será realizada em nome da empresa licitante e também de seu sócio majoritário, por força da vedação de que trata o artigo 12 da Lei n° 8.429, de 1992.</w:t>
      </w:r>
    </w:p>
    <w:p w:rsidR="00040D65"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.3</w:t>
      </w:r>
      <w:r w:rsidR="00040D65" w:rsidRPr="00D60755">
        <w:rPr>
          <w:rFonts w:asciiTheme="minorHAnsi" w:hAnsiTheme="minorHAnsi" w:cstheme="minorHAnsi"/>
        </w:rPr>
        <w:tab/>
        <w:t xml:space="preserve">Caso conste na Consulta de Situação do licitante a existência de Ocorrências Impeditivas Indiretas, o </w:t>
      </w:r>
      <w:r w:rsidR="00A45C9F">
        <w:rPr>
          <w:rFonts w:asciiTheme="minorHAnsi" w:hAnsiTheme="minorHAnsi" w:cstheme="minorHAnsi"/>
        </w:rPr>
        <w:t>Agente de contratação</w:t>
      </w:r>
      <w:r w:rsidR="001C1920">
        <w:rPr>
          <w:rFonts w:asciiTheme="minorHAnsi" w:hAnsiTheme="minorHAnsi" w:cstheme="minorHAnsi"/>
        </w:rPr>
        <w:t xml:space="preserve"> </w:t>
      </w:r>
      <w:r w:rsidR="00040D65" w:rsidRPr="00D60755">
        <w:rPr>
          <w:rFonts w:asciiTheme="minorHAnsi" w:hAnsiTheme="minorHAnsi" w:cstheme="minorHAnsi"/>
        </w:rPr>
        <w:t>diligenciará para verificar se houve fraude por parte das empresas apontadas no Relatório de Ocorrências Impeditivas Indiretas. (IN nº 3/2018, art. 29, caput</w:t>
      </w:r>
      <w:proofErr w:type="gramStart"/>
      <w:r w:rsidR="00040D65" w:rsidRPr="00D60755">
        <w:rPr>
          <w:rFonts w:asciiTheme="minorHAnsi" w:hAnsiTheme="minorHAnsi" w:cstheme="minorHAnsi"/>
        </w:rPr>
        <w:t>)</w:t>
      </w:r>
      <w:proofErr w:type="gramEnd"/>
      <w:r w:rsidR="00040D65" w:rsidRPr="00D60755">
        <w:rPr>
          <w:rFonts w:asciiTheme="minorHAnsi" w:hAnsiTheme="minorHAnsi" w:cstheme="minorHAnsi"/>
        </w:rPr>
        <w:t xml:space="preserve"> </w:t>
      </w:r>
    </w:p>
    <w:p w:rsidR="00040D65"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.4</w:t>
      </w:r>
      <w:r w:rsidR="00040D65" w:rsidRPr="00D60755">
        <w:rPr>
          <w:rFonts w:asciiTheme="minorHAnsi" w:hAnsiTheme="minorHAnsi" w:cstheme="minorHAnsi"/>
          <w:b/>
        </w:rPr>
        <w:t xml:space="preserve"> </w:t>
      </w:r>
      <w:r w:rsidR="00040D65" w:rsidRPr="00D60755">
        <w:rPr>
          <w:rFonts w:asciiTheme="minorHAnsi" w:hAnsiTheme="minorHAnsi" w:cstheme="minorHAnsi"/>
        </w:rPr>
        <w:tab/>
        <w:t>A tentativa de burla será verificada por meio dos vínculos societários, linhas de fornecimento similares, dentre outros. (IN nº 3/2018, art. 29, §1º).</w:t>
      </w:r>
    </w:p>
    <w:p w:rsidR="00040D65"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.5</w:t>
      </w:r>
      <w:r w:rsidR="00040D65" w:rsidRPr="00D60755">
        <w:rPr>
          <w:rFonts w:asciiTheme="minorHAnsi" w:hAnsiTheme="minorHAnsi" w:cstheme="minorHAnsi"/>
          <w:b/>
        </w:rPr>
        <w:tab/>
      </w:r>
      <w:r w:rsidR="00040D65" w:rsidRPr="00D60755">
        <w:rPr>
          <w:rFonts w:asciiTheme="minorHAnsi" w:hAnsiTheme="minorHAnsi" w:cstheme="minorHAnsi"/>
        </w:rPr>
        <w:t>O licitante será convocado para manifestação previamente a uma eventual desclassificação. (IN nº 3/2018, art. 29, §2º).</w:t>
      </w:r>
    </w:p>
    <w:p w:rsidR="00040D65"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.6</w:t>
      </w:r>
      <w:r w:rsidR="00040D65" w:rsidRPr="00D60755">
        <w:rPr>
          <w:rFonts w:asciiTheme="minorHAnsi" w:hAnsiTheme="minorHAnsi" w:cstheme="minorHAnsi"/>
        </w:rPr>
        <w:t xml:space="preserve"> </w:t>
      </w:r>
      <w:r w:rsidR="00040D65" w:rsidRPr="00D60755">
        <w:rPr>
          <w:rFonts w:asciiTheme="minorHAnsi" w:hAnsiTheme="minorHAnsi" w:cstheme="minorHAnsi"/>
        </w:rPr>
        <w:tab/>
        <w:t xml:space="preserve">Constatada a existência de sanção, o licitante será reputado inabilitado, por falta de condição de participação. </w:t>
      </w:r>
    </w:p>
    <w:p w:rsidR="00971A89"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.7</w:t>
      </w:r>
      <w:r w:rsidR="00040D65" w:rsidRPr="00D60755">
        <w:rPr>
          <w:rFonts w:asciiTheme="minorHAnsi" w:hAnsiTheme="minorHAnsi" w:cstheme="minorHAnsi"/>
        </w:rPr>
        <w:t xml:space="preserve"> </w:t>
      </w:r>
      <w:r w:rsidR="00040D65" w:rsidRPr="00D60755">
        <w:rPr>
          <w:rFonts w:asciiTheme="minorHAnsi" w:hAnsiTheme="minorHAnsi" w:cstheme="minorHAnsi"/>
        </w:rPr>
        <w:tab/>
        <w:t>Caso o licitante provisoriamente classificado em primeiro lugar tenha se utilizado de algum tratamento favorecido às ME/</w:t>
      </w:r>
      <w:proofErr w:type="spellStart"/>
      <w:r w:rsidR="00040D65" w:rsidRPr="00D60755">
        <w:rPr>
          <w:rFonts w:asciiTheme="minorHAnsi" w:hAnsiTheme="minorHAnsi" w:cstheme="minorHAnsi"/>
        </w:rPr>
        <w:t>EPPs</w:t>
      </w:r>
      <w:proofErr w:type="spellEnd"/>
      <w:r w:rsidR="00040D65" w:rsidRPr="00D60755">
        <w:rPr>
          <w:rFonts w:asciiTheme="minorHAnsi" w:hAnsiTheme="minorHAnsi" w:cstheme="minorHAnsi"/>
        </w:rPr>
        <w:t>, o Agente de Contratação/Comissão verificará se faz jus ao benefício.</w:t>
      </w:r>
    </w:p>
    <w:p w:rsidR="00971A89"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.8</w:t>
      </w:r>
      <w:r w:rsidR="00040D65" w:rsidRPr="00D60755">
        <w:rPr>
          <w:rFonts w:asciiTheme="minorHAnsi" w:hAnsiTheme="minorHAnsi" w:cstheme="minorHAnsi"/>
        </w:rPr>
        <w:t xml:space="preserve"> </w:t>
      </w:r>
      <w:r w:rsidR="00971A89" w:rsidRPr="00D60755">
        <w:rPr>
          <w:rFonts w:asciiTheme="minorHAnsi" w:hAnsiTheme="minorHAnsi" w:cstheme="minorHAnsi"/>
        </w:rPr>
        <w:tab/>
      </w:r>
      <w:r w:rsidR="00040D65" w:rsidRPr="00D60755">
        <w:rPr>
          <w:rFonts w:asciiTheme="minorHAnsi" w:hAnsiTheme="minorHAnsi" w:cstheme="minorHAnsi"/>
        </w:rPr>
        <w:t xml:space="preserve">Verificadas as condições de participação e de utilização do tratamento favorecido, o </w:t>
      </w:r>
      <w:r w:rsidR="00A45C9F">
        <w:rPr>
          <w:rFonts w:asciiTheme="minorHAnsi" w:hAnsiTheme="minorHAnsi" w:cstheme="minorHAnsi"/>
        </w:rPr>
        <w:t>Agente de contratação</w:t>
      </w:r>
      <w:r w:rsidR="00040D65" w:rsidRPr="00D60755">
        <w:rPr>
          <w:rFonts w:asciiTheme="minorHAnsi" w:hAnsiTheme="minorHAnsi" w:cstheme="minorHAnsi"/>
        </w:rPr>
        <w:t xml:space="preserve"> examinará a proposta classificada em primeiro lugar quanto à adequação ao objeto e à compatibilidade do preço em relação ao máximo estipulado para contratação neste Edital e em seus anexos.</w:t>
      </w:r>
    </w:p>
    <w:p w:rsidR="00971A89"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.9</w:t>
      </w:r>
      <w:r w:rsidR="00040D65" w:rsidRPr="00D60755">
        <w:rPr>
          <w:rFonts w:asciiTheme="minorHAnsi" w:hAnsiTheme="minorHAnsi" w:cstheme="minorHAnsi"/>
        </w:rPr>
        <w:t xml:space="preserve"> </w:t>
      </w:r>
      <w:r w:rsidR="00971A89" w:rsidRPr="00D60755">
        <w:rPr>
          <w:rFonts w:asciiTheme="minorHAnsi" w:hAnsiTheme="minorHAnsi" w:cstheme="minorHAnsi"/>
        </w:rPr>
        <w:tab/>
      </w:r>
      <w:proofErr w:type="gramStart"/>
      <w:r w:rsidR="00040D65" w:rsidRPr="00D60755">
        <w:rPr>
          <w:rFonts w:asciiTheme="minorHAnsi" w:hAnsiTheme="minorHAnsi" w:cstheme="minorHAnsi"/>
        </w:rPr>
        <w:t>Será</w:t>
      </w:r>
      <w:proofErr w:type="gramEnd"/>
      <w:r w:rsidR="00040D65" w:rsidRPr="00D60755">
        <w:rPr>
          <w:rFonts w:asciiTheme="minorHAnsi" w:hAnsiTheme="minorHAnsi" w:cstheme="minorHAnsi"/>
        </w:rPr>
        <w:t xml:space="preserve"> desclassificada a proposta vencedora que: </w:t>
      </w:r>
    </w:p>
    <w:p w:rsidR="00971A89"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.9</w:t>
      </w:r>
      <w:r w:rsidR="00971A89" w:rsidRPr="00D60755">
        <w:rPr>
          <w:rFonts w:asciiTheme="minorHAnsi" w:hAnsiTheme="minorHAnsi" w:cstheme="minorHAnsi"/>
          <w:b/>
        </w:rPr>
        <w:t>.1</w:t>
      </w:r>
      <w:r w:rsidR="00040D65" w:rsidRPr="00D60755">
        <w:rPr>
          <w:rFonts w:asciiTheme="minorHAnsi" w:hAnsiTheme="minorHAnsi" w:cstheme="minorHAnsi"/>
        </w:rPr>
        <w:t xml:space="preserve"> </w:t>
      </w:r>
      <w:r w:rsidR="00971A89" w:rsidRPr="00D60755">
        <w:rPr>
          <w:rFonts w:asciiTheme="minorHAnsi" w:hAnsiTheme="minorHAnsi" w:cstheme="minorHAnsi"/>
        </w:rPr>
        <w:tab/>
      </w:r>
      <w:r w:rsidRPr="00D60755">
        <w:rPr>
          <w:rFonts w:asciiTheme="minorHAnsi" w:hAnsiTheme="minorHAnsi" w:cstheme="minorHAnsi"/>
        </w:rPr>
        <w:t>C</w:t>
      </w:r>
      <w:r w:rsidR="00040D65" w:rsidRPr="00D60755">
        <w:rPr>
          <w:rFonts w:asciiTheme="minorHAnsi" w:hAnsiTheme="minorHAnsi" w:cstheme="minorHAnsi"/>
        </w:rPr>
        <w:t>ontiver vícios insanáveis;</w:t>
      </w:r>
    </w:p>
    <w:p w:rsidR="00971A89"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.9</w:t>
      </w:r>
      <w:r w:rsidR="00971A89" w:rsidRPr="00D60755">
        <w:rPr>
          <w:rFonts w:asciiTheme="minorHAnsi" w:hAnsiTheme="minorHAnsi" w:cstheme="minorHAnsi"/>
          <w:b/>
        </w:rPr>
        <w:t>.2</w:t>
      </w:r>
      <w:r w:rsidR="00040D65" w:rsidRPr="00D60755">
        <w:rPr>
          <w:rFonts w:asciiTheme="minorHAnsi" w:hAnsiTheme="minorHAnsi" w:cstheme="minorHAnsi"/>
        </w:rPr>
        <w:t xml:space="preserve"> </w:t>
      </w:r>
      <w:r w:rsidR="00971A89" w:rsidRPr="00D60755">
        <w:rPr>
          <w:rFonts w:asciiTheme="minorHAnsi" w:hAnsiTheme="minorHAnsi" w:cstheme="minorHAnsi"/>
        </w:rPr>
        <w:tab/>
      </w:r>
      <w:r w:rsidRPr="00D60755">
        <w:rPr>
          <w:rFonts w:asciiTheme="minorHAnsi" w:hAnsiTheme="minorHAnsi" w:cstheme="minorHAnsi"/>
        </w:rPr>
        <w:t>A</w:t>
      </w:r>
      <w:r w:rsidR="00040D65" w:rsidRPr="00D60755">
        <w:rPr>
          <w:rFonts w:asciiTheme="minorHAnsi" w:hAnsiTheme="minorHAnsi" w:cstheme="minorHAnsi"/>
        </w:rPr>
        <w:t>presentar preços inexequíveis ou permanecerem acima do preço máximo definido para a contratação;</w:t>
      </w:r>
    </w:p>
    <w:p w:rsidR="00971A89"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.9</w:t>
      </w:r>
      <w:r w:rsidR="00971A89" w:rsidRPr="00D60755">
        <w:rPr>
          <w:rFonts w:asciiTheme="minorHAnsi" w:hAnsiTheme="minorHAnsi" w:cstheme="minorHAnsi"/>
          <w:b/>
        </w:rPr>
        <w:t>.</w:t>
      </w:r>
      <w:r w:rsidR="0073145B" w:rsidRPr="00D60755">
        <w:rPr>
          <w:rFonts w:asciiTheme="minorHAnsi" w:hAnsiTheme="minorHAnsi" w:cstheme="minorHAnsi"/>
          <w:b/>
        </w:rPr>
        <w:t>3</w:t>
      </w:r>
      <w:r w:rsidR="00040D65" w:rsidRPr="00D60755">
        <w:rPr>
          <w:rFonts w:asciiTheme="minorHAnsi" w:hAnsiTheme="minorHAnsi" w:cstheme="minorHAnsi"/>
        </w:rPr>
        <w:t xml:space="preserve"> </w:t>
      </w:r>
      <w:r w:rsidR="00971A89" w:rsidRPr="00D60755">
        <w:rPr>
          <w:rFonts w:asciiTheme="minorHAnsi" w:hAnsiTheme="minorHAnsi" w:cstheme="minorHAnsi"/>
        </w:rPr>
        <w:tab/>
      </w:r>
      <w:r w:rsidRPr="00D60755">
        <w:rPr>
          <w:rFonts w:asciiTheme="minorHAnsi" w:hAnsiTheme="minorHAnsi" w:cstheme="minorHAnsi"/>
        </w:rPr>
        <w:t>N</w:t>
      </w:r>
      <w:r w:rsidR="00040D65" w:rsidRPr="00D60755">
        <w:rPr>
          <w:rFonts w:asciiTheme="minorHAnsi" w:hAnsiTheme="minorHAnsi" w:cstheme="minorHAnsi"/>
        </w:rPr>
        <w:t>ão tiverem sua exequibilidade demonstrada, quando exigido pela Administração;</w:t>
      </w:r>
    </w:p>
    <w:p w:rsidR="00040D65"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lastRenderedPageBreak/>
        <w:t>1</w:t>
      </w:r>
      <w:r w:rsidR="001C1920">
        <w:rPr>
          <w:rFonts w:asciiTheme="minorHAnsi" w:hAnsiTheme="minorHAnsi" w:cstheme="minorHAnsi"/>
          <w:b/>
        </w:rPr>
        <w:t>4</w:t>
      </w:r>
      <w:r w:rsidRPr="00D60755">
        <w:rPr>
          <w:rFonts w:asciiTheme="minorHAnsi" w:hAnsiTheme="minorHAnsi" w:cstheme="minorHAnsi"/>
          <w:b/>
        </w:rPr>
        <w:t>.9</w:t>
      </w:r>
      <w:r w:rsidR="00971A89" w:rsidRPr="00D60755">
        <w:rPr>
          <w:rFonts w:asciiTheme="minorHAnsi" w:hAnsiTheme="minorHAnsi" w:cstheme="minorHAnsi"/>
          <w:b/>
        </w:rPr>
        <w:t>.</w:t>
      </w:r>
      <w:r w:rsidR="0073145B" w:rsidRPr="00D60755">
        <w:rPr>
          <w:rFonts w:asciiTheme="minorHAnsi" w:hAnsiTheme="minorHAnsi" w:cstheme="minorHAnsi"/>
          <w:b/>
        </w:rPr>
        <w:t>4</w:t>
      </w:r>
      <w:r w:rsidR="00040D65" w:rsidRPr="00D60755">
        <w:rPr>
          <w:rFonts w:asciiTheme="minorHAnsi" w:hAnsiTheme="minorHAnsi" w:cstheme="minorHAnsi"/>
        </w:rPr>
        <w:t xml:space="preserve"> </w:t>
      </w:r>
      <w:r w:rsidR="00971A89" w:rsidRPr="00D60755">
        <w:rPr>
          <w:rFonts w:asciiTheme="minorHAnsi" w:hAnsiTheme="minorHAnsi" w:cstheme="minorHAnsi"/>
        </w:rPr>
        <w:tab/>
      </w:r>
      <w:r w:rsidRPr="00D60755">
        <w:rPr>
          <w:rFonts w:asciiTheme="minorHAnsi" w:hAnsiTheme="minorHAnsi" w:cstheme="minorHAnsi"/>
        </w:rPr>
        <w:t>A</w:t>
      </w:r>
      <w:r w:rsidR="00040D65" w:rsidRPr="00D60755">
        <w:rPr>
          <w:rFonts w:asciiTheme="minorHAnsi" w:hAnsiTheme="minorHAnsi" w:cstheme="minorHAnsi"/>
        </w:rPr>
        <w:t>presentar desconformidade com quaisquer outras exigências deste Edital ou seus anexos, desde que insanável.</w:t>
      </w:r>
    </w:p>
    <w:p w:rsidR="00971A89"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.10</w:t>
      </w:r>
      <w:r w:rsidR="00971A89" w:rsidRPr="00D60755">
        <w:rPr>
          <w:rFonts w:asciiTheme="minorHAnsi" w:hAnsiTheme="minorHAnsi" w:cstheme="minorHAnsi"/>
        </w:rPr>
        <w:t xml:space="preserve"> </w:t>
      </w:r>
      <w:r w:rsidR="00971A89" w:rsidRPr="00D60755">
        <w:rPr>
          <w:rFonts w:asciiTheme="minorHAnsi" w:hAnsiTheme="minorHAnsi" w:cstheme="minorHAnsi"/>
        </w:rPr>
        <w:tab/>
        <w:t xml:space="preserve">Em contratação de serviços/obras de engenharia, além das disposições acima, a análise de exequibilidade e sobrepreço considerará o seguinte: </w:t>
      </w:r>
    </w:p>
    <w:p w:rsidR="00971A89"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.10</w:t>
      </w:r>
      <w:r w:rsidR="00971A89" w:rsidRPr="00D60755">
        <w:rPr>
          <w:rFonts w:asciiTheme="minorHAnsi" w:hAnsiTheme="minorHAnsi" w:cstheme="minorHAnsi"/>
          <w:b/>
        </w:rPr>
        <w:t xml:space="preserve">.1 </w:t>
      </w:r>
      <w:r w:rsidR="00971A89" w:rsidRPr="00D60755">
        <w:rPr>
          <w:rFonts w:asciiTheme="minorHAnsi" w:hAnsiTheme="minorHAnsi" w:cstheme="minorHAnsi"/>
        </w:rPr>
        <w:t>No regime de empreitada por preço unitário, caso deste Edital, a caracterização do sobrepreço se dará pela superação do valor global estimado e pela superação de custo unitário tido como relevante;</w:t>
      </w:r>
    </w:p>
    <w:p w:rsidR="00971A89" w:rsidRPr="00D60755" w:rsidRDefault="0081709F"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.10</w:t>
      </w:r>
      <w:r w:rsidR="00971A89" w:rsidRPr="00D60755">
        <w:rPr>
          <w:rFonts w:asciiTheme="minorHAnsi" w:hAnsiTheme="minorHAnsi" w:cstheme="minorHAnsi"/>
          <w:b/>
        </w:rPr>
        <w:t>.2</w:t>
      </w:r>
      <w:r w:rsidR="00971A89" w:rsidRPr="00D60755">
        <w:rPr>
          <w:rFonts w:asciiTheme="minorHAnsi" w:hAnsiTheme="minorHAnsi" w:cstheme="minorHAnsi"/>
        </w:rPr>
        <w:t xml:space="preserve"> No caso de serviços/obras de engenharia, que </w:t>
      </w:r>
      <w:r w:rsidR="00467C1A" w:rsidRPr="00D60755">
        <w:rPr>
          <w:rFonts w:asciiTheme="minorHAnsi" w:hAnsiTheme="minorHAnsi" w:cstheme="minorHAnsi"/>
        </w:rPr>
        <w:t>o</w:t>
      </w:r>
      <w:r w:rsidR="00971A89" w:rsidRPr="00D60755">
        <w:rPr>
          <w:rFonts w:asciiTheme="minorHAnsi" w:hAnsiTheme="minorHAnsi" w:cstheme="minorHAnsi"/>
        </w:rPr>
        <w:t xml:space="preserve"> caso deste Edital, serão </w:t>
      </w:r>
      <w:proofErr w:type="gramStart"/>
      <w:r w:rsidR="00971A89" w:rsidRPr="00D60755">
        <w:rPr>
          <w:rFonts w:asciiTheme="minorHAnsi" w:hAnsiTheme="minorHAnsi" w:cstheme="minorHAnsi"/>
        </w:rPr>
        <w:t>consideradas inexequíveis</w:t>
      </w:r>
      <w:proofErr w:type="gramEnd"/>
      <w:r w:rsidR="00971A89" w:rsidRPr="00D60755">
        <w:rPr>
          <w:rFonts w:asciiTheme="minorHAnsi" w:hAnsiTheme="minorHAnsi" w:cstheme="minorHAnsi"/>
        </w:rPr>
        <w:t xml:space="preserve"> as propostas cujos valores forem inferiores a 75% (setenta e cinco por cento) do valor orçado pela Administração, independentemente do regime de execução.</w:t>
      </w:r>
    </w:p>
    <w:p w:rsidR="00971A89" w:rsidRPr="00D60755" w:rsidRDefault="00976956"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.10</w:t>
      </w:r>
      <w:r w:rsidR="00971A89" w:rsidRPr="00D60755">
        <w:rPr>
          <w:rFonts w:asciiTheme="minorHAnsi" w:hAnsiTheme="minorHAnsi" w:cstheme="minorHAnsi"/>
          <w:b/>
        </w:rPr>
        <w:t>.3</w:t>
      </w:r>
      <w:r w:rsidR="00971A89" w:rsidRPr="00D60755">
        <w:rPr>
          <w:rFonts w:asciiTheme="minorHAnsi" w:hAnsiTheme="minorHAnsi" w:cstheme="minorHAnsi"/>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971A89" w:rsidRPr="00D60755" w:rsidRDefault="00976956"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.10</w:t>
      </w:r>
      <w:r w:rsidR="00971A89" w:rsidRPr="00D60755">
        <w:rPr>
          <w:rFonts w:asciiTheme="minorHAnsi" w:hAnsiTheme="minorHAnsi" w:cstheme="minorHAnsi"/>
          <w:b/>
        </w:rPr>
        <w:t>.4</w:t>
      </w:r>
      <w:r w:rsidR="00971A89" w:rsidRPr="00D60755">
        <w:rPr>
          <w:rFonts w:asciiTheme="minorHAnsi" w:hAnsiTheme="minorHAnsi" w:cstheme="minorHAnsi"/>
        </w:rPr>
        <w:t xml:space="preserve"> Se houver indícios de </w:t>
      </w:r>
      <w:proofErr w:type="spellStart"/>
      <w:r w:rsidR="00971A89" w:rsidRPr="00D60755">
        <w:rPr>
          <w:rFonts w:asciiTheme="minorHAnsi" w:hAnsiTheme="minorHAnsi" w:cstheme="minorHAnsi"/>
        </w:rPr>
        <w:t>inexequibilidade</w:t>
      </w:r>
      <w:proofErr w:type="spellEnd"/>
      <w:r w:rsidR="00971A89" w:rsidRPr="00D60755">
        <w:rPr>
          <w:rFonts w:asciiTheme="minorHAnsi" w:hAnsiTheme="minorHAnsi" w:cstheme="minorHAnsi"/>
        </w:rPr>
        <w:t xml:space="preserve"> da proposta de preço, ou em caso da necessidade de esclarecimentos complementares, poderão ser efetuadas diligências, para que a empresa comprove a exequibilidade da proposta.</w:t>
      </w:r>
    </w:p>
    <w:p w:rsidR="0073145B" w:rsidRPr="00D60755" w:rsidRDefault="00976956"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w:t>
      </w:r>
      <w:r w:rsidR="0073145B" w:rsidRPr="00D60755">
        <w:rPr>
          <w:rFonts w:asciiTheme="minorHAnsi" w:hAnsiTheme="minorHAnsi" w:cstheme="minorHAnsi"/>
          <w:b/>
        </w:rPr>
        <w:t>11</w:t>
      </w:r>
      <w:r w:rsidR="00971A89" w:rsidRPr="00D60755">
        <w:rPr>
          <w:rFonts w:asciiTheme="minorHAnsi" w:hAnsiTheme="minorHAnsi" w:cstheme="minorHAnsi"/>
        </w:rPr>
        <w:t xml:space="preserve"> </w:t>
      </w:r>
      <w:r w:rsidR="0073145B" w:rsidRPr="00D60755">
        <w:rPr>
          <w:rFonts w:asciiTheme="minorHAnsi" w:hAnsiTheme="minorHAnsi" w:cstheme="minorHAnsi"/>
        </w:rPr>
        <w:t xml:space="preserve">O </w:t>
      </w:r>
      <w:r w:rsidR="00A45C9F">
        <w:rPr>
          <w:rFonts w:asciiTheme="minorHAnsi" w:hAnsiTheme="minorHAnsi" w:cstheme="minorHAnsi"/>
        </w:rPr>
        <w:t>Agente de contratação</w:t>
      </w:r>
      <w:r w:rsidR="0073145B" w:rsidRPr="00D60755">
        <w:rPr>
          <w:rFonts w:asciiTheme="minorHAnsi" w:hAnsiTheme="minorHAnsi" w:cstheme="minorHAnsi"/>
        </w:rPr>
        <w:t xml:space="preserve"> solicitará ao licitante mais bem classificado que, no prazo de </w:t>
      </w:r>
      <w:r w:rsidR="001924EB" w:rsidRPr="00D60755">
        <w:rPr>
          <w:rFonts w:asciiTheme="minorHAnsi" w:hAnsiTheme="minorHAnsi" w:cstheme="minorHAnsi"/>
        </w:rPr>
        <w:t>24</w:t>
      </w:r>
      <w:r w:rsidR="0073145B" w:rsidRPr="00D60755">
        <w:rPr>
          <w:rFonts w:asciiTheme="minorHAnsi" w:hAnsiTheme="minorHAnsi" w:cstheme="minorHAnsi"/>
          <w:i/>
        </w:rPr>
        <w:t xml:space="preserve"> (</w:t>
      </w:r>
      <w:r w:rsidR="001924EB" w:rsidRPr="00D60755">
        <w:rPr>
          <w:rFonts w:asciiTheme="minorHAnsi" w:hAnsiTheme="minorHAnsi" w:cstheme="minorHAnsi"/>
          <w:i/>
        </w:rPr>
        <w:t>vinte quatro)</w:t>
      </w:r>
      <w:r w:rsidR="0073145B" w:rsidRPr="00D60755">
        <w:rPr>
          <w:rFonts w:asciiTheme="minorHAnsi" w:hAnsiTheme="minorHAnsi" w:cstheme="minorHAnsi"/>
          <w:i/>
        </w:rPr>
        <w:t xml:space="preserve"> horas</w:t>
      </w:r>
      <w:r w:rsidR="001924EB" w:rsidRPr="00D60755">
        <w:rPr>
          <w:rFonts w:asciiTheme="minorHAnsi" w:hAnsiTheme="minorHAnsi" w:cstheme="minorHAnsi"/>
          <w:i/>
        </w:rPr>
        <w:t xml:space="preserve"> </w:t>
      </w:r>
      <w:r w:rsidR="00467C1A" w:rsidRPr="00D60755">
        <w:rPr>
          <w:rFonts w:asciiTheme="minorHAnsi" w:hAnsiTheme="minorHAnsi" w:cstheme="minorHAnsi"/>
          <w:i/>
        </w:rPr>
        <w:t>após a convocação</w:t>
      </w:r>
      <w:r w:rsidR="0073145B" w:rsidRPr="00D60755">
        <w:rPr>
          <w:rFonts w:asciiTheme="minorHAnsi" w:hAnsiTheme="minorHAnsi" w:cstheme="minorHAnsi"/>
        </w:rPr>
        <w:t xml:space="preserve">, envie a proposta adequada ao último lance ofertado após a negociação realizada, acompanhada, se for o caso, dos documentos complementares, no caso; </w:t>
      </w:r>
    </w:p>
    <w:p w:rsidR="0073145B" w:rsidRPr="00D60755" w:rsidRDefault="001C1920" w:rsidP="00707389">
      <w:pPr>
        <w:spacing w:line="276" w:lineRule="auto"/>
        <w:jc w:val="both"/>
        <w:rPr>
          <w:rFonts w:asciiTheme="minorHAnsi" w:hAnsiTheme="minorHAnsi" w:cstheme="minorHAnsi"/>
        </w:rPr>
      </w:pPr>
      <w:r>
        <w:rPr>
          <w:rFonts w:asciiTheme="minorHAnsi" w:hAnsiTheme="minorHAnsi" w:cstheme="minorHAnsi"/>
        </w:rPr>
        <w:tab/>
      </w:r>
      <w:r w:rsidR="0073145B" w:rsidRPr="00D60755">
        <w:rPr>
          <w:rFonts w:asciiTheme="minorHAnsi" w:hAnsiTheme="minorHAnsi" w:cstheme="minorHAnsi"/>
        </w:rPr>
        <w:t xml:space="preserve">a) </w:t>
      </w:r>
      <w:r>
        <w:rPr>
          <w:rFonts w:asciiTheme="minorHAnsi" w:hAnsiTheme="minorHAnsi" w:cstheme="minorHAnsi"/>
        </w:rPr>
        <w:tab/>
      </w:r>
      <w:r w:rsidR="0073145B" w:rsidRPr="00D60755">
        <w:rPr>
          <w:rFonts w:asciiTheme="minorHAnsi" w:hAnsiTheme="minorHAnsi" w:cstheme="minorHAnsi"/>
        </w:rPr>
        <w:t xml:space="preserve">Planilha Orçamentária, que deverá expressar o preço unitário e total de cada </w:t>
      </w:r>
      <w:r>
        <w:rPr>
          <w:rFonts w:asciiTheme="minorHAnsi" w:hAnsiTheme="minorHAnsi" w:cstheme="minorHAnsi"/>
        </w:rPr>
        <w:tab/>
      </w:r>
      <w:r w:rsidR="0073145B" w:rsidRPr="00D60755">
        <w:rPr>
          <w:rFonts w:asciiTheme="minorHAnsi" w:hAnsiTheme="minorHAnsi" w:cstheme="minorHAnsi"/>
        </w:rPr>
        <w:t xml:space="preserve">item e o preço global da obra, os quais NÃO poderão exceder o Orçamento Estimado </w:t>
      </w:r>
      <w:r>
        <w:rPr>
          <w:rFonts w:asciiTheme="minorHAnsi" w:hAnsiTheme="minorHAnsi" w:cstheme="minorHAnsi"/>
        </w:rPr>
        <w:tab/>
      </w:r>
      <w:r w:rsidR="0073145B" w:rsidRPr="00D60755">
        <w:rPr>
          <w:rFonts w:asciiTheme="minorHAnsi" w:hAnsiTheme="minorHAnsi" w:cstheme="minorHAnsi"/>
        </w:rPr>
        <w:t xml:space="preserve">pela Administração (Planilha Orçamentária), </w:t>
      </w:r>
      <w:proofErr w:type="gramStart"/>
      <w:r w:rsidR="0073145B" w:rsidRPr="00D60755">
        <w:rPr>
          <w:rFonts w:asciiTheme="minorHAnsi" w:hAnsiTheme="minorHAnsi" w:cstheme="minorHAnsi"/>
        </w:rPr>
        <w:t>sob pena</w:t>
      </w:r>
      <w:proofErr w:type="gramEnd"/>
      <w:r w:rsidR="0073145B" w:rsidRPr="00D60755">
        <w:rPr>
          <w:rFonts w:asciiTheme="minorHAnsi" w:hAnsiTheme="minorHAnsi" w:cstheme="minorHAnsi"/>
        </w:rPr>
        <w:t xml:space="preserve"> de desclassificação no certame, </w:t>
      </w:r>
    </w:p>
    <w:p w:rsidR="00AE581D" w:rsidRPr="00D60755" w:rsidRDefault="001C1920" w:rsidP="00707389">
      <w:pPr>
        <w:spacing w:line="276" w:lineRule="auto"/>
        <w:jc w:val="both"/>
        <w:rPr>
          <w:rFonts w:asciiTheme="minorHAnsi" w:hAnsiTheme="minorHAnsi" w:cstheme="minorHAnsi"/>
        </w:rPr>
      </w:pPr>
      <w:r>
        <w:rPr>
          <w:rFonts w:asciiTheme="minorHAnsi" w:hAnsiTheme="minorHAnsi" w:cstheme="minorHAnsi"/>
        </w:rPr>
        <w:tab/>
      </w:r>
      <w:r w:rsidR="00A16E6F">
        <w:rPr>
          <w:rFonts w:asciiTheme="minorHAnsi" w:hAnsiTheme="minorHAnsi" w:cstheme="minorHAnsi"/>
        </w:rPr>
        <w:t>b</w:t>
      </w:r>
      <w:r w:rsidR="0073145B" w:rsidRPr="00D60755">
        <w:rPr>
          <w:rFonts w:asciiTheme="minorHAnsi" w:hAnsiTheme="minorHAnsi" w:cstheme="minorHAnsi"/>
        </w:rPr>
        <w:t xml:space="preserve">) </w:t>
      </w:r>
      <w:r>
        <w:rPr>
          <w:rFonts w:asciiTheme="minorHAnsi" w:hAnsiTheme="minorHAnsi" w:cstheme="minorHAnsi"/>
        </w:rPr>
        <w:tab/>
      </w:r>
      <w:r w:rsidR="00467C1A" w:rsidRPr="00D60755">
        <w:rPr>
          <w:rFonts w:asciiTheme="minorHAnsi" w:hAnsiTheme="minorHAnsi" w:cstheme="minorHAnsi"/>
        </w:rPr>
        <w:t xml:space="preserve">Composição de custos: devendo constar a composição de todos os custos </w:t>
      </w:r>
      <w:r>
        <w:rPr>
          <w:rFonts w:asciiTheme="minorHAnsi" w:hAnsiTheme="minorHAnsi" w:cstheme="minorHAnsi"/>
        </w:rPr>
        <w:tab/>
      </w:r>
      <w:r w:rsidR="00467C1A" w:rsidRPr="00D60755">
        <w:rPr>
          <w:rFonts w:asciiTheme="minorHAnsi" w:hAnsiTheme="minorHAnsi" w:cstheme="minorHAnsi"/>
        </w:rPr>
        <w:t xml:space="preserve">unitários indicados no orçamento detalhado, calculados levando-se em conta todos os </w:t>
      </w:r>
      <w:r>
        <w:rPr>
          <w:rFonts w:asciiTheme="minorHAnsi" w:hAnsiTheme="minorHAnsi" w:cstheme="minorHAnsi"/>
        </w:rPr>
        <w:tab/>
      </w:r>
      <w:r w:rsidR="00467C1A" w:rsidRPr="00D60755">
        <w:rPr>
          <w:rFonts w:asciiTheme="minorHAnsi" w:hAnsiTheme="minorHAnsi" w:cstheme="minorHAnsi"/>
        </w:rPr>
        <w:t xml:space="preserve">materiais, mão de obra e encargos necessários à sua execução. </w:t>
      </w:r>
    </w:p>
    <w:p w:rsidR="00467C1A" w:rsidRPr="00D60755" w:rsidRDefault="00A16E6F" w:rsidP="00707389">
      <w:pPr>
        <w:spacing w:line="276" w:lineRule="auto"/>
        <w:jc w:val="both"/>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c</w:t>
      </w:r>
      <w:r w:rsidR="00467C1A" w:rsidRPr="00D60755">
        <w:rPr>
          <w:rFonts w:asciiTheme="minorHAnsi" w:hAnsiTheme="minorHAnsi" w:cstheme="minorHAnsi"/>
        </w:rPr>
        <w:t>)</w:t>
      </w:r>
      <w:proofErr w:type="gramEnd"/>
      <w:r w:rsidR="001C1920">
        <w:rPr>
          <w:rFonts w:asciiTheme="minorHAnsi" w:hAnsiTheme="minorHAnsi" w:cstheme="minorHAnsi"/>
        </w:rPr>
        <w:tab/>
      </w:r>
      <w:r w:rsidR="00467C1A" w:rsidRPr="00D60755">
        <w:rPr>
          <w:rFonts w:asciiTheme="minorHAnsi" w:hAnsiTheme="minorHAnsi" w:cstheme="minorHAnsi"/>
        </w:rPr>
        <w:t xml:space="preserve">Inclusive nos casos em que são utilizadas composições extraídas de tabelas de </w:t>
      </w:r>
      <w:r w:rsidR="001C1920">
        <w:rPr>
          <w:rFonts w:asciiTheme="minorHAnsi" w:hAnsiTheme="minorHAnsi" w:cstheme="minorHAnsi"/>
        </w:rPr>
        <w:tab/>
      </w:r>
      <w:r w:rsidR="00467C1A" w:rsidRPr="00D60755">
        <w:rPr>
          <w:rFonts w:asciiTheme="minorHAnsi" w:hAnsiTheme="minorHAnsi" w:cstheme="minorHAnsi"/>
        </w:rPr>
        <w:t>referência.</w:t>
      </w:r>
    </w:p>
    <w:p w:rsidR="0073145B" w:rsidRPr="00D60755" w:rsidRDefault="001C1920" w:rsidP="00707389">
      <w:pPr>
        <w:spacing w:line="276" w:lineRule="auto"/>
        <w:jc w:val="both"/>
        <w:rPr>
          <w:rFonts w:asciiTheme="minorHAnsi" w:hAnsiTheme="minorHAnsi" w:cstheme="minorHAnsi"/>
        </w:rPr>
      </w:pPr>
      <w:r>
        <w:rPr>
          <w:rFonts w:asciiTheme="minorHAnsi" w:hAnsiTheme="minorHAnsi" w:cstheme="minorHAnsi"/>
        </w:rPr>
        <w:tab/>
      </w:r>
      <w:proofErr w:type="gramStart"/>
      <w:r w:rsidR="00A16E6F">
        <w:rPr>
          <w:rFonts w:asciiTheme="minorHAnsi" w:hAnsiTheme="minorHAnsi" w:cstheme="minorHAnsi"/>
        </w:rPr>
        <w:t>d</w:t>
      </w:r>
      <w:r w:rsidR="004C20C6" w:rsidRPr="00D60755">
        <w:rPr>
          <w:rFonts w:asciiTheme="minorHAnsi" w:hAnsiTheme="minorHAnsi" w:cstheme="minorHAnsi"/>
        </w:rPr>
        <w:t>)</w:t>
      </w:r>
      <w:proofErr w:type="gramEnd"/>
      <w:r>
        <w:rPr>
          <w:rFonts w:asciiTheme="minorHAnsi" w:hAnsiTheme="minorHAnsi" w:cstheme="minorHAnsi"/>
        </w:rPr>
        <w:tab/>
      </w:r>
      <w:r w:rsidR="0073145B" w:rsidRPr="00D60755">
        <w:rPr>
          <w:rFonts w:asciiTheme="minorHAnsi" w:hAnsiTheme="minorHAnsi" w:cstheme="minorHAnsi"/>
        </w:rPr>
        <w:t xml:space="preserve">Apresentar o Cronograma Físico-Financeiro e o detalhamento do BDI, sob </w:t>
      </w:r>
      <w:r>
        <w:rPr>
          <w:rFonts w:asciiTheme="minorHAnsi" w:hAnsiTheme="minorHAnsi" w:cstheme="minorHAnsi"/>
        </w:rPr>
        <w:tab/>
      </w:r>
      <w:r w:rsidR="0073145B" w:rsidRPr="00D60755">
        <w:rPr>
          <w:rFonts w:asciiTheme="minorHAnsi" w:hAnsiTheme="minorHAnsi" w:cstheme="minorHAnsi"/>
        </w:rPr>
        <w:t>pena de desclassificação.</w:t>
      </w:r>
    </w:p>
    <w:p w:rsidR="00707389" w:rsidRDefault="001C1920" w:rsidP="00707389">
      <w:pPr>
        <w:spacing w:line="276" w:lineRule="auto"/>
        <w:jc w:val="both"/>
        <w:rPr>
          <w:rFonts w:asciiTheme="minorHAnsi" w:hAnsiTheme="minorHAnsi" w:cstheme="minorHAnsi"/>
        </w:rPr>
      </w:pPr>
      <w:r>
        <w:rPr>
          <w:rFonts w:asciiTheme="minorHAnsi" w:hAnsiTheme="minorHAnsi" w:cstheme="minorHAnsi"/>
        </w:rPr>
        <w:tab/>
      </w:r>
      <w:proofErr w:type="gramStart"/>
      <w:r w:rsidR="00A16E6F">
        <w:rPr>
          <w:rFonts w:asciiTheme="minorHAnsi" w:hAnsiTheme="minorHAnsi" w:cstheme="minorHAnsi"/>
        </w:rPr>
        <w:t>e</w:t>
      </w:r>
      <w:proofErr w:type="gramEnd"/>
      <w:r w:rsidR="00A56C1F" w:rsidRPr="00D60755">
        <w:rPr>
          <w:rFonts w:asciiTheme="minorHAnsi" w:hAnsiTheme="minorHAnsi" w:cstheme="minorHAnsi"/>
        </w:rPr>
        <w:t>)</w:t>
      </w:r>
      <w:r>
        <w:rPr>
          <w:rFonts w:asciiTheme="minorHAnsi" w:hAnsiTheme="minorHAnsi" w:cstheme="minorHAnsi"/>
        </w:rPr>
        <w:tab/>
      </w:r>
      <w:r w:rsidR="004516C2" w:rsidRPr="00D60755">
        <w:rPr>
          <w:rFonts w:asciiTheme="minorHAnsi" w:hAnsiTheme="minorHAnsi" w:cstheme="minorHAnsi"/>
        </w:rPr>
        <w:t xml:space="preserve">Declaração do prazo de garantia dos fornecimentos de materiais e serviços, de </w:t>
      </w:r>
      <w:r>
        <w:rPr>
          <w:rFonts w:asciiTheme="minorHAnsi" w:hAnsiTheme="minorHAnsi" w:cstheme="minorHAnsi"/>
        </w:rPr>
        <w:tab/>
      </w:r>
      <w:r w:rsidR="004516C2" w:rsidRPr="00D60755">
        <w:rPr>
          <w:rFonts w:asciiTheme="minorHAnsi" w:hAnsiTheme="minorHAnsi" w:cstheme="minorHAnsi"/>
        </w:rPr>
        <w:t xml:space="preserve">05 (cinco) anos a partir da data do RECEBIMENTO DEFINITIVO DA OBRA, pelo Setor de </w:t>
      </w:r>
      <w:r>
        <w:rPr>
          <w:rFonts w:asciiTheme="minorHAnsi" w:hAnsiTheme="minorHAnsi" w:cstheme="minorHAnsi"/>
        </w:rPr>
        <w:tab/>
      </w:r>
      <w:r w:rsidR="004516C2" w:rsidRPr="00D60755">
        <w:rPr>
          <w:rFonts w:asciiTheme="minorHAnsi" w:hAnsiTheme="minorHAnsi" w:cstheme="minorHAnsi"/>
        </w:rPr>
        <w:t>Engenharia desta Prefeitura, nos termos do artigo 618 do Código Civil, assim como,</w:t>
      </w:r>
    </w:p>
    <w:p w:rsidR="00A56C1F" w:rsidRPr="00D60755" w:rsidRDefault="004516C2" w:rsidP="00707389">
      <w:pPr>
        <w:spacing w:line="276" w:lineRule="auto"/>
        <w:jc w:val="both"/>
        <w:rPr>
          <w:rFonts w:asciiTheme="minorHAnsi" w:hAnsiTheme="minorHAnsi" w:cstheme="minorHAnsi"/>
        </w:rPr>
      </w:pPr>
      <w:r w:rsidRPr="00D60755">
        <w:rPr>
          <w:rFonts w:asciiTheme="minorHAnsi" w:hAnsiTheme="minorHAnsi" w:cstheme="minorHAnsi"/>
        </w:rPr>
        <w:t xml:space="preserve"> </w:t>
      </w:r>
      <w:r w:rsidR="001C1920">
        <w:rPr>
          <w:rFonts w:asciiTheme="minorHAnsi" w:hAnsiTheme="minorHAnsi" w:cstheme="minorHAnsi"/>
        </w:rPr>
        <w:tab/>
      </w:r>
      <w:proofErr w:type="gramStart"/>
      <w:r w:rsidRPr="00D60755">
        <w:rPr>
          <w:rFonts w:asciiTheme="minorHAnsi" w:hAnsiTheme="minorHAnsi" w:cstheme="minorHAnsi"/>
        </w:rPr>
        <w:t>dos</w:t>
      </w:r>
      <w:proofErr w:type="gramEnd"/>
      <w:r w:rsidRPr="00D60755">
        <w:rPr>
          <w:rFonts w:asciiTheme="minorHAnsi" w:hAnsiTheme="minorHAnsi" w:cstheme="minorHAnsi"/>
        </w:rPr>
        <w:t xml:space="preserve"> artigos 17 a 23 da Lei 5.194 de 24 de dezembro 1966.</w:t>
      </w:r>
    </w:p>
    <w:p w:rsidR="00971A89" w:rsidRPr="00D60755" w:rsidRDefault="0073145B"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4</w:t>
      </w:r>
      <w:r w:rsidRPr="00D60755">
        <w:rPr>
          <w:rFonts w:asciiTheme="minorHAnsi" w:hAnsiTheme="minorHAnsi" w:cstheme="minorHAnsi"/>
          <w:b/>
        </w:rPr>
        <w:t xml:space="preserve">.12 </w:t>
      </w:r>
      <w:r w:rsidR="00971A89" w:rsidRPr="00D60755">
        <w:rPr>
          <w:rFonts w:asciiTheme="minorHAnsi" w:hAnsiTheme="minorHAnsi" w:cstheme="minorHAnsi"/>
        </w:rPr>
        <w:t>Os resultados das avaliações serão divulgados por meio de mensagem no sistema.</w:t>
      </w:r>
    </w:p>
    <w:p w:rsidR="00040D65" w:rsidRDefault="00040D65" w:rsidP="00707389">
      <w:pPr>
        <w:spacing w:line="276" w:lineRule="auto"/>
        <w:jc w:val="both"/>
        <w:rPr>
          <w:rFonts w:asciiTheme="minorHAnsi" w:hAnsiTheme="minorHAnsi" w:cstheme="minorHAnsi"/>
        </w:rPr>
      </w:pPr>
    </w:p>
    <w:p w:rsidR="001C1920" w:rsidRPr="001C1920" w:rsidRDefault="001C1920" w:rsidP="00707389">
      <w:pPr>
        <w:spacing w:line="276" w:lineRule="auto"/>
        <w:jc w:val="both"/>
        <w:rPr>
          <w:rFonts w:asciiTheme="minorHAnsi" w:hAnsiTheme="minorHAnsi" w:cstheme="minorHAnsi"/>
          <w:b/>
        </w:rPr>
      </w:pPr>
      <w:r w:rsidRPr="001C1920">
        <w:rPr>
          <w:rFonts w:asciiTheme="minorHAnsi" w:hAnsiTheme="minorHAnsi" w:cstheme="minorHAnsi"/>
          <w:b/>
        </w:rPr>
        <w:t>1</w:t>
      </w:r>
      <w:r>
        <w:rPr>
          <w:rFonts w:asciiTheme="minorHAnsi" w:hAnsiTheme="minorHAnsi" w:cstheme="minorHAnsi"/>
          <w:b/>
        </w:rPr>
        <w:t>5</w:t>
      </w:r>
      <w:r w:rsidRPr="001C1920">
        <w:rPr>
          <w:rFonts w:asciiTheme="minorHAnsi" w:hAnsiTheme="minorHAnsi" w:cstheme="minorHAnsi"/>
          <w:b/>
        </w:rPr>
        <w:tab/>
        <w:t>DA REABERTURA DA SESSÃO PÚBLICA</w:t>
      </w:r>
    </w:p>
    <w:p w:rsidR="001C1920" w:rsidRPr="001C1920" w:rsidRDefault="001C1920" w:rsidP="00707389">
      <w:pPr>
        <w:spacing w:line="276" w:lineRule="auto"/>
        <w:jc w:val="both"/>
        <w:rPr>
          <w:rFonts w:asciiTheme="minorHAnsi" w:hAnsiTheme="minorHAnsi" w:cstheme="minorHAnsi"/>
        </w:rPr>
      </w:pPr>
    </w:p>
    <w:p w:rsidR="001C1920" w:rsidRPr="001C1920" w:rsidRDefault="001C1920" w:rsidP="00707389">
      <w:pPr>
        <w:spacing w:line="276" w:lineRule="auto"/>
        <w:jc w:val="both"/>
        <w:rPr>
          <w:rFonts w:asciiTheme="minorHAnsi" w:hAnsiTheme="minorHAnsi" w:cstheme="minorHAnsi"/>
          <w:lang w:val="pt-PT"/>
        </w:rPr>
      </w:pPr>
      <w:r w:rsidRPr="001C1920">
        <w:rPr>
          <w:rFonts w:asciiTheme="minorHAnsi" w:hAnsiTheme="minorHAnsi" w:cstheme="minorHAnsi"/>
          <w:b/>
        </w:rPr>
        <w:t>1</w:t>
      </w:r>
      <w:r>
        <w:rPr>
          <w:rFonts w:asciiTheme="minorHAnsi" w:hAnsiTheme="minorHAnsi" w:cstheme="minorHAnsi"/>
          <w:b/>
        </w:rPr>
        <w:t>5</w:t>
      </w:r>
      <w:r w:rsidRPr="001C1920">
        <w:rPr>
          <w:rFonts w:asciiTheme="minorHAnsi" w:hAnsiTheme="minorHAnsi" w:cstheme="minorHAnsi"/>
          <w:b/>
        </w:rPr>
        <w:t>.1</w:t>
      </w:r>
      <w:r w:rsidRPr="001C1920">
        <w:rPr>
          <w:rFonts w:asciiTheme="minorHAnsi" w:hAnsiTheme="minorHAnsi" w:cstheme="minorHAnsi"/>
        </w:rPr>
        <w:tab/>
      </w:r>
      <w:r w:rsidRPr="001C1920">
        <w:rPr>
          <w:rFonts w:asciiTheme="minorHAnsi" w:hAnsiTheme="minorHAnsi" w:cstheme="minorHAnsi"/>
          <w:lang w:val="pt-PT"/>
        </w:rPr>
        <w:t>A sessão pública poderá ser reaberta:</w:t>
      </w:r>
    </w:p>
    <w:p w:rsidR="001C1920" w:rsidRPr="001C1920" w:rsidRDefault="001C1920" w:rsidP="00707389">
      <w:pPr>
        <w:spacing w:line="276" w:lineRule="auto"/>
        <w:jc w:val="both"/>
        <w:rPr>
          <w:rFonts w:asciiTheme="minorHAnsi" w:hAnsiTheme="minorHAnsi" w:cstheme="minorHAnsi"/>
          <w:lang w:val="pt-PT"/>
        </w:rPr>
      </w:pPr>
      <w:r w:rsidRPr="001C1920">
        <w:rPr>
          <w:rFonts w:asciiTheme="minorHAnsi" w:hAnsiTheme="minorHAnsi" w:cstheme="minorHAnsi"/>
          <w:b/>
        </w:rPr>
        <w:t>1</w:t>
      </w:r>
      <w:r>
        <w:rPr>
          <w:rFonts w:asciiTheme="minorHAnsi" w:hAnsiTheme="minorHAnsi" w:cstheme="minorHAnsi"/>
          <w:b/>
        </w:rPr>
        <w:t>5</w:t>
      </w:r>
      <w:r w:rsidRPr="001C1920">
        <w:rPr>
          <w:rFonts w:asciiTheme="minorHAnsi" w:hAnsiTheme="minorHAnsi" w:cstheme="minorHAnsi"/>
          <w:b/>
        </w:rPr>
        <w:t>.1.1</w:t>
      </w:r>
      <w:r w:rsidRPr="001C1920">
        <w:rPr>
          <w:rFonts w:asciiTheme="minorHAnsi" w:hAnsiTheme="minorHAnsi" w:cstheme="minorHAnsi"/>
        </w:rPr>
        <w:tab/>
      </w:r>
      <w:r w:rsidRPr="001C1920">
        <w:rPr>
          <w:rFonts w:asciiTheme="minorHAnsi" w:hAnsiTheme="minorHAnsi" w:cstheme="minorHAnsi"/>
          <w:lang w:val="pt-PT"/>
        </w:rPr>
        <w:t>Nas hipóteses de provimento de recurso que leve à anulação de atos anteriores</w:t>
      </w:r>
    </w:p>
    <w:p w:rsidR="001C1920" w:rsidRPr="001C1920" w:rsidRDefault="001C1920" w:rsidP="00707389">
      <w:pPr>
        <w:spacing w:line="276" w:lineRule="auto"/>
        <w:jc w:val="both"/>
        <w:rPr>
          <w:rFonts w:asciiTheme="minorHAnsi" w:hAnsiTheme="minorHAnsi" w:cstheme="minorHAnsi"/>
          <w:lang w:val="pt-PT"/>
        </w:rPr>
      </w:pPr>
      <w:r w:rsidRPr="001C1920">
        <w:rPr>
          <w:rFonts w:asciiTheme="minorHAnsi" w:hAnsiTheme="minorHAnsi" w:cstheme="minorHAnsi"/>
          <w:lang w:val="pt-PT"/>
        </w:rPr>
        <w:t>à realização da sessão pública precedente ou em que seja anulada a própria sessão pública, situação em que serão repetidos os atos anulados e os que dele dependam.</w:t>
      </w:r>
    </w:p>
    <w:p w:rsidR="001C1920" w:rsidRPr="001C1920" w:rsidRDefault="001C1920" w:rsidP="00707389">
      <w:pPr>
        <w:spacing w:line="276" w:lineRule="auto"/>
        <w:jc w:val="both"/>
        <w:rPr>
          <w:rFonts w:asciiTheme="minorHAnsi" w:hAnsiTheme="minorHAnsi" w:cstheme="minorHAnsi"/>
          <w:lang w:val="pt-PT"/>
        </w:rPr>
      </w:pPr>
      <w:r w:rsidRPr="001C1920">
        <w:rPr>
          <w:rFonts w:asciiTheme="minorHAnsi" w:hAnsiTheme="minorHAnsi" w:cstheme="minorHAnsi"/>
          <w:b/>
          <w:lang w:val="pt-PT"/>
        </w:rPr>
        <w:lastRenderedPageBreak/>
        <w:t>1</w:t>
      </w:r>
      <w:r>
        <w:rPr>
          <w:rFonts w:asciiTheme="minorHAnsi" w:hAnsiTheme="minorHAnsi" w:cstheme="minorHAnsi"/>
          <w:b/>
          <w:lang w:val="pt-PT"/>
        </w:rPr>
        <w:t>5</w:t>
      </w:r>
      <w:r w:rsidRPr="001C1920">
        <w:rPr>
          <w:rFonts w:asciiTheme="minorHAnsi" w:hAnsiTheme="minorHAnsi" w:cstheme="minorHAnsi"/>
          <w:b/>
          <w:lang w:val="pt-PT"/>
        </w:rPr>
        <w:t>.1.2</w:t>
      </w:r>
      <w:r w:rsidRPr="001C1920">
        <w:rPr>
          <w:rFonts w:asciiTheme="minorHAnsi" w:hAnsiTheme="minorHAnsi" w:cstheme="minorHAnsi"/>
          <w:lang w:val="pt-PT"/>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1C1920" w:rsidRPr="001C1920" w:rsidRDefault="001C1920" w:rsidP="00707389">
      <w:pPr>
        <w:spacing w:line="276" w:lineRule="auto"/>
        <w:jc w:val="both"/>
        <w:rPr>
          <w:rFonts w:asciiTheme="minorHAnsi" w:hAnsiTheme="minorHAnsi" w:cstheme="minorHAnsi"/>
          <w:lang w:val="pt-PT"/>
        </w:rPr>
      </w:pPr>
      <w:r w:rsidRPr="001C1920">
        <w:rPr>
          <w:rFonts w:asciiTheme="minorHAnsi" w:hAnsiTheme="minorHAnsi" w:cstheme="minorHAnsi"/>
          <w:b/>
          <w:lang w:val="pt-PT"/>
        </w:rPr>
        <w:t>1</w:t>
      </w:r>
      <w:r>
        <w:rPr>
          <w:rFonts w:asciiTheme="minorHAnsi" w:hAnsiTheme="minorHAnsi" w:cstheme="minorHAnsi"/>
          <w:b/>
          <w:lang w:val="pt-PT"/>
        </w:rPr>
        <w:t>5</w:t>
      </w:r>
      <w:r w:rsidRPr="001C1920">
        <w:rPr>
          <w:rFonts w:asciiTheme="minorHAnsi" w:hAnsiTheme="minorHAnsi" w:cstheme="minorHAnsi"/>
          <w:b/>
          <w:lang w:val="pt-PT"/>
        </w:rPr>
        <w:t>.2</w:t>
      </w:r>
      <w:r w:rsidRPr="001C1920">
        <w:rPr>
          <w:rFonts w:asciiTheme="minorHAnsi" w:hAnsiTheme="minorHAnsi" w:cstheme="minorHAnsi"/>
          <w:lang w:val="pt-PT"/>
        </w:rPr>
        <w:tab/>
        <w:t>Todos os licitantes remanescentes deverão ser convocados para acompanhar a sessão reaberta.</w:t>
      </w:r>
    </w:p>
    <w:p w:rsidR="001C1920" w:rsidRDefault="001C1920" w:rsidP="00707389">
      <w:pPr>
        <w:spacing w:line="276" w:lineRule="auto"/>
        <w:jc w:val="both"/>
        <w:rPr>
          <w:rFonts w:asciiTheme="minorHAnsi" w:hAnsiTheme="minorHAnsi" w:cstheme="minorHAnsi"/>
          <w:lang w:val="pt-PT"/>
        </w:rPr>
      </w:pPr>
      <w:r w:rsidRPr="001C1920">
        <w:rPr>
          <w:rFonts w:asciiTheme="minorHAnsi" w:hAnsiTheme="minorHAnsi" w:cstheme="minorHAnsi"/>
          <w:b/>
          <w:lang w:val="pt-PT"/>
        </w:rPr>
        <w:t>1</w:t>
      </w:r>
      <w:r>
        <w:rPr>
          <w:rFonts w:asciiTheme="minorHAnsi" w:hAnsiTheme="minorHAnsi" w:cstheme="minorHAnsi"/>
          <w:b/>
          <w:lang w:val="pt-PT"/>
        </w:rPr>
        <w:t>5</w:t>
      </w:r>
      <w:r w:rsidRPr="001C1920">
        <w:rPr>
          <w:rFonts w:asciiTheme="minorHAnsi" w:hAnsiTheme="minorHAnsi" w:cstheme="minorHAnsi"/>
          <w:b/>
          <w:lang w:val="pt-PT"/>
        </w:rPr>
        <w:t>.2.1</w:t>
      </w:r>
      <w:r w:rsidRPr="001C1920">
        <w:rPr>
          <w:rFonts w:asciiTheme="minorHAnsi" w:hAnsiTheme="minorHAnsi" w:cstheme="minorHAnsi"/>
          <w:lang w:val="pt-PT"/>
        </w:rPr>
        <w:tab/>
        <w:t>A convocação se dará por meio do sistema eletrônico (“chat”) ou e-mail, de acordo com a fase do procedimento licitatório</w:t>
      </w:r>
    </w:p>
    <w:p w:rsidR="001C1920" w:rsidRPr="00D60755" w:rsidRDefault="001C1920" w:rsidP="00707389">
      <w:pPr>
        <w:spacing w:line="276" w:lineRule="auto"/>
        <w:jc w:val="both"/>
        <w:rPr>
          <w:rFonts w:asciiTheme="minorHAnsi" w:hAnsiTheme="minorHAnsi" w:cstheme="minorHAnsi"/>
        </w:rPr>
      </w:pPr>
    </w:p>
    <w:p w:rsidR="00AE229C" w:rsidRPr="00D60755" w:rsidRDefault="005E68B1" w:rsidP="00707389">
      <w:pPr>
        <w:spacing w:line="276" w:lineRule="auto"/>
        <w:jc w:val="both"/>
        <w:rPr>
          <w:rFonts w:asciiTheme="minorHAnsi" w:hAnsiTheme="minorHAnsi" w:cstheme="minorHAnsi"/>
          <w:b/>
        </w:rPr>
      </w:pPr>
      <w:r w:rsidRPr="00D60755">
        <w:rPr>
          <w:rFonts w:asciiTheme="minorHAnsi" w:hAnsiTheme="minorHAnsi" w:cstheme="minorHAnsi"/>
          <w:b/>
        </w:rPr>
        <w:t>1</w:t>
      </w:r>
      <w:r w:rsidR="001C1920">
        <w:rPr>
          <w:rFonts w:asciiTheme="minorHAnsi" w:hAnsiTheme="minorHAnsi" w:cstheme="minorHAnsi"/>
          <w:b/>
        </w:rPr>
        <w:t>6</w:t>
      </w:r>
      <w:r w:rsidR="00AE229C" w:rsidRPr="00D60755">
        <w:rPr>
          <w:rFonts w:asciiTheme="minorHAnsi" w:hAnsiTheme="minorHAnsi" w:cstheme="minorHAnsi"/>
          <w:b/>
        </w:rPr>
        <w:tab/>
      </w:r>
      <w:r w:rsidR="00C70500" w:rsidRPr="00D60755">
        <w:rPr>
          <w:rFonts w:asciiTheme="minorHAnsi" w:hAnsiTheme="minorHAnsi" w:cstheme="minorHAnsi"/>
          <w:b/>
        </w:rPr>
        <w:t>DA FASE DE HABILITAÇÃO</w:t>
      </w:r>
    </w:p>
    <w:p w:rsidR="002A7F37" w:rsidRPr="00707389" w:rsidRDefault="002A7F37" w:rsidP="00707389">
      <w:pPr>
        <w:spacing w:line="276" w:lineRule="auto"/>
        <w:jc w:val="both"/>
        <w:rPr>
          <w:rFonts w:asciiTheme="minorHAnsi" w:hAnsiTheme="minorHAnsi" w:cstheme="minorHAnsi"/>
          <w:b/>
        </w:rPr>
      </w:pPr>
    </w:p>
    <w:p w:rsidR="001C1920" w:rsidRPr="00707389" w:rsidRDefault="001C1920" w:rsidP="00A16E6F">
      <w:pPr>
        <w:pStyle w:val="PargrafodaLista"/>
        <w:widowControl w:val="0"/>
        <w:autoSpaceDE w:val="0"/>
        <w:autoSpaceDN w:val="0"/>
        <w:spacing w:line="276" w:lineRule="auto"/>
        <w:ind w:left="0"/>
        <w:contextualSpacing w:val="0"/>
        <w:jc w:val="both"/>
        <w:rPr>
          <w:rFonts w:asciiTheme="minorHAnsi" w:hAnsiTheme="minorHAnsi" w:cstheme="minorHAnsi"/>
        </w:rPr>
      </w:pPr>
      <w:r w:rsidRPr="00707389">
        <w:rPr>
          <w:rFonts w:asciiTheme="minorHAnsi" w:hAnsiTheme="minorHAnsi" w:cstheme="minorHAnsi"/>
          <w:b/>
        </w:rPr>
        <w:t>16.1</w:t>
      </w:r>
      <w:r w:rsidRPr="00707389">
        <w:rPr>
          <w:rFonts w:asciiTheme="minorHAnsi" w:hAnsiTheme="minorHAnsi" w:cstheme="minorHAnsi"/>
        </w:rPr>
        <w:tab/>
      </w:r>
      <w:r w:rsidRPr="00707389">
        <w:rPr>
          <w:rFonts w:asciiTheme="minorHAnsi" w:eastAsia="Arial MT" w:hAnsiTheme="minorHAnsi" w:cstheme="minorHAnsi"/>
          <w:lang w:val="pt-PT" w:eastAsia="en-US"/>
        </w:rPr>
        <w:t>Verificar-se-á, como condição prévia ao exame da documentação de habilitação (regularidade fiscal e trabalhista) do proponente, o eventual descumprimento das condições de participação, especialmente quanto à existência de sanção que impeça a futura contratação</w:t>
      </w:r>
      <w:r w:rsidR="00A16E6F">
        <w:rPr>
          <w:rFonts w:asciiTheme="minorHAnsi" w:eastAsia="Arial MT" w:hAnsiTheme="minorHAnsi" w:cstheme="minorHAnsi"/>
          <w:lang w:val="pt-PT" w:eastAsia="en-US"/>
        </w:rPr>
        <w:t>.</w:t>
      </w:r>
    </w:p>
    <w:p w:rsidR="0063557F" w:rsidRPr="00707389" w:rsidRDefault="0063557F" w:rsidP="00707389">
      <w:pPr>
        <w:spacing w:line="276" w:lineRule="auto"/>
        <w:jc w:val="both"/>
        <w:rPr>
          <w:rFonts w:asciiTheme="minorHAnsi" w:hAnsiTheme="minorHAnsi" w:cstheme="minorHAnsi"/>
        </w:rPr>
      </w:pPr>
      <w:r w:rsidRPr="00707389">
        <w:rPr>
          <w:rFonts w:asciiTheme="minorHAnsi" w:hAnsiTheme="minorHAnsi" w:cstheme="minorHAnsi"/>
          <w:b/>
        </w:rPr>
        <w:t>16.2</w:t>
      </w:r>
      <w:r w:rsidRPr="00707389">
        <w:rPr>
          <w:rFonts w:asciiTheme="minorHAnsi" w:hAnsiTheme="minorHAnsi" w:cstheme="minorHAnsi"/>
          <w:b/>
        </w:rPr>
        <w:tab/>
      </w:r>
      <w:r w:rsidRPr="00707389">
        <w:rPr>
          <w:rFonts w:asciiTheme="minorHAnsi" w:hAnsiTheme="minorHAnsi" w:cstheme="minorHAnsi"/>
        </w:rPr>
        <w:t>Para fins de habilitação deverá o licitante comprovar os seguintes requisitos, encaminhando os documentos via Plataforma Eletrônica:</w:t>
      </w:r>
    </w:p>
    <w:p w:rsidR="00A16E6F" w:rsidRDefault="00A16E6F" w:rsidP="00707389">
      <w:pPr>
        <w:spacing w:line="276" w:lineRule="auto"/>
        <w:jc w:val="both"/>
        <w:rPr>
          <w:rFonts w:asciiTheme="minorHAnsi" w:hAnsiTheme="minorHAnsi" w:cstheme="minorHAnsi"/>
          <w:b/>
        </w:rPr>
      </w:pPr>
    </w:p>
    <w:p w:rsidR="008978F5" w:rsidRPr="00D60755" w:rsidRDefault="008978F5" w:rsidP="00707389">
      <w:pPr>
        <w:spacing w:line="276" w:lineRule="auto"/>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6</w:t>
      </w:r>
      <w:r w:rsidRPr="00D60755">
        <w:rPr>
          <w:rFonts w:asciiTheme="minorHAnsi" w:hAnsiTheme="minorHAnsi" w:cstheme="minorHAnsi"/>
          <w:b/>
        </w:rPr>
        <w:t>.</w:t>
      </w:r>
      <w:r w:rsidR="0063557F">
        <w:rPr>
          <w:rFonts w:asciiTheme="minorHAnsi" w:hAnsiTheme="minorHAnsi" w:cstheme="minorHAnsi"/>
          <w:b/>
        </w:rPr>
        <w:t>2.</w:t>
      </w:r>
      <w:r w:rsidRPr="00D60755">
        <w:rPr>
          <w:rFonts w:asciiTheme="minorHAnsi" w:hAnsiTheme="minorHAnsi" w:cstheme="minorHAnsi"/>
          <w:b/>
        </w:rPr>
        <w:t>1</w:t>
      </w:r>
      <w:r w:rsidRPr="00D60755">
        <w:rPr>
          <w:rFonts w:asciiTheme="minorHAnsi" w:hAnsiTheme="minorHAnsi" w:cstheme="minorHAnsi"/>
        </w:rPr>
        <w:tab/>
      </w:r>
      <w:r w:rsidRPr="00D60755">
        <w:rPr>
          <w:rFonts w:asciiTheme="minorHAnsi" w:hAnsiTheme="minorHAnsi" w:cstheme="minorHAnsi"/>
          <w:b/>
          <w:u w:val="single"/>
        </w:rPr>
        <w:t>Relativos à Habilitação Jurídica</w:t>
      </w:r>
    </w:p>
    <w:p w:rsidR="008978F5" w:rsidRPr="00D60755" w:rsidRDefault="008978F5" w:rsidP="00707389">
      <w:pPr>
        <w:spacing w:line="276" w:lineRule="auto"/>
        <w:jc w:val="both"/>
        <w:rPr>
          <w:rFonts w:asciiTheme="minorHAnsi" w:hAnsiTheme="minorHAnsi" w:cstheme="minorHAnsi"/>
        </w:rPr>
      </w:pPr>
      <w:r w:rsidRPr="00D60755">
        <w:rPr>
          <w:rFonts w:asciiTheme="minorHAnsi" w:hAnsiTheme="minorHAnsi" w:cstheme="minorHAnsi"/>
          <w:b/>
        </w:rPr>
        <w:tab/>
      </w:r>
      <w:r w:rsidRPr="00D60755">
        <w:rPr>
          <w:rFonts w:asciiTheme="minorHAnsi" w:hAnsiTheme="minorHAnsi" w:cstheme="minorHAnsi"/>
        </w:rPr>
        <w:t>I.</w:t>
      </w:r>
      <w:r w:rsidRPr="00D60755">
        <w:rPr>
          <w:rFonts w:asciiTheme="minorHAnsi" w:hAnsiTheme="minorHAnsi" w:cstheme="minorHAnsi"/>
        </w:rPr>
        <w:tab/>
        <w:t>Prova de Inscrição no Cadastro Nacional de Pessoa Jurídica (CNPJ/MF);</w:t>
      </w:r>
    </w:p>
    <w:p w:rsidR="008978F5" w:rsidRPr="00D60755" w:rsidRDefault="008978F5" w:rsidP="00707389">
      <w:pPr>
        <w:spacing w:line="276" w:lineRule="auto"/>
        <w:jc w:val="both"/>
        <w:rPr>
          <w:rFonts w:asciiTheme="minorHAnsi" w:hAnsiTheme="minorHAnsi" w:cstheme="minorHAnsi"/>
        </w:rPr>
      </w:pPr>
      <w:r w:rsidRPr="00D60755">
        <w:rPr>
          <w:rFonts w:asciiTheme="minorHAnsi" w:hAnsiTheme="minorHAnsi" w:cstheme="minorHAnsi"/>
        </w:rPr>
        <w:tab/>
        <w:t>II</w:t>
      </w:r>
      <w:r w:rsidRPr="00D60755">
        <w:rPr>
          <w:rFonts w:asciiTheme="minorHAnsi" w:hAnsiTheme="minorHAnsi" w:cstheme="minorHAnsi"/>
        </w:rPr>
        <w:tab/>
        <w:t xml:space="preserve">Registro comercial, no caso de empresa individual; </w:t>
      </w:r>
    </w:p>
    <w:p w:rsidR="008978F5" w:rsidRPr="00D60755" w:rsidRDefault="008978F5" w:rsidP="00707389">
      <w:pPr>
        <w:spacing w:line="276" w:lineRule="auto"/>
        <w:jc w:val="both"/>
        <w:rPr>
          <w:rFonts w:asciiTheme="minorHAnsi" w:hAnsiTheme="minorHAnsi" w:cstheme="minorHAnsi"/>
        </w:rPr>
      </w:pPr>
      <w:r w:rsidRPr="00D60755">
        <w:rPr>
          <w:rFonts w:asciiTheme="minorHAnsi" w:hAnsiTheme="minorHAnsi" w:cstheme="minorHAnsi"/>
        </w:rPr>
        <w:tab/>
        <w:t>III.</w:t>
      </w:r>
      <w:r w:rsidRPr="00D60755">
        <w:rPr>
          <w:rFonts w:asciiTheme="minorHAnsi" w:hAnsiTheme="minorHAnsi" w:cstheme="minorHAnsi"/>
        </w:rPr>
        <w:tab/>
        <w:t xml:space="preserve">Ato constitutivo, estatuto ou contrato social em vigor, </w:t>
      </w:r>
      <w:r w:rsidRPr="00D60755">
        <w:rPr>
          <w:rFonts w:asciiTheme="minorHAnsi" w:hAnsiTheme="minorHAnsi" w:cstheme="minorHAnsi"/>
          <w:lang w:bidi="pt-PT"/>
        </w:rPr>
        <w:t xml:space="preserve">suas alterações ou </w:t>
      </w:r>
      <w:r w:rsidRPr="00D60755">
        <w:rPr>
          <w:rFonts w:asciiTheme="minorHAnsi" w:hAnsiTheme="minorHAnsi" w:cstheme="minorHAnsi"/>
          <w:lang w:bidi="pt-PT"/>
        </w:rPr>
        <w:tab/>
        <w:t>consolidação,</w:t>
      </w:r>
      <w:r w:rsidRPr="00D60755">
        <w:rPr>
          <w:rFonts w:asciiTheme="minorHAnsi" w:hAnsiTheme="minorHAnsi" w:cstheme="minorHAnsi"/>
        </w:rPr>
        <w:t xml:space="preserve"> devidamente registrado </w:t>
      </w:r>
      <w:r w:rsidRPr="00D60755">
        <w:rPr>
          <w:rFonts w:asciiTheme="minorHAnsi" w:hAnsiTheme="minorHAnsi" w:cstheme="minorHAnsi"/>
        </w:rPr>
        <w:tab/>
        <w:t xml:space="preserve">em Cartório ou Junta Comercial, em se </w:t>
      </w:r>
      <w:r w:rsidRPr="00D60755">
        <w:rPr>
          <w:rFonts w:asciiTheme="minorHAnsi" w:hAnsiTheme="minorHAnsi" w:cstheme="minorHAnsi"/>
        </w:rPr>
        <w:tab/>
        <w:t xml:space="preserve">tratando de sociedades civis e/ou comerciais, e, no caso de sociedades por ações, </w:t>
      </w:r>
      <w:r w:rsidRPr="00D60755">
        <w:rPr>
          <w:rFonts w:asciiTheme="minorHAnsi" w:hAnsiTheme="minorHAnsi" w:cstheme="minorHAnsi"/>
        </w:rPr>
        <w:tab/>
        <w:t xml:space="preserve">acompanhado de documentos de eleição de seus administradores; </w:t>
      </w:r>
    </w:p>
    <w:p w:rsidR="008978F5" w:rsidRPr="00D60755" w:rsidRDefault="008978F5" w:rsidP="00707389">
      <w:pPr>
        <w:spacing w:line="276" w:lineRule="auto"/>
        <w:jc w:val="both"/>
        <w:rPr>
          <w:rFonts w:asciiTheme="minorHAnsi" w:hAnsiTheme="minorHAnsi" w:cstheme="minorHAnsi"/>
        </w:rPr>
      </w:pPr>
      <w:r w:rsidRPr="00D60755">
        <w:rPr>
          <w:rFonts w:asciiTheme="minorHAnsi" w:hAnsiTheme="minorHAnsi" w:cstheme="minorHAnsi"/>
        </w:rPr>
        <w:tab/>
        <w:t>IV.</w:t>
      </w:r>
      <w:r w:rsidRPr="00D60755">
        <w:rPr>
          <w:rFonts w:asciiTheme="minorHAnsi" w:hAnsiTheme="minorHAnsi" w:cstheme="minorHAnsi"/>
        </w:rPr>
        <w:tab/>
        <w:t xml:space="preserve">Certificado de Condição de Empreendedor Individual; </w:t>
      </w:r>
      <w:proofErr w:type="gramStart"/>
      <w:r w:rsidRPr="00D60755">
        <w:rPr>
          <w:rFonts w:asciiTheme="minorHAnsi" w:hAnsiTheme="minorHAnsi" w:cstheme="minorHAnsi"/>
        </w:rPr>
        <w:t>ou</w:t>
      </w:r>
      <w:proofErr w:type="gramEnd"/>
    </w:p>
    <w:p w:rsidR="008978F5" w:rsidRPr="00D60755" w:rsidRDefault="008978F5" w:rsidP="00707389">
      <w:pPr>
        <w:spacing w:line="276" w:lineRule="auto"/>
        <w:jc w:val="both"/>
        <w:rPr>
          <w:rFonts w:asciiTheme="minorHAnsi" w:hAnsiTheme="minorHAnsi" w:cstheme="minorHAnsi"/>
        </w:rPr>
      </w:pPr>
      <w:r w:rsidRPr="00D60755">
        <w:rPr>
          <w:rFonts w:asciiTheme="minorHAnsi" w:hAnsiTheme="minorHAnsi" w:cstheme="minorHAnsi"/>
        </w:rPr>
        <w:tab/>
        <w:t>V.</w:t>
      </w:r>
      <w:r w:rsidRPr="00D60755">
        <w:rPr>
          <w:rFonts w:asciiTheme="minorHAnsi" w:hAnsiTheme="minorHAnsi" w:cstheme="minorHAnsi"/>
        </w:rPr>
        <w:tab/>
        <w:t>Se Microempreendedor Individual (MEI);</w:t>
      </w:r>
    </w:p>
    <w:p w:rsidR="008978F5" w:rsidRPr="00D60755" w:rsidRDefault="008978F5" w:rsidP="00707389">
      <w:pPr>
        <w:spacing w:line="276" w:lineRule="auto"/>
        <w:jc w:val="both"/>
        <w:rPr>
          <w:rFonts w:asciiTheme="minorHAnsi" w:hAnsiTheme="minorHAnsi" w:cstheme="minorHAnsi"/>
        </w:rPr>
      </w:pPr>
      <w:r w:rsidRPr="00D60755">
        <w:rPr>
          <w:rFonts w:asciiTheme="minorHAnsi" w:hAnsiTheme="minorHAnsi" w:cstheme="minorHAnsi"/>
        </w:rPr>
        <w:tab/>
        <w:t>VI.</w:t>
      </w:r>
      <w:r w:rsidRPr="00D60755">
        <w:rPr>
          <w:rFonts w:asciiTheme="minorHAnsi" w:hAnsiTheme="minorHAnsi" w:cstheme="minorHAnsi"/>
        </w:rPr>
        <w:tab/>
        <w:t xml:space="preserve">Inscrição do ato constitutivo, no caso de sociedades civis, acompanhada de </w:t>
      </w:r>
      <w:r w:rsidRPr="00D60755">
        <w:rPr>
          <w:rFonts w:asciiTheme="minorHAnsi" w:hAnsiTheme="minorHAnsi" w:cstheme="minorHAnsi"/>
        </w:rPr>
        <w:tab/>
        <w:t xml:space="preserve">prova de diretoria em exercício; </w:t>
      </w:r>
    </w:p>
    <w:p w:rsidR="008978F5" w:rsidRPr="00D60755" w:rsidRDefault="008978F5" w:rsidP="00707389">
      <w:pPr>
        <w:spacing w:line="276" w:lineRule="auto"/>
        <w:jc w:val="both"/>
        <w:rPr>
          <w:rFonts w:asciiTheme="minorHAnsi" w:hAnsiTheme="minorHAnsi" w:cstheme="minorHAnsi"/>
        </w:rPr>
      </w:pPr>
      <w:r w:rsidRPr="00D60755">
        <w:rPr>
          <w:rFonts w:asciiTheme="minorHAnsi" w:hAnsiTheme="minorHAnsi" w:cstheme="minorHAnsi"/>
        </w:rPr>
        <w:tab/>
        <w:t>VII.</w:t>
      </w:r>
      <w:r w:rsidRPr="00D60755">
        <w:rPr>
          <w:rFonts w:asciiTheme="minorHAnsi" w:hAnsiTheme="minorHAnsi" w:cstheme="minorHAnsi"/>
        </w:rPr>
        <w:tab/>
        <w:t xml:space="preserve">Decreto de autorização, em se tratando de empresa ou sociedade estrangeira </w:t>
      </w:r>
      <w:r w:rsidRPr="00D60755">
        <w:rPr>
          <w:rFonts w:asciiTheme="minorHAnsi" w:hAnsiTheme="minorHAnsi" w:cstheme="minorHAnsi"/>
        </w:rPr>
        <w:tab/>
        <w:t xml:space="preserve">em funcionamento no país; </w:t>
      </w:r>
    </w:p>
    <w:p w:rsidR="008978F5" w:rsidRPr="00D60755" w:rsidRDefault="008978F5" w:rsidP="00707389">
      <w:pPr>
        <w:spacing w:line="276" w:lineRule="auto"/>
        <w:jc w:val="both"/>
        <w:rPr>
          <w:rFonts w:asciiTheme="minorHAnsi" w:hAnsiTheme="minorHAnsi" w:cstheme="minorHAnsi"/>
        </w:rPr>
      </w:pPr>
      <w:r w:rsidRPr="00D60755">
        <w:rPr>
          <w:rFonts w:asciiTheme="minorHAnsi" w:hAnsiTheme="minorHAnsi" w:cstheme="minorHAnsi"/>
        </w:rPr>
        <w:tab/>
        <w:t>VIII.</w:t>
      </w:r>
      <w:r w:rsidRPr="00D60755">
        <w:rPr>
          <w:rFonts w:asciiTheme="minorHAnsi" w:hAnsiTheme="minorHAnsi" w:cstheme="minorHAnsi"/>
        </w:rPr>
        <w:tab/>
        <w:t xml:space="preserve">Declarações constantes no </w:t>
      </w:r>
      <w:r w:rsidRPr="0090181C">
        <w:rPr>
          <w:rFonts w:asciiTheme="minorHAnsi" w:hAnsiTheme="minorHAnsi" w:cstheme="minorHAnsi"/>
          <w:i/>
          <w:u w:val="single"/>
        </w:rPr>
        <w:t xml:space="preserve">Item </w:t>
      </w:r>
      <w:r w:rsidR="005A246F" w:rsidRPr="0090181C">
        <w:rPr>
          <w:rFonts w:asciiTheme="minorHAnsi" w:hAnsiTheme="minorHAnsi" w:cstheme="minorHAnsi"/>
          <w:i/>
          <w:u w:val="single"/>
        </w:rPr>
        <w:t>1</w:t>
      </w:r>
      <w:r w:rsidRPr="0090181C">
        <w:rPr>
          <w:rFonts w:asciiTheme="minorHAnsi" w:hAnsiTheme="minorHAnsi" w:cstheme="minorHAnsi"/>
          <w:i/>
          <w:u w:val="single"/>
        </w:rPr>
        <w:t>.2</w:t>
      </w:r>
      <w:r w:rsidRPr="00D60755">
        <w:rPr>
          <w:rFonts w:asciiTheme="minorHAnsi" w:hAnsiTheme="minorHAnsi" w:cstheme="minorHAnsi"/>
        </w:rPr>
        <w:t xml:space="preserve"> deste Edital. </w:t>
      </w:r>
    </w:p>
    <w:p w:rsidR="00A16E6F" w:rsidRDefault="00A16E6F" w:rsidP="004C5D75">
      <w:pPr>
        <w:jc w:val="both"/>
        <w:rPr>
          <w:rFonts w:asciiTheme="minorHAnsi" w:hAnsiTheme="minorHAnsi" w:cstheme="minorHAnsi"/>
          <w:b/>
        </w:rPr>
      </w:pPr>
    </w:p>
    <w:p w:rsidR="005F1D67" w:rsidRPr="00D60755" w:rsidRDefault="00DB6B2B" w:rsidP="004C5D75">
      <w:pPr>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6</w:t>
      </w:r>
      <w:r w:rsidR="00765E35" w:rsidRPr="00D60755">
        <w:rPr>
          <w:rFonts w:asciiTheme="minorHAnsi" w:hAnsiTheme="minorHAnsi" w:cstheme="minorHAnsi"/>
          <w:b/>
        </w:rPr>
        <w:t>.</w:t>
      </w:r>
      <w:r w:rsidR="00AD2FC1" w:rsidRPr="00D60755">
        <w:rPr>
          <w:rFonts w:asciiTheme="minorHAnsi" w:hAnsiTheme="minorHAnsi" w:cstheme="minorHAnsi"/>
          <w:b/>
        </w:rPr>
        <w:t>2</w:t>
      </w:r>
      <w:r w:rsidR="0063557F">
        <w:rPr>
          <w:rFonts w:asciiTheme="minorHAnsi" w:hAnsiTheme="minorHAnsi" w:cstheme="minorHAnsi"/>
          <w:b/>
        </w:rPr>
        <w:t>.2</w:t>
      </w:r>
      <w:r w:rsidR="005652BB" w:rsidRPr="00D60755">
        <w:rPr>
          <w:rFonts w:asciiTheme="minorHAnsi" w:hAnsiTheme="minorHAnsi" w:cstheme="minorHAnsi"/>
        </w:rPr>
        <w:tab/>
      </w:r>
      <w:r w:rsidR="00B71BCE" w:rsidRPr="00D60755">
        <w:rPr>
          <w:rFonts w:asciiTheme="minorHAnsi" w:hAnsiTheme="minorHAnsi" w:cstheme="minorHAnsi"/>
          <w:b/>
          <w:u w:val="single"/>
        </w:rPr>
        <w:t>Relativos à Regularidade Fiscal</w:t>
      </w:r>
      <w:r w:rsidR="00B71BCE" w:rsidRPr="00D60755">
        <w:rPr>
          <w:rFonts w:asciiTheme="minorHAnsi" w:hAnsiTheme="minorHAnsi" w:cstheme="minorHAnsi"/>
        </w:rPr>
        <w:t>:</w:t>
      </w:r>
    </w:p>
    <w:p w:rsidR="005F1D67" w:rsidRPr="00D60755" w:rsidRDefault="005F1D67" w:rsidP="00707389">
      <w:pPr>
        <w:spacing w:line="276" w:lineRule="auto"/>
        <w:jc w:val="both"/>
        <w:rPr>
          <w:rFonts w:asciiTheme="minorHAnsi" w:hAnsiTheme="minorHAnsi" w:cstheme="minorHAnsi"/>
        </w:rPr>
      </w:pPr>
      <w:r w:rsidRPr="00D60755">
        <w:rPr>
          <w:rFonts w:asciiTheme="minorHAnsi" w:hAnsiTheme="minorHAnsi" w:cstheme="minorHAnsi"/>
        </w:rPr>
        <w:tab/>
        <w:t>I.</w:t>
      </w:r>
      <w:r w:rsidR="00976956" w:rsidRPr="00D60755">
        <w:rPr>
          <w:rFonts w:asciiTheme="minorHAnsi" w:hAnsiTheme="minorHAnsi" w:cstheme="minorHAnsi"/>
        </w:rPr>
        <w:tab/>
      </w:r>
      <w:r w:rsidRPr="00D60755">
        <w:rPr>
          <w:rFonts w:asciiTheme="minorHAnsi" w:hAnsiTheme="minorHAnsi" w:cstheme="minorHAnsi"/>
        </w:rPr>
        <w:t xml:space="preserve"> </w:t>
      </w:r>
      <w:r w:rsidR="008978F5" w:rsidRPr="00D60755">
        <w:rPr>
          <w:rFonts w:asciiTheme="minorHAnsi" w:hAnsiTheme="minorHAnsi" w:cstheme="minorHAnsi"/>
        </w:rPr>
        <w:t xml:space="preserve">Certidão Negativa Unificada de débitos relativos a Tributos Federais e a Dívida </w:t>
      </w:r>
      <w:r w:rsidR="008978F5" w:rsidRPr="00D60755">
        <w:rPr>
          <w:rFonts w:asciiTheme="minorHAnsi" w:hAnsiTheme="minorHAnsi" w:cstheme="minorHAnsi"/>
        </w:rPr>
        <w:tab/>
        <w:t xml:space="preserve">Ativa da União, na forma da Lei (abrangendo as contribuições sociais previstas nas </w:t>
      </w:r>
      <w:r w:rsidR="008978F5" w:rsidRPr="00D60755">
        <w:rPr>
          <w:rFonts w:asciiTheme="minorHAnsi" w:hAnsiTheme="minorHAnsi" w:cstheme="minorHAnsi"/>
        </w:rPr>
        <w:tab/>
        <w:t xml:space="preserve">alíneas “a” até “d” do parágrafo único do artigo 11 da Lei n. 8.212, de 24 de Julho de </w:t>
      </w:r>
      <w:r w:rsidR="008978F5" w:rsidRPr="00D60755">
        <w:rPr>
          <w:rFonts w:asciiTheme="minorHAnsi" w:hAnsiTheme="minorHAnsi" w:cstheme="minorHAnsi"/>
        </w:rPr>
        <w:tab/>
        <w:t>1991);</w:t>
      </w:r>
    </w:p>
    <w:p w:rsidR="00B71BCE" w:rsidRPr="00D60755" w:rsidRDefault="005F1D67" w:rsidP="00707389">
      <w:pPr>
        <w:spacing w:line="276" w:lineRule="auto"/>
        <w:jc w:val="both"/>
        <w:rPr>
          <w:rFonts w:asciiTheme="minorHAnsi" w:hAnsiTheme="minorHAnsi" w:cstheme="minorHAnsi"/>
          <w:lang w:bidi="pt-PT"/>
        </w:rPr>
      </w:pPr>
      <w:r w:rsidRPr="00D60755">
        <w:rPr>
          <w:rFonts w:asciiTheme="minorHAnsi" w:hAnsiTheme="minorHAnsi" w:cstheme="minorHAnsi"/>
        </w:rPr>
        <w:tab/>
        <w:t xml:space="preserve">II. </w:t>
      </w:r>
      <w:r w:rsidR="00976956" w:rsidRPr="00D60755">
        <w:rPr>
          <w:rFonts w:asciiTheme="minorHAnsi" w:hAnsiTheme="minorHAnsi" w:cstheme="minorHAnsi"/>
        </w:rPr>
        <w:tab/>
      </w:r>
      <w:r w:rsidR="008978F5" w:rsidRPr="00D60755">
        <w:rPr>
          <w:rFonts w:asciiTheme="minorHAnsi" w:hAnsiTheme="minorHAnsi" w:cstheme="minorHAnsi"/>
        </w:rPr>
        <w:t xml:space="preserve">Prova de regularidade perante a Fazenda Municipal do domicílio ou sede do </w:t>
      </w:r>
      <w:r w:rsidR="008978F5" w:rsidRPr="00D60755">
        <w:rPr>
          <w:rFonts w:asciiTheme="minorHAnsi" w:hAnsiTheme="minorHAnsi" w:cstheme="minorHAnsi"/>
        </w:rPr>
        <w:tab/>
        <w:t>proponente, ou outra equivalente, na forma da Lei</w:t>
      </w:r>
      <w:r w:rsidR="00B71BCE" w:rsidRPr="00D60755">
        <w:rPr>
          <w:rFonts w:asciiTheme="minorHAnsi" w:hAnsiTheme="minorHAnsi" w:cstheme="minorHAnsi"/>
          <w:lang w:bidi="pt-PT"/>
        </w:rPr>
        <w:t>;</w:t>
      </w:r>
    </w:p>
    <w:p w:rsidR="005F1D67" w:rsidRPr="00D60755" w:rsidRDefault="005F1D67" w:rsidP="00707389">
      <w:pPr>
        <w:spacing w:line="276" w:lineRule="auto"/>
        <w:jc w:val="both"/>
        <w:rPr>
          <w:rFonts w:asciiTheme="minorHAnsi" w:hAnsiTheme="minorHAnsi" w:cstheme="minorHAnsi"/>
        </w:rPr>
      </w:pPr>
      <w:r w:rsidRPr="00D60755">
        <w:rPr>
          <w:rFonts w:asciiTheme="minorHAnsi" w:hAnsiTheme="minorHAnsi" w:cstheme="minorHAnsi"/>
          <w:lang w:bidi="pt-PT"/>
        </w:rPr>
        <w:tab/>
        <w:t xml:space="preserve">III. </w:t>
      </w:r>
      <w:r w:rsidR="00976956" w:rsidRPr="00D60755">
        <w:rPr>
          <w:rFonts w:asciiTheme="minorHAnsi" w:hAnsiTheme="minorHAnsi" w:cstheme="minorHAnsi"/>
          <w:lang w:bidi="pt-PT"/>
        </w:rPr>
        <w:tab/>
      </w:r>
      <w:r w:rsidR="008978F5" w:rsidRPr="00D60755">
        <w:rPr>
          <w:rFonts w:asciiTheme="minorHAnsi" w:hAnsiTheme="minorHAnsi" w:cstheme="minorHAnsi"/>
        </w:rPr>
        <w:t xml:space="preserve">Prova de regularidade perante a Fazenda Estadual do domicílio ou sede do </w:t>
      </w:r>
      <w:r w:rsidR="008978F5" w:rsidRPr="00D60755">
        <w:rPr>
          <w:rFonts w:asciiTheme="minorHAnsi" w:hAnsiTheme="minorHAnsi" w:cstheme="minorHAnsi"/>
        </w:rPr>
        <w:tab/>
        <w:t>proponente, ou outra equivalente, na forma da Lei;</w:t>
      </w:r>
    </w:p>
    <w:p w:rsidR="005F1D67" w:rsidRPr="00D60755" w:rsidRDefault="005F1D67" w:rsidP="00707389">
      <w:pPr>
        <w:spacing w:line="276" w:lineRule="auto"/>
        <w:jc w:val="both"/>
        <w:rPr>
          <w:rFonts w:asciiTheme="minorHAnsi" w:hAnsiTheme="minorHAnsi" w:cstheme="minorHAnsi"/>
        </w:rPr>
      </w:pPr>
      <w:r w:rsidRPr="00D60755">
        <w:rPr>
          <w:rFonts w:asciiTheme="minorHAnsi" w:hAnsiTheme="minorHAnsi" w:cstheme="minorHAnsi"/>
        </w:rPr>
        <w:lastRenderedPageBreak/>
        <w:tab/>
        <w:t>IV.</w:t>
      </w:r>
      <w:r w:rsidR="00976956" w:rsidRPr="00D60755">
        <w:rPr>
          <w:rFonts w:asciiTheme="minorHAnsi" w:hAnsiTheme="minorHAnsi" w:cstheme="minorHAnsi"/>
        </w:rPr>
        <w:tab/>
      </w:r>
      <w:r w:rsidR="008978F5" w:rsidRPr="00D60755">
        <w:rPr>
          <w:rFonts w:asciiTheme="minorHAnsi" w:hAnsiTheme="minorHAnsi" w:cstheme="minorHAnsi"/>
        </w:rPr>
        <w:t xml:space="preserve">Prova de regularidade relativa ao Fundo de Garantia por Tempo de Serviço </w:t>
      </w:r>
      <w:r w:rsidR="008978F5" w:rsidRPr="00D60755">
        <w:rPr>
          <w:rFonts w:asciiTheme="minorHAnsi" w:hAnsiTheme="minorHAnsi" w:cstheme="minorHAnsi"/>
        </w:rPr>
        <w:tab/>
      </w:r>
      <w:proofErr w:type="gramStart"/>
      <w:r w:rsidR="008978F5" w:rsidRPr="00D60755">
        <w:rPr>
          <w:rFonts w:asciiTheme="minorHAnsi" w:hAnsiTheme="minorHAnsi" w:cstheme="minorHAnsi"/>
        </w:rPr>
        <w:t>(</w:t>
      </w:r>
      <w:proofErr w:type="gramEnd"/>
      <w:r w:rsidR="008978F5" w:rsidRPr="00D60755">
        <w:rPr>
          <w:rFonts w:asciiTheme="minorHAnsi" w:hAnsiTheme="minorHAnsi" w:cstheme="minorHAnsi"/>
        </w:rPr>
        <w:t xml:space="preserve">FGTS), </w:t>
      </w:r>
      <w:r w:rsidR="008978F5" w:rsidRPr="00D60755">
        <w:rPr>
          <w:rFonts w:asciiTheme="minorHAnsi" w:hAnsiTheme="minorHAnsi" w:cstheme="minorHAnsi"/>
        </w:rPr>
        <w:tab/>
        <w:t>emitida pela Caixa Econômica Federal</w:t>
      </w:r>
      <w:r w:rsidR="00B71BCE" w:rsidRPr="00D60755">
        <w:rPr>
          <w:rFonts w:asciiTheme="minorHAnsi" w:hAnsiTheme="minorHAnsi" w:cstheme="minorHAnsi"/>
        </w:rPr>
        <w:t>;</w:t>
      </w:r>
    </w:p>
    <w:p w:rsidR="008978F5" w:rsidRPr="00D60755" w:rsidRDefault="005F1D67" w:rsidP="00707389">
      <w:pPr>
        <w:spacing w:line="276" w:lineRule="auto"/>
        <w:jc w:val="both"/>
        <w:rPr>
          <w:rFonts w:asciiTheme="minorHAnsi" w:hAnsiTheme="minorHAnsi" w:cstheme="minorHAnsi"/>
        </w:rPr>
      </w:pPr>
      <w:r w:rsidRPr="00D60755">
        <w:rPr>
          <w:rFonts w:asciiTheme="minorHAnsi" w:hAnsiTheme="minorHAnsi" w:cstheme="minorHAnsi"/>
        </w:rPr>
        <w:tab/>
        <w:t xml:space="preserve">V. </w:t>
      </w:r>
      <w:r w:rsidR="00976956" w:rsidRPr="00D60755">
        <w:rPr>
          <w:rFonts w:asciiTheme="minorHAnsi" w:hAnsiTheme="minorHAnsi" w:cstheme="minorHAnsi"/>
        </w:rPr>
        <w:tab/>
      </w:r>
      <w:r w:rsidR="008978F5" w:rsidRPr="00D60755">
        <w:rPr>
          <w:rFonts w:asciiTheme="minorHAnsi" w:hAnsiTheme="minorHAnsi" w:cstheme="minorHAnsi"/>
        </w:rPr>
        <w:t xml:space="preserve">Prova de inexistência de débitos inadimplidos perante a Justiça do Trabalho, </w:t>
      </w:r>
      <w:r w:rsidR="008978F5" w:rsidRPr="00D60755">
        <w:rPr>
          <w:rFonts w:asciiTheme="minorHAnsi" w:hAnsiTheme="minorHAnsi" w:cstheme="minorHAnsi"/>
        </w:rPr>
        <w:tab/>
        <w:t>mediante apresentação de certidão negativa;</w:t>
      </w:r>
    </w:p>
    <w:p w:rsidR="00A16E6F" w:rsidRDefault="00A16E6F" w:rsidP="004C5D75">
      <w:pPr>
        <w:jc w:val="both"/>
        <w:rPr>
          <w:rFonts w:asciiTheme="minorHAnsi" w:hAnsiTheme="minorHAnsi" w:cstheme="minorHAnsi"/>
          <w:b/>
        </w:rPr>
      </w:pPr>
    </w:p>
    <w:p w:rsidR="005F1D67" w:rsidRDefault="00D41246" w:rsidP="004C5D75">
      <w:pPr>
        <w:jc w:val="both"/>
        <w:rPr>
          <w:rFonts w:asciiTheme="minorHAnsi" w:hAnsiTheme="minorHAnsi" w:cstheme="minorHAnsi"/>
        </w:rPr>
      </w:pPr>
      <w:r w:rsidRPr="00D60755">
        <w:rPr>
          <w:rFonts w:asciiTheme="minorHAnsi" w:hAnsiTheme="minorHAnsi" w:cstheme="minorHAnsi"/>
          <w:b/>
        </w:rPr>
        <w:t>1</w:t>
      </w:r>
      <w:r w:rsidR="001C1920">
        <w:rPr>
          <w:rFonts w:asciiTheme="minorHAnsi" w:hAnsiTheme="minorHAnsi" w:cstheme="minorHAnsi"/>
          <w:b/>
        </w:rPr>
        <w:t>6</w:t>
      </w:r>
      <w:r w:rsidR="0063557F">
        <w:rPr>
          <w:rFonts w:asciiTheme="minorHAnsi" w:hAnsiTheme="minorHAnsi" w:cstheme="minorHAnsi"/>
          <w:b/>
        </w:rPr>
        <w:t>.2</w:t>
      </w:r>
      <w:r w:rsidR="0058181B" w:rsidRPr="00D60755">
        <w:rPr>
          <w:rFonts w:asciiTheme="minorHAnsi" w:hAnsiTheme="minorHAnsi" w:cstheme="minorHAnsi"/>
          <w:b/>
        </w:rPr>
        <w:t>.</w:t>
      </w:r>
      <w:r w:rsidR="008978F5" w:rsidRPr="00D60755">
        <w:rPr>
          <w:rFonts w:asciiTheme="minorHAnsi" w:hAnsiTheme="minorHAnsi" w:cstheme="minorHAnsi"/>
          <w:b/>
        </w:rPr>
        <w:t>3</w:t>
      </w:r>
      <w:r w:rsidR="005F1D67" w:rsidRPr="00D60755">
        <w:rPr>
          <w:rFonts w:asciiTheme="minorHAnsi" w:hAnsiTheme="minorHAnsi" w:cstheme="minorHAnsi"/>
          <w:b/>
        </w:rPr>
        <w:tab/>
      </w:r>
      <w:r w:rsidR="00862983" w:rsidRPr="00D60755">
        <w:rPr>
          <w:rFonts w:asciiTheme="minorHAnsi" w:hAnsiTheme="minorHAnsi" w:cstheme="minorHAnsi"/>
          <w:b/>
          <w:u w:val="single"/>
        </w:rPr>
        <w:t>Relativos à Qualificação Técnica</w:t>
      </w:r>
      <w:r w:rsidR="005F1D67" w:rsidRPr="00D60755">
        <w:rPr>
          <w:rFonts w:asciiTheme="minorHAnsi" w:hAnsiTheme="minorHAnsi" w:cstheme="minorHAnsi"/>
        </w:rPr>
        <w:t>:</w:t>
      </w:r>
    </w:p>
    <w:p w:rsidR="00AD2FC1" w:rsidRDefault="001C1920" w:rsidP="00707389">
      <w:pPr>
        <w:spacing w:line="276" w:lineRule="auto"/>
        <w:jc w:val="both"/>
        <w:rPr>
          <w:rFonts w:asciiTheme="minorHAnsi" w:hAnsiTheme="minorHAnsi" w:cstheme="minorHAnsi"/>
        </w:rPr>
      </w:pPr>
      <w:r>
        <w:rPr>
          <w:rFonts w:asciiTheme="minorHAnsi" w:hAnsiTheme="minorHAnsi" w:cstheme="minorHAnsi"/>
        </w:rPr>
        <w:tab/>
        <w:t xml:space="preserve">I. </w:t>
      </w:r>
      <w:r w:rsidR="00AD2FC1" w:rsidRPr="00D60755">
        <w:rPr>
          <w:rFonts w:asciiTheme="minorHAnsi" w:hAnsiTheme="minorHAnsi" w:cstheme="minorHAnsi"/>
        </w:rPr>
        <w:t xml:space="preserve">Registro ou inscrição da empresa licitante e seu responsável técnico junto ao órgão </w:t>
      </w:r>
      <w:r>
        <w:rPr>
          <w:rFonts w:asciiTheme="minorHAnsi" w:hAnsiTheme="minorHAnsi" w:cstheme="minorHAnsi"/>
        </w:rPr>
        <w:tab/>
      </w:r>
      <w:r w:rsidR="00AD2FC1" w:rsidRPr="00D60755">
        <w:rPr>
          <w:rFonts w:asciiTheme="minorHAnsi" w:hAnsiTheme="minorHAnsi" w:cstheme="minorHAnsi"/>
        </w:rPr>
        <w:t xml:space="preserve">de classe competente conforme a área de atuação prevista no projeto básico, além da </w:t>
      </w:r>
      <w:r>
        <w:rPr>
          <w:rFonts w:asciiTheme="minorHAnsi" w:hAnsiTheme="minorHAnsi" w:cstheme="minorHAnsi"/>
        </w:rPr>
        <w:tab/>
      </w:r>
      <w:r w:rsidR="00AD2FC1" w:rsidRPr="00D60755">
        <w:rPr>
          <w:rFonts w:asciiTheme="minorHAnsi" w:hAnsiTheme="minorHAnsi" w:cstheme="minorHAnsi"/>
        </w:rPr>
        <w:t xml:space="preserve">comprovação de vínculo entre o responsável técnico e a Contratada (CTPS, contrato de </w:t>
      </w:r>
      <w:r>
        <w:rPr>
          <w:rFonts w:asciiTheme="minorHAnsi" w:hAnsiTheme="minorHAnsi" w:cstheme="minorHAnsi"/>
        </w:rPr>
        <w:tab/>
      </w:r>
      <w:r w:rsidR="00AD2FC1" w:rsidRPr="00D60755">
        <w:rPr>
          <w:rFonts w:asciiTheme="minorHAnsi" w:hAnsiTheme="minorHAnsi" w:cstheme="minorHAnsi"/>
        </w:rPr>
        <w:t>prestação de serviços, entre outros);</w:t>
      </w:r>
    </w:p>
    <w:p w:rsidR="0063557F" w:rsidRDefault="0063557F" w:rsidP="00707389">
      <w:pPr>
        <w:spacing w:line="276" w:lineRule="auto"/>
        <w:jc w:val="both"/>
        <w:rPr>
          <w:rFonts w:asciiTheme="minorHAnsi" w:hAnsiTheme="minorHAnsi" w:cstheme="minorHAnsi"/>
        </w:rPr>
      </w:pPr>
      <w:r>
        <w:rPr>
          <w:rFonts w:asciiTheme="minorHAnsi" w:hAnsiTheme="minorHAnsi" w:cstheme="minorHAnsi"/>
        </w:rPr>
        <w:tab/>
        <w:t xml:space="preserve">II. </w:t>
      </w:r>
      <w:r w:rsidRPr="0063557F">
        <w:rPr>
          <w:rFonts w:asciiTheme="minorHAnsi" w:hAnsiTheme="minorHAnsi" w:cstheme="minorHAnsi"/>
          <w:lang w:val="pt-PT"/>
        </w:rPr>
        <w:t xml:space="preserve">Quanto à capacitação técnico-operacional: apresentação de um ou mais atestados </w:t>
      </w:r>
      <w:r>
        <w:rPr>
          <w:rFonts w:asciiTheme="minorHAnsi" w:hAnsiTheme="minorHAnsi" w:cstheme="minorHAnsi"/>
          <w:lang w:val="pt-PT"/>
        </w:rPr>
        <w:tab/>
      </w:r>
      <w:r w:rsidRPr="0063557F">
        <w:rPr>
          <w:rFonts w:asciiTheme="minorHAnsi" w:hAnsiTheme="minorHAnsi" w:cstheme="minorHAnsi"/>
          <w:lang w:val="pt-PT"/>
        </w:rPr>
        <w:t xml:space="preserve">de capacidade técnica, fornecido por pessoa jurídica de direito público ou privado, em </w:t>
      </w:r>
      <w:r>
        <w:rPr>
          <w:rFonts w:asciiTheme="minorHAnsi" w:hAnsiTheme="minorHAnsi" w:cstheme="minorHAnsi"/>
          <w:lang w:val="pt-PT"/>
        </w:rPr>
        <w:tab/>
      </w:r>
      <w:r w:rsidRPr="0063557F">
        <w:rPr>
          <w:rFonts w:asciiTheme="minorHAnsi" w:hAnsiTheme="minorHAnsi" w:cstheme="minorHAnsi"/>
          <w:lang w:val="pt-PT"/>
        </w:rPr>
        <w:t xml:space="preserve">nome da empresa licitante, relativo à execução de obra ou serviço de engenharia, </w:t>
      </w:r>
      <w:r>
        <w:rPr>
          <w:rFonts w:asciiTheme="minorHAnsi" w:hAnsiTheme="minorHAnsi" w:cstheme="minorHAnsi"/>
          <w:lang w:val="pt-PT"/>
        </w:rPr>
        <w:tab/>
      </w:r>
      <w:r w:rsidRPr="0063557F">
        <w:rPr>
          <w:rFonts w:asciiTheme="minorHAnsi" w:hAnsiTheme="minorHAnsi" w:cstheme="minorHAnsi"/>
          <w:lang w:val="pt-PT"/>
        </w:rPr>
        <w:t xml:space="preserve">compatível em características, quantidades e prazos com o objeto do presente </w:t>
      </w:r>
      <w:r>
        <w:rPr>
          <w:rFonts w:asciiTheme="minorHAnsi" w:hAnsiTheme="minorHAnsi" w:cstheme="minorHAnsi"/>
          <w:lang w:val="pt-PT"/>
        </w:rPr>
        <w:t>Edital</w:t>
      </w:r>
      <w:r w:rsidRPr="0063557F">
        <w:rPr>
          <w:rFonts w:asciiTheme="minorHAnsi" w:hAnsiTheme="minorHAnsi" w:cstheme="minorHAnsi"/>
          <w:lang w:val="pt-PT"/>
        </w:rPr>
        <w:t xml:space="preserve">, </w:t>
      </w:r>
      <w:r>
        <w:rPr>
          <w:rFonts w:asciiTheme="minorHAnsi" w:hAnsiTheme="minorHAnsi" w:cstheme="minorHAnsi"/>
          <w:lang w:val="pt-PT"/>
        </w:rPr>
        <w:tab/>
      </w:r>
      <w:r w:rsidRPr="0063557F">
        <w:rPr>
          <w:rFonts w:asciiTheme="minorHAnsi" w:hAnsiTheme="minorHAnsi" w:cstheme="minorHAnsi"/>
          <w:lang w:val="pt-PT"/>
        </w:rPr>
        <w:t>envolvendo as parcelas de maior relevância e valor significativo ao do objeto em tela</w:t>
      </w:r>
    </w:p>
    <w:p w:rsidR="00AD2FC1" w:rsidRPr="00D60755" w:rsidRDefault="001C1920" w:rsidP="00707389">
      <w:pPr>
        <w:spacing w:line="276" w:lineRule="auto"/>
        <w:jc w:val="both"/>
        <w:rPr>
          <w:rFonts w:asciiTheme="minorHAnsi" w:hAnsiTheme="minorHAnsi" w:cstheme="minorHAnsi"/>
        </w:rPr>
      </w:pPr>
      <w:r>
        <w:rPr>
          <w:rFonts w:asciiTheme="minorHAnsi" w:hAnsiTheme="minorHAnsi" w:cstheme="minorHAnsi"/>
        </w:rPr>
        <w:tab/>
        <w:t>II</w:t>
      </w:r>
      <w:r w:rsidR="0063557F">
        <w:rPr>
          <w:rFonts w:asciiTheme="minorHAnsi" w:hAnsiTheme="minorHAnsi" w:cstheme="minorHAnsi"/>
        </w:rPr>
        <w:t>I</w:t>
      </w:r>
      <w:r>
        <w:rPr>
          <w:rFonts w:asciiTheme="minorHAnsi" w:hAnsiTheme="minorHAnsi" w:cstheme="minorHAnsi"/>
        </w:rPr>
        <w:t xml:space="preserve">. </w:t>
      </w:r>
      <w:r w:rsidR="00AD2FC1" w:rsidRPr="00D60755">
        <w:rPr>
          <w:rFonts w:asciiTheme="minorHAnsi" w:hAnsiTheme="minorHAnsi" w:cstheme="minorHAnsi"/>
        </w:rPr>
        <w:t xml:space="preserve">A empresa licitante deverá apresentar atestado de capacidade técnica compatível </w:t>
      </w:r>
      <w:r>
        <w:rPr>
          <w:rFonts w:asciiTheme="minorHAnsi" w:hAnsiTheme="minorHAnsi" w:cstheme="minorHAnsi"/>
        </w:rPr>
        <w:tab/>
      </w:r>
      <w:r w:rsidR="00AD2FC1" w:rsidRPr="00D60755">
        <w:rPr>
          <w:rFonts w:asciiTheme="minorHAnsi" w:hAnsiTheme="minorHAnsi" w:cstheme="minorHAnsi"/>
        </w:rPr>
        <w:t xml:space="preserve">com o objeto desta licitação, fornecido (s) por pessoa jurídica de direito público ou </w:t>
      </w:r>
      <w:r>
        <w:rPr>
          <w:rFonts w:asciiTheme="minorHAnsi" w:hAnsiTheme="minorHAnsi" w:cstheme="minorHAnsi"/>
        </w:rPr>
        <w:tab/>
      </w:r>
      <w:r w:rsidR="00AD2FC1" w:rsidRPr="00D60755">
        <w:rPr>
          <w:rFonts w:asciiTheme="minorHAnsi" w:hAnsiTheme="minorHAnsi" w:cstheme="minorHAnsi"/>
        </w:rPr>
        <w:t xml:space="preserve">privado, devidamente registrado pelo CREA ou CAU, que mostre que a empresa e o (s) </w:t>
      </w:r>
      <w:r>
        <w:rPr>
          <w:rFonts w:asciiTheme="minorHAnsi" w:hAnsiTheme="minorHAnsi" w:cstheme="minorHAnsi"/>
        </w:rPr>
        <w:tab/>
      </w:r>
      <w:r w:rsidR="00AD2FC1" w:rsidRPr="00D60755">
        <w:rPr>
          <w:rFonts w:asciiTheme="minorHAnsi" w:hAnsiTheme="minorHAnsi" w:cstheme="minorHAnsi"/>
        </w:rPr>
        <w:t xml:space="preserve">responsável (is) técnico (s) estão exercendo ou exerceram atividades compatíveis em </w:t>
      </w:r>
      <w:r>
        <w:rPr>
          <w:rFonts w:asciiTheme="minorHAnsi" w:hAnsiTheme="minorHAnsi" w:cstheme="minorHAnsi"/>
        </w:rPr>
        <w:tab/>
      </w:r>
      <w:r w:rsidR="00AD2FC1" w:rsidRPr="00D60755">
        <w:rPr>
          <w:rFonts w:asciiTheme="minorHAnsi" w:hAnsiTheme="minorHAnsi" w:cstheme="minorHAnsi"/>
        </w:rPr>
        <w:t xml:space="preserve">característica com o objeto deste </w:t>
      </w:r>
      <w:r w:rsidR="005A0607" w:rsidRPr="00D60755">
        <w:rPr>
          <w:rFonts w:asciiTheme="minorHAnsi" w:hAnsiTheme="minorHAnsi" w:cstheme="minorHAnsi"/>
        </w:rPr>
        <w:t>Edital</w:t>
      </w:r>
      <w:r w:rsidR="00AD2FC1" w:rsidRPr="00D60755">
        <w:rPr>
          <w:rFonts w:asciiTheme="minorHAnsi" w:hAnsiTheme="minorHAnsi" w:cstheme="minorHAnsi"/>
        </w:rPr>
        <w:t xml:space="preserve"> de pelo menos 50% (cinquenta por cento) das </w:t>
      </w:r>
      <w:r>
        <w:rPr>
          <w:rFonts w:asciiTheme="minorHAnsi" w:hAnsiTheme="minorHAnsi" w:cstheme="minorHAnsi"/>
        </w:rPr>
        <w:tab/>
      </w:r>
      <w:r w:rsidR="00AD2FC1" w:rsidRPr="00D60755">
        <w:rPr>
          <w:rFonts w:asciiTheme="minorHAnsi" w:hAnsiTheme="minorHAnsi" w:cstheme="minorHAnsi"/>
        </w:rPr>
        <w:t>quantidades dos itens mais relevantes, da forma destacada a seguir:</w:t>
      </w:r>
    </w:p>
    <w:p w:rsidR="00AD2FC1" w:rsidRPr="00D60755" w:rsidRDefault="0063557F" w:rsidP="00707389">
      <w:pPr>
        <w:pStyle w:val="PargrafodaLista"/>
        <w:widowControl w:val="0"/>
        <w:numPr>
          <w:ilvl w:val="0"/>
          <w:numId w:val="17"/>
        </w:numPr>
        <w:autoSpaceDE w:val="0"/>
        <w:autoSpaceDN w:val="0"/>
        <w:spacing w:line="276" w:lineRule="auto"/>
        <w:ind w:left="1418" w:hanging="142"/>
        <w:contextualSpacing w:val="0"/>
        <w:jc w:val="both"/>
        <w:rPr>
          <w:rFonts w:asciiTheme="minorHAnsi" w:hAnsiTheme="minorHAnsi" w:cstheme="minorHAnsi"/>
        </w:rPr>
      </w:pPr>
      <w:r w:rsidRPr="0063557F">
        <w:rPr>
          <w:rFonts w:asciiTheme="minorHAnsi" w:hAnsiTheme="minorHAnsi" w:cstheme="minorHAnsi"/>
          <w:b/>
          <w:lang w:val="pt-PT"/>
        </w:rPr>
        <w:t xml:space="preserve">145,00 m², </w:t>
      </w:r>
      <w:r w:rsidR="00AD2FC1" w:rsidRPr="00D60755">
        <w:rPr>
          <w:rFonts w:asciiTheme="minorHAnsi" w:hAnsiTheme="minorHAnsi" w:cstheme="minorHAnsi"/>
          <w:b/>
        </w:rPr>
        <w:t xml:space="preserve">medida correspondente a 50% (cinquenta por cento) </w:t>
      </w:r>
      <w:r w:rsidR="00AD2FC1" w:rsidRPr="00D60755">
        <w:rPr>
          <w:rFonts w:asciiTheme="minorHAnsi" w:hAnsiTheme="minorHAnsi" w:cstheme="minorHAnsi"/>
        </w:rPr>
        <w:t>do valor previsto no projeto e planilha orçamentária para a</w:t>
      </w:r>
      <w:r w:rsidR="00AD2FC1" w:rsidRPr="00D60755">
        <w:rPr>
          <w:rFonts w:asciiTheme="minorHAnsi" w:hAnsiTheme="minorHAnsi" w:cstheme="minorHAnsi"/>
          <w:b/>
        </w:rPr>
        <w:t xml:space="preserve"> </w:t>
      </w:r>
      <w:r w:rsidR="00AD2FC1" w:rsidRPr="00D60755">
        <w:rPr>
          <w:rFonts w:asciiTheme="minorHAnsi" w:hAnsiTheme="minorHAnsi" w:cstheme="minorHAnsi"/>
          <w:b/>
          <w:u w:val="single"/>
        </w:rPr>
        <w:t xml:space="preserve">execução de </w:t>
      </w:r>
      <w:r w:rsidRPr="0063557F">
        <w:rPr>
          <w:rFonts w:asciiTheme="minorHAnsi" w:hAnsiTheme="minorHAnsi" w:cstheme="minorHAnsi"/>
          <w:b/>
          <w:u w:val="single"/>
          <w:lang w:val="pt-PT"/>
        </w:rPr>
        <w:t>pavimentação em lajotas</w:t>
      </w:r>
      <w:r w:rsidR="00AD2FC1" w:rsidRPr="00D60755">
        <w:rPr>
          <w:rFonts w:asciiTheme="minorHAnsi" w:hAnsiTheme="minorHAnsi" w:cstheme="minorHAnsi"/>
        </w:rPr>
        <w:t>; e</w:t>
      </w:r>
    </w:p>
    <w:p w:rsidR="0063557F" w:rsidRPr="00D60755" w:rsidRDefault="0063557F" w:rsidP="00707389">
      <w:pPr>
        <w:pStyle w:val="PargrafodaLista"/>
        <w:widowControl w:val="0"/>
        <w:numPr>
          <w:ilvl w:val="0"/>
          <w:numId w:val="17"/>
        </w:numPr>
        <w:autoSpaceDE w:val="0"/>
        <w:autoSpaceDN w:val="0"/>
        <w:spacing w:line="276" w:lineRule="auto"/>
        <w:ind w:left="1418" w:hanging="142"/>
        <w:contextualSpacing w:val="0"/>
        <w:jc w:val="both"/>
        <w:rPr>
          <w:rFonts w:asciiTheme="minorHAnsi" w:hAnsiTheme="minorHAnsi" w:cstheme="minorHAnsi"/>
        </w:rPr>
      </w:pPr>
      <w:r w:rsidRPr="0063557F">
        <w:rPr>
          <w:rFonts w:asciiTheme="minorHAnsi" w:hAnsiTheme="minorHAnsi" w:cstheme="minorHAnsi"/>
          <w:b/>
          <w:lang w:val="pt-PT"/>
        </w:rPr>
        <w:t>35,00 metros</w:t>
      </w:r>
      <w:r>
        <w:rPr>
          <w:rFonts w:asciiTheme="minorHAnsi" w:hAnsiTheme="minorHAnsi" w:cstheme="minorHAnsi"/>
          <w:b/>
          <w:lang w:val="pt-PT"/>
        </w:rPr>
        <w:t>,</w:t>
      </w:r>
      <w:r w:rsidRPr="0063557F">
        <w:rPr>
          <w:rFonts w:asciiTheme="minorHAnsi" w:hAnsiTheme="minorHAnsi" w:cstheme="minorHAnsi"/>
          <w:b/>
        </w:rPr>
        <w:t xml:space="preserve"> </w:t>
      </w:r>
      <w:r w:rsidR="00AD2FC1" w:rsidRPr="00D60755">
        <w:rPr>
          <w:rFonts w:asciiTheme="minorHAnsi" w:hAnsiTheme="minorHAnsi" w:cstheme="minorHAnsi"/>
          <w:b/>
        </w:rPr>
        <w:t>medida correspondente a 50% (cinquenta por cento)</w:t>
      </w:r>
      <w:r w:rsidR="00AD2FC1" w:rsidRPr="00D60755">
        <w:rPr>
          <w:rFonts w:asciiTheme="minorHAnsi" w:hAnsiTheme="minorHAnsi" w:cstheme="minorHAnsi"/>
        </w:rPr>
        <w:t xml:space="preserve"> do valor previsto no projeto e planilha orçamentária para a </w:t>
      </w:r>
      <w:r w:rsidR="00AD2FC1" w:rsidRPr="00D60755">
        <w:rPr>
          <w:rFonts w:asciiTheme="minorHAnsi" w:hAnsiTheme="minorHAnsi" w:cstheme="minorHAnsi"/>
          <w:b/>
          <w:u w:val="single"/>
        </w:rPr>
        <w:t xml:space="preserve">execução de </w:t>
      </w:r>
      <w:r w:rsidRPr="0063557F">
        <w:rPr>
          <w:rFonts w:asciiTheme="minorHAnsi" w:hAnsiTheme="minorHAnsi" w:cstheme="minorHAnsi"/>
          <w:b/>
          <w:u w:val="single"/>
          <w:lang w:val="pt-PT"/>
        </w:rPr>
        <w:t>tubo de concreto</w:t>
      </w:r>
      <w:r w:rsidR="00AD2FC1" w:rsidRPr="00D60755">
        <w:rPr>
          <w:rFonts w:asciiTheme="minorHAnsi" w:hAnsiTheme="minorHAnsi" w:cstheme="minorHAnsi"/>
          <w:b/>
          <w:u w:val="single"/>
        </w:rPr>
        <w:t>.</w:t>
      </w:r>
    </w:p>
    <w:p w:rsidR="00A16E6F" w:rsidRPr="00D60755" w:rsidRDefault="00A16E6F" w:rsidP="00707389">
      <w:pPr>
        <w:spacing w:line="276" w:lineRule="auto"/>
        <w:jc w:val="both"/>
        <w:rPr>
          <w:rFonts w:asciiTheme="minorHAnsi" w:hAnsiTheme="minorHAnsi" w:cstheme="minorHAnsi"/>
        </w:rPr>
      </w:pPr>
    </w:p>
    <w:p w:rsidR="00A16E6F" w:rsidRDefault="00D41246" w:rsidP="00707389">
      <w:pPr>
        <w:spacing w:line="276" w:lineRule="auto"/>
        <w:jc w:val="both"/>
        <w:rPr>
          <w:rFonts w:asciiTheme="minorHAnsi" w:hAnsiTheme="minorHAnsi" w:cstheme="minorHAnsi"/>
          <w:b/>
          <w:u w:val="single"/>
        </w:rPr>
      </w:pPr>
      <w:r w:rsidRPr="00D60755">
        <w:rPr>
          <w:rFonts w:asciiTheme="minorHAnsi" w:hAnsiTheme="minorHAnsi" w:cstheme="minorHAnsi"/>
          <w:b/>
        </w:rPr>
        <w:t>1</w:t>
      </w:r>
      <w:r w:rsidR="0063557F">
        <w:rPr>
          <w:rFonts w:asciiTheme="minorHAnsi" w:hAnsiTheme="minorHAnsi" w:cstheme="minorHAnsi"/>
          <w:b/>
        </w:rPr>
        <w:t>6.2</w:t>
      </w:r>
      <w:r w:rsidR="0058181B" w:rsidRPr="00D60755">
        <w:rPr>
          <w:rFonts w:asciiTheme="minorHAnsi" w:hAnsiTheme="minorHAnsi" w:cstheme="minorHAnsi"/>
          <w:b/>
        </w:rPr>
        <w:t>.</w:t>
      </w:r>
      <w:r w:rsidR="008978F5" w:rsidRPr="00D60755">
        <w:rPr>
          <w:rFonts w:asciiTheme="minorHAnsi" w:hAnsiTheme="minorHAnsi" w:cstheme="minorHAnsi"/>
          <w:b/>
        </w:rPr>
        <w:t>4</w:t>
      </w:r>
      <w:r w:rsidR="005652BB" w:rsidRPr="00D60755">
        <w:rPr>
          <w:rFonts w:asciiTheme="minorHAnsi" w:hAnsiTheme="minorHAnsi" w:cstheme="minorHAnsi"/>
        </w:rPr>
        <w:tab/>
      </w:r>
      <w:r w:rsidR="00862983" w:rsidRPr="00D60755">
        <w:rPr>
          <w:rFonts w:asciiTheme="minorHAnsi" w:hAnsiTheme="minorHAnsi" w:cstheme="minorHAnsi"/>
          <w:b/>
          <w:u w:val="single"/>
        </w:rPr>
        <w:t>Relativos à Qualificação Econômico-Financeira:</w:t>
      </w:r>
    </w:p>
    <w:p w:rsidR="00A16E6F" w:rsidRDefault="00B00BF1" w:rsidP="00707389">
      <w:pPr>
        <w:spacing w:line="276" w:lineRule="auto"/>
        <w:jc w:val="both"/>
        <w:rPr>
          <w:rFonts w:asciiTheme="minorHAnsi" w:hAnsiTheme="minorHAnsi" w:cstheme="minorHAnsi"/>
        </w:rPr>
      </w:pPr>
      <w:r w:rsidRPr="00D60755">
        <w:rPr>
          <w:rFonts w:asciiTheme="minorHAnsi" w:hAnsiTheme="minorHAnsi" w:cstheme="minorHAnsi"/>
        </w:rPr>
        <w:tab/>
        <w:t xml:space="preserve">I. </w:t>
      </w:r>
      <w:r w:rsidR="00976956" w:rsidRPr="00D60755">
        <w:rPr>
          <w:rFonts w:asciiTheme="minorHAnsi" w:hAnsiTheme="minorHAnsi" w:cstheme="minorHAnsi"/>
        </w:rPr>
        <w:tab/>
      </w:r>
      <w:r w:rsidR="00862983" w:rsidRPr="00D60755">
        <w:rPr>
          <w:rFonts w:asciiTheme="minorHAnsi" w:hAnsiTheme="minorHAnsi" w:cstheme="minorHAnsi"/>
        </w:rPr>
        <w:t>A licitante deverá fornecer comprovante de garantia de proposta no valor de</w:t>
      </w:r>
    </w:p>
    <w:p w:rsidR="00B00BF1" w:rsidRPr="00D60755" w:rsidRDefault="00862983" w:rsidP="00707389">
      <w:pPr>
        <w:spacing w:line="276" w:lineRule="auto"/>
        <w:jc w:val="both"/>
        <w:rPr>
          <w:rFonts w:asciiTheme="minorHAnsi" w:hAnsiTheme="minorHAnsi" w:cstheme="minorHAnsi"/>
        </w:rPr>
      </w:pPr>
      <w:r w:rsidRPr="00D60755">
        <w:rPr>
          <w:rFonts w:asciiTheme="minorHAnsi" w:hAnsiTheme="minorHAnsi" w:cstheme="minorHAnsi"/>
        </w:rPr>
        <w:t xml:space="preserve"> </w:t>
      </w:r>
      <w:r w:rsidRPr="00D60755">
        <w:rPr>
          <w:rFonts w:asciiTheme="minorHAnsi" w:hAnsiTheme="minorHAnsi" w:cstheme="minorHAnsi"/>
        </w:rPr>
        <w:tab/>
        <w:t>1%</w:t>
      </w:r>
      <w:proofErr w:type="gramStart"/>
      <w:r w:rsidRPr="00D60755">
        <w:rPr>
          <w:rFonts w:asciiTheme="minorHAnsi" w:hAnsiTheme="minorHAnsi" w:cstheme="minorHAnsi"/>
        </w:rPr>
        <w:t xml:space="preserve"> </w:t>
      </w:r>
      <w:r w:rsidR="00976956" w:rsidRPr="00D60755">
        <w:rPr>
          <w:rFonts w:asciiTheme="minorHAnsi" w:hAnsiTheme="minorHAnsi" w:cstheme="minorHAnsi"/>
        </w:rPr>
        <w:t xml:space="preserve"> </w:t>
      </w:r>
      <w:proofErr w:type="gramEnd"/>
      <w:r w:rsidRPr="00D60755">
        <w:rPr>
          <w:rFonts w:asciiTheme="minorHAnsi" w:hAnsiTheme="minorHAnsi" w:cstheme="minorHAnsi"/>
        </w:rPr>
        <w:t>(um) sobre o valor estimado para a</w:t>
      </w:r>
      <w:r w:rsidR="00B00BF1" w:rsidRPr="00D60755">
        <w:rPr>
          <w:rFonts w:asciiTheme="minorHAnsi" w:hAnsiTheme="minorHAnsi" w:cstheme="minorHAnsi"/>
        </w:rPr>
        <w:t xml:space="preserve"> </w:t>
      </w:r>
      <w:r w:rsidRPr="00D60755">
        <w:rPr>
          <w:rFonts w:asciiTheme="minorHAnsi" w:hAnsiTheme="minorHAnsi" w:cstheme="minorHAnsi"/>
        </w:rPr>
        <w:t>contratação</w:t>
      </w:r>
      <w:r w:rsidR="00B00BF1" w:rsidRPr="00D60755">
        <w:rPr>
          <w:rFonts w:asciiTheme="minorHAnsi" w:hAnsiTheme="minorHAnsi" w:cstheme="minorHAnsi"/>
        </w:rPr>
        <w:t>;</w:t>
      </w:r>
    </w:p>
    <w:p w:rsidR="00702D60" w:rsidRPr="00D60755" w:rsidRDefault="00B00BF1" w:rsidP="00707389">
      <w:pPr>
        <w:spacing w:line="276" w:lineRule="auto"/>
        <w:jc w:val="both"/>
        <w:rPr>
          <w:rFonts w:asciiTheme="minorHAnsi" w:hAnsiTheme="minorHAnsi" w:cstheme="minorHAnsi"/>
        </w:rPr>
      </w:pPr>
      <w:r w:rsidRPr="00D60755">
        <w:rPr>
          <w:rFonts w:asciiTheme="minorHAnsi" w:hAnsiTheme="minorHAnsi" w:cstheme="minorHAnsi"/>
        </w:rPr>
        <w:tab/>
        <w:t>II.</w:t>
      </w:r>
      <w:r w:rsidR="00976956" w:rsidRPr="00D60755">
        <w:rPr>
          <w:rFonts w:asciiTheme="minorHAnsi" w:hAnsiTheme="minorHAnsi" w:cstheme="minorHAnsi"/>
        </w:rPr>
        <w:tab/>
      </w:r>
      <w:r w:rsidRPr="00D60755">
        <w:rPr>
          <w:rFonts w:asciiTheme="minorHAnsi" w:hAnsiTheme="minorHAnsi" w:cstheme="minorHAnsi"/>
        </w:rPr>
        <w:t xml:space="preserve"> Conforme </w:t>
      </w:r>
      <w:r w:rsidR="00702D60" w:rsidRPr="00D60755">
        <w:rPr>
          <w:rFonts w:asciiTheme="minorHAnsi" w:hAnsiTheme="minorHAnsi" w:cstheme="minorHAnsi"/>
        </w:rPr>
        <w:t>a Lei 14.133/21,</w:t>
      </w:r>
      <w:r w:rsidRPr="00D60755">
        <w:rPr>
          <w:rFonts w:asciiTheme="minorHAnsi" w:hAnsiTheme="minorHAnsi" w:cstheme="minorHAnsi"/>
        </w:rPr>
        <w:t xml:space="preserve"> Art. 96</w:t>
      </w:r>
      <w:r w:rsidR="00702D60" w:rsidRPr="00D60755">
        <w:rPr>
          <w:rFonts w:asciiTheme="minorHAnsi" w:hAnsiTheme="minorHAnsi" w:cstheme="minorHAnsi"/>
        </w:rPr>
        <w:t xml:space="preserve">, § 1º e Incisos: </w:t>
      </w:r>
    </w:p>
    <w:p w:rsidR="00702D60" w:rsidRPr="00D60755" w:rsidRDefault="00702D60" w:rsidP="00707389">
      <w:pPr>
        <w:spacing w:line="276" w:lineRule="auto"/>
        <w:ind w:left="2835"/>
        <w:jc w:val="both"/>
        <w:rPr>
          <w:rFonts w:asciiTheme="minorHAnsi" w:hAnsiTheme="minorHAnsi" w:cstheme="minorHAnsi"/>
        </w:rPr>
      </w:pPr>
      <w:r w:rsidRPr="00D60755">
        <w:rPr>
          <w:rFonts w:asciiTheme="minorHAnsi" w:hAnsiTheme="minorHAnsi" w:cstheme="minorHAnsi"/>
        </w:rPr>
        <w:t xml:space="preserve">“Art. 96. </w:t>
      </w:r>
      <w:proofErr w:type="gramStart"/>
      <w:r w:rsidRPr="00D60755">
        <w:rPr>
          <w:rFonts w:asciiTheme="minorHAnsi" w:hAnsiTheme="minorHAnsi" w:cstheme="minorHAnsi"/>
        </w:rPr>
        <w:t>A critério</w:t>
      </w:r>
      <w:proofErr w:type="gramEnd"/>
      <w:r w:rsidRPr="00D60755">
        <w:rPr>
          <w:rFonts w:asciiTheme="minorHAnsi" w:hAnsiTheme="minorHAnsi" w:cstheme="minorHAnsi"/>
        </w:rPr>
        <w:t xml:space="preserve"> da autoridade competente, em cada caso, poderá ser exigida, mediante previsão no edital, prestação de garantia nas contratações de obras, serviços e fornecimentos. “§ 1º </w:t>
      </w:r>
      <w:r w:rsidRPr="00D60755">
        <w:rPr>
          <w:rFonts w:asciiTheme="minorHAnsi" w:hAnsiTheme="minorHAnsi" w:cstheme="minorHAnsi"/>
          <w:b/>
          <w:i/>
        </w:rPr>
        <w:t>Caberá ao contratado optar</w:t>
      </w:r>
      <w:r w:rsidRPr="00D60755">
        <w:rPr>
          <w:rFonts w:asciiTheme="minorHAnsi" w:hAnsiTheme="minorHAnsi" w:cstheme="minorHAnsi"/>
        </w:rPr>
        <w:t xml:space="preserve"> por uma das seguintes modalidades de garantia:</w:t>
      </w:r>
    </w:p>
    <w:p w:rsidR="00702D60" w:rsidRPr="00D60755" w:rsidRDefault="00702D60" w:rsidP="00707389">
      <w:pPr>
        <w:spacing w:line="276" w:lineRule="auto"/>
        <w:ind w:left="2835"/>
        <w:jc w:val="both"/>
        <w:rPr>
          <w:rFonts w:asciiTheme="minorHAnsi" w:hAnsiTheme="minorHAnsi" w:cstheme="minorHAnsi"/>
        </w:rPr>
      </w:pPr>
      <w:bookmarkStart w:id="0" w:name="art96§1i"/>
      <w:bookmarkEnd w:id="0"/>
      <w:r w:rsidRPr="00D60755">
        <w:rPr>
          <w:rFonts w:asciiTheme="minorHAnsi" w:hAnsiTheme="minorHAnsi" w:cstheme="minorHAnsi"/>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702D60" w:rsidRPr="00D60755" w:rsidRDefault="00702D60" w:rsidP="00707389">
      <w:pPr>
        <w:spacing w:line="276" w:lineRule="auto"/>
        <w:ind w:left="2835"/>
        <w:jc w:val="both"/>
        <w:rPr>
          <w:rFonts w:asciiTheme="minorHAnsi" w:hAnsiTheme="minorHAnsi" w:cstheme="minorHAnsi"/>
        </w:rPr>
      </w:pPr>
      <w:bookmarkStart w:id="1" w:name="art96§1ii"/>
      <w:bookmarkEnd w:id="1"/>
      <w:r w:rsidRPr="00D60755">
        <w:rPr>
          <w:rFonts w:asciiTheme="minorHAnsi" w:hAnsiTheme="minorHAnsi" w:cstheme="minorHAnsi"/>
        </w:rPr>
        <w:t>II - seguro-garantia;</w:t>
      </w:r>
    </w:p>
    <w:p w:rsidR="00702D60" w:rsidRPr="00D60755" w:rsidRDefault="00702D60" w:rsidP="00707389">
      <w:pPr>
        <w:spacing w:line="276" w:lineRule="auto"/>
        <w:ind w:left="2835"/>
        <w:jc w:val="both"/>
        <w:rPr>
          <w:rFonts w:asciiTheme="minorHAnsi" w:hAnsiTheme="minorHAnsi" w:cstheme="minorHAnsi"/>
        </w:rPr>
      </w:pPr>
      <w:bookmarkStart w:id="2" w:name="art96§1iii"/>
      <w:bookmarkEnd w:id="2"/>
      <w:r w:rsidRPr="00D60755">
        <w:rPr>
          <w:rFonts w:asciiTheme="minorHAnsi" w:hAnsiTheme="minorHAnsi" w:cstheme="minorHAnsi"/>
        </w:rPr>
        <w:lastRenderedPageBreak/>
        <w:t>III - fiança bancária emitida por banco ou instituição financeira devidamente autorizada a operar no País pelo Banco Central do Brasil.</w:t>
      </w:r>
    </w:p>
    <w:p w:rsidR="00702D60" w:rsidRPr="00D60755" w:rsidRDefault="00702D60" w:rsidP="00707389">
      <w:pPr>
        <w:spacing w:line="276" w:lineRule="auto"/>
        <w:ind w:left="2835"/>
        <w:jc w:val="both"/>
        <w:rPr>
          <w:rFonts w:asciiTheme="minorHAnsi" w:hAnsiTheme="minorHAnsi" w:cstheme="minorHAnsi"/>
        </w:rPr>
      </w:pPr>
      <w:bookmarkStart w:id="3" w:name="art96§1iv"/>
      <w:bookmarkEnd w:id="3"/>
      <w:proofErr w:type="gramStart"/>
      <w:r w:rsidRPr="00D60755">
        <w:rPr>
          <w:rFonts w:asciiTheme="minorHAnsi" w:hAnsiTheme="minorHAnsi" w:cstheme="minorHAnsi"/>
        </w:rPr>
        <w:t>IV - título de capitalização custeado por pagamento único, com resgate pelo valor total.”</w:t>
      </w:r>
      <w:proofErr w:type="gramEnd"/>
    </w:p>
    <w:p w:rsidR="00862983" w:rsidRPr="00D60755" w:rsidRDefault="00702D60" w:rsidP="00707389">
      <w:pPr>
        <w:spacing w:line="276" w:lineRule="auto"/>
        <w:jc w:val="both"/>
        <w:rPr>
          <w:rFonts w:asciiTheme="minorHAnsi" w:hAnsiTheme="minorHAnsi" w:cstheme="minorHAnsi"/>
        </w:rPr>
      </w:pPr>
      <w:r w:rsidRPr="00D60755">
        <w:rPr>
          <w:rFonts w:asciiTheme="minorHAnsi" w:hAnsiTheme="minorHAnsi" w:cstheme="minorHAnsi"/>
        </w:rPr>
        <w:tab/>
        <w:t>III.</w:t>
      </w:r>
      <w:r w:rsidR="00976956" w:rsidRPr="00D60755">
        <w:rPr>
          <w:rFonts w:asciiTheme="minorHAnsi" w:hAnsiTheme="minorHAnsi" w:cstheme="minorHAnsi"/>
        </w:rPr>
        <w:tab/>
      </w:r>
      <w:r w:rsidR="00862983" w:rsidRPr="00D60755">
        <w:rPr>
          <w:rFonts w:asciiTheme="minorHAnsi" w:hAnsiTheme="minorHAnsi" w:cstheme="minorHAnsi"/>
        </w:rPr>
        <w:t xml:space="preserve">Para os que desejarem efetuar caução em dinheiro, para fins de segurança e </w:t>
      </w:r>
      <w:r w:rsidRPr="00D60755">
        <w:rPr>
          <w:rFonts w:asciiTheme="minorHAnsi" w:hAnsiTheme="minorHAnsi" w:cstheme="minorHAnsi"/>
        </w:rPr>
        <w:tab/>
      </w:r>
      <w:r w:rsidR="00862983" w:rsidRPr="00D60755">
        <w:rPr>
          <w:rFonts w:asciiTheme="minorHAnsi" w:hAnsiTheme="minorHAnsi" w:cstheme="minorHAnsi"/>
        </w:rPr>
        <w:t xml:space="preserve">transparência, a quantia deverá ser previamente depositada na conta bancária CONTA </w:t>
      </w:r>
      <w:r w:rsidRPr="00D60755">
        <w:rPr>
          <w:rFonts w:asciiTheme="minorHAnsi" w:hAnsiTheme="minorHAnsi" w:cstheme="minorHAnsi"/>
        </w:rPr>
        <w:tab/>
      </w:r>
      <w:r w:rsidR="00862983" w:rsidRPr="00D60755">
        <w:rPr>
          <w:rFonts w:asciiTheme="minorHAnsi" w:hAnsiTheme="minorHAnsi" w:cstheme="minorHAnsi"/>
        </w:rPr>
        <w:t xml:space="preserve">CORRENTE Nº 273-7, AGÊNCIA 0421, OPERAÇÃO 006, CAIXA ECONÔMICA FEDERAL, </w:t>
      </w:r>
      <w:r w:rsidRPr="00D60755">
        <w:rPr>
          <w:rFonts w:asciiTheme="minorHAnsi" w:hAnsiTheme="minorHAnsi" w:cstheme="minorHAnsi"/>
        </w:rPr>
        <w:tab/>
      </w:r>
      <w:r w:rsidR="00862983" w:rsidRPr="00D60755">
        <w:rPr>
          <w:rFonts w:asciiTheme="minorHAnsi" w:hAnsiTheme="minorHAnsi" w:cstheme="minorHAnsi"/>
        </w:rPr>
        <w:t xml:space="preserve">desde que o comprovante de depósito demonstre que o valor está totalmente </w:t>
      </w:r>
      <w:r w:rsidRPr="00D60755">
        <w:rPr>
          <w:rFonts w:asciiTheme="minorHAnsi" w:hAnsiTheme="minorHAnsi" w:cstheme="minorHAnsi"/>
        </w:rPr>
        <w:tab/>
      </w:r>
      <w:r w:rsidR="00862983" w:rsidRPr="00D60755">
        <w:rPr>
          <w:rFonts w:asciiTheme="minorHAnsi" w:hAnsiTheme="minorHAnsi" w:cstheme="minorHAnsi"/>
        </w:rPr>
        <w:t xml:space="preserve">disponível na conta, vez que não serão admitidos cheques e outros meios de </w:t>
      </w:r>
      <w:r w:rsidRPr="00D60755">
        <w:rPr>
          <w:rFonts w:asciiTheme="minorHAnsi" w:hAnsiTheme="minorHAnsi" w:cstheme="minorHAnsi"/>
        </w:rPr>
        <w:tab/>
      </w:r>
      <w:r w:rsidR="00862983" w:rsidRPr="00D60755">
        <w:rPr>
          <w:rFonts w:asciiTheme="minorHAnsi" w:hAnsiTheme="minorHAnsi" w:cstheme="minorHAnsi"/>
        </w:rPr>
        <w:t>pagamento que dependam de compensação.</w:t>
      </w:r>
    </w:p>
    <w:p w:rsidR="00862983" w:rsidRPr="00D60755" w:rsidRDefault="00702D60" w:rsidP="00707389">
      <w:pPr>
        <w:spacing w:line="276" w:lineRule="auto"/>
        <w:jc w:val="both"/>
        <w:rPr>
          <w:rFonts w:asciiTheme="minorHAnsi" w:hAnsiTheme="minorHAnsi" w:cstheme="minorHAnsi"/>
          <w:lang w:bidi="pt-PT"/>
        </w:rPr>
      </w:pPr>
      <w:r w:rsidRPr="00D60755">
        <w:rPr>
          <w:rFonts w:asciiTheme="minorHAnsi" w:hAnsiTheme="minorHAnsi" w:cstheme="minorHAnsi"/>
        </w:rPr>
        <w:tab/>
      </w:r>
      <w:r w:rsidR="00862983" w:rsidRPr="00D60755">
        <w:rPr>
          <w:rFonts w:asciiTheme="minorHAnsi" w:hAnsiTheme="minorHAnsi" w:cstheme="minorHAnsi"/>
        </w:rPr>
        <w:t>I</w:t>
      </w:r>
      <w:r w:rsidRPr="00D60755">
        <w:rPr>
          <w:rFonts w:asciiTheme="minorHAnsi" w:hAnsiTheme="minorHAnsi" w:cstheme="minorHAnsi"/>
        </w:rPr>
        <w:t>V</w:t>
      </w:r>
      <w:r w:rsidR="00981EEA" w:rsidRPr="00D60755">
        <w:rPr>
          <w:rFonts w:asciiTheme="minorHAnsi" w:hAnsiTheme="minorHAnsi" w:cstheme="minorHAnsi"/>
        </w:rPr>
        <w:t>.</w:t>
      </w:r>
      <w:r w:rsidR="00976956" w:rsidRPr="00D60755">
        <w:rPr>
          <w:rFonts w:asciiTheme="minorHAnsi" w:hAnsiTheme="minorHAnsi" w:cstheme="minorHAnsi"/>
        </w:rPr>
        <w:tab/>
      </w:r>
      <w:r w:rsidR="00862983" w:rsidRPr="00D60755">
        <w:rPr>
          <w:rFonts w:asciiTheme="minorHAnsi" w:hAnsiTheme="minorHAnsi" w:cstheme="minorHAnsi"/>
        </w:rPr>
        <w:t xml:space="preserve">A garantia deverá ser válida pelo período de 60 (sessenta) dias, podendo a </w:t>
      </w:r>
      <w:r w:rsidRPr="00D60755">
        <w:rPr>
          <w:rFonts w:asciiTheme="minorHAnsi" w:hAnsiTheme="minorHAnsi" w:cstheme="minorHAnsi"/>
        </w:rPr>
        <w:tab/>
      </w:r>
      <w:r w:rsidR="00862983" w:rsidRPr="00D60755">
        <w:rPr>
          <w:rFonts w:asciiTheme="minorHAnsi" w:hAnsiTheme="minorHAnsi" w:cstheme="minorHAnsi"/>
        </w:rPr>
        <w:t xml:space="preserve">Prefeitura de Pescaria Brava exigir sua prorrogação até a data da contratação da </w:t>
      </w:r>
      <w:r w:rsidRPr="00D60755">
        <w:rPr>
          <w:rFonts w:asciiTheme="minorHAnsi" w:hAnsiTheme="minorHAnsi" w:cstheme="minorHAnsi"/>
        </w:rPr>
        <w:tab/>
      </w:r>
      <w:r w:rsidR="00862983" w:rsidRPr="00D60755">
        <w:rPr>
          <w:rFonts w:asciiTheme="minorHAnsi" w:hAnsiTheme="minorHAnsi" w:cstheme="minorHAnsi"/>
        </w:rPr>
        <w:t>vencedora do certame</w:t>
      </w:r>
      <w:r w:rsidR="00862983" w:rsidRPr="00D60755">
        <w:rPr>
          <w:rFonts w:asciiTheme="minorHAnsi" w:hAnsiTheme="minorHAnsi" w:cstheme="minorHAnsi"/>
          <w:lang w:bidi="pt-PT"/>
        </w:rPr>
        <w:t>;</w:t>
      </w:r>
    </w:p>
    <w:p w:rsidR="00707389" w:rsidRDefault="00702D60" w:rsidP="00707389">
      <w:pPr>
        <w:spacing w:line="276" w:lineRule="auto"/>
        <w:jc w:val="both"/>
        <w:rPr>
          <w:rFonts w:asciiTheme="minorHAnsi" w:hAnsiTheme="minorHAnsi" w:cstheme="minorHAnsi"/>
        </w:rPr>
      </w:pPr>
      <w:r w:rsidRPr="00D60755">
        <w:rPr>
          <w:rFonts w:asciiTheme="minorHAnsi" w:hAnsiTheme="minorHAnsi" w:cstheme="minorHAnsi"/>
        </w:rPr>
        <w:tab/>
      </w:r>
      <w:r w:rsidR="00862983" w:rsidRPr="00D60755">
        <w:rPr>
          <w:rFonts w:asciiTheme="minorHAnsi" w:hAnsiTheme="minorHAnsi" w:cstheme="minorHAnsi"/>
        </w:rPr>
        <w:t>V.</w:t>
      </w:r>
      <w:r w:rsidR="0099424F" w:rsidRPr="00D60755">
        <w:rPr>
          <w:rFonts w:asciiTheme="minorHAnsi" w:hAnsiTheme="minorHAnsi" w:cstheme="minorHAnsi"/>
        </w:rPr>
        <w:t xml:space="preserve"> </w:t>
      </w:r>
      <w:r w:rsidR="00976956" w:rsidRPr="00D60755">
        <w:rPr>
          <w:rFonts w:asciiTheme="minorHAnsi" w:hAnsiTheme="minorHAnsi" w:cstheme="minorHAnsi"/>
        </w:rPr>
        <w:tab/>
      </w:r>
      <w:r w:rsidR="0099424F" w:rsidRPr="00D60755">
        <w:rPr>
          <w:rFonts w:asciiTheme="minorHAnsi" w:hAnsiTheme="minorHAnsi" w:cstheme="minorHAnsi"/>
        </w:rPr>
        <w:t>A garantia de proposta será devolvida aos licitantes no prazo de 10 (dez) dias</w:t>
      </w:r>
    </w:p>
    <w:p w:rsidR="0099424F" w:rsidRPr="00D60755" w:rsidRDefault="0099424F" w:rsidP="00707389">
      <w:pPr>
        <w:spacing w:line="276" w:lineRule="auto"/>
        <w:jc w:val="both"/>
        <w:rPr>
          <w:rFonts w:asciiTheme="minorHAnsi" w:hAnsiTheme="minorHAnsi" w:cstheme="minorHAnsi"/>
        </w:rPr>
      </w:pPr>
      <w:r w:rsidRPr="00D60755">
        <w:rPr>
          <w:rFonts w:asciiTheme="minorHAnsi" w:hAnsiTheme="minorHAnsi" w:cstheme="minorHAnsi"/>
        </w:rPr>
        <w:t xml:space="preserve"> </w:t>
      </w:r>
      <w:r w:rsidR="00976956" w:rsidRPr="00D60755">
        <w:rPr>
          <w:rFonts w:asciiTheme="minorHAnsi" w:hAnsiTheme="minorHAnsi" w:cstheme="minorHAnsi"/>
        </w:rPr>
        <w:tab/>
      </w:r>
      <w:proofErr w:type="gramStart"/>
      <w:r w:rsidRPr="00D60755">
        <w:rPr>
          <w:rFonts w:asciiTheme="minorHAnsi" w:hAnsiTheme="minorHAnsi" w:cstheme="minorHAnsi"/>
        </w:rPr>
        <w:t>úteis</w:t>
      </w:r>
      <w:proofErr w:type="gramEnd"/>
      <w:r w:rsidRPr="00D60755">
        <w:rPr>
          <w:rFonts w:asciiTheme="minorHAnsi" w:hAnsiTheme="minorHAnsi" w:cstheme="minorHAnsi"/>
        </w:rPr>
        <w:t>,</w:t>
      </w:r>
      <w:r w:rsidR="00976956" w:rsidRPr="00D60755">
        <w:rPr>
          <w:rFonts w:asciiTheme="minorHAnsi" w:hAnsiTheme="minorHAnsi" w:cstheme="minorHAnsi"/>
        </w:rPr>
        <w:t xml:space="preserve"> </w:t>
      </w:r>
      <w:r w:rsidRPr="00D60755">
        <w:rPr>
          <w:rFonts w:asciiTheme="minorHAnsi" w:hAnsiTheme="minorHAnsi" w:cstheme="minorHAnsi"/>
        </w:rPr>
        <w:t xml:space="preserve">contado da assinatura do contrato ou da data em que for declarada fracassada a </w:t>
      </w:r>
      <w:r w:rsidRPr="00D60755">
        <w:rPr>
          <w:rFonts w:asciiTheme="minorHAnsi" w:hAnsiTheme="minorHAnsi" w:cstheme="minorHAnsi"/>
        </w:rPr>
        <w:tab/>
        <w:t>licitação</w:t>
      </w:r>
      <w:r w:rsidR="00981EEA" w:rsidRPr="00D60755">
        <w:rPr>
          <w:rFonts w:asciiTheme="minorHAnsi" w:hAnsiTheme="minorHAnsi" w:cstheme="minorHAnsi"/>
        </w:rPr>
        <w:t>;</w:t>
      </w:r>
    </w:p>
    <w:p w:rsidR="00862983" w:rsidRPr="00D60755" w:rsidRDefault="0099424F" w:rsidP="00707389">
      <w:pPr>
        <w:spacing w:line="276" w:lineRule="auto"/>
        <w:jc w:val="both"/>
        <w:rPr>
          <w:rFonts w:asciiTheme="minorHAnsi" w:hAnsiTheme="minorHAnsi" w:cstheme="minorHAnsi"/>
        </w:rPr>
      </w:pPr>
      <w:r w:rsidRPr="00D60755">
        <w:rPr>
          <w:rFonts w:asciiTheme="minorHAnsi" w:hAnsiTheme="minorHAnsi" w:cstheme="minorHAnsi"/>
        </w:rPr>
        <w:tab/>
        <w:t xml:space="preserve">VI. </w:t>
      </w:r>
      <w:r w:rsidR="00976956" w:rsidRPr="00D60755">
        <w:rPr>
          <w:rFonts w:asciiTheme="minorHAnsi" w:hAnsiTheme="minorHAnsi" w:cstheme="minorHAnsi"/>
        </w:rPr>
        <w:tab/>
      </w:r>
      <w:r w:rsidR="00862983" w:rsidRPr="00D60755">
        <w:rPr>
          <w:rFonts w:asciiTheme="minorHAnsi" w:hAnsiTheme="minorHAnsi" w:cstheme="minorHAnsi"/>
        </w:rPr>
        <w:t>Em se tratando de garantia prevista nas alíneas</w:t>
      </w:r>
      <w:r w:rsidR="00702D60" w:rsidRPr="00D60755">
        <w:rPr>
          <w:rFonts w:asciiTheme="minorHAnsi" w:hAnsiTheme="minorHAnsi" w:cstheme="minorHAnsi"/>
        </w:rPr>
        <w:t xml:space="preserve"> “I e</w:t>
      </w:r>
      <w:r w:rsidR="00862983" w:rsidRPr="00D60755">
        <w:rPr>
          <w:rFonts w:asciiTheme="minorHAnsi" w:hAnsiTheme="minorHAnsi" w:cstheme="minorHAnsi"/>
        </w:rPr>
        <w:t xml:space="preserve"> II" a mesma somente será </w:t>
      </w:r>
      <w:r w:rsidR="00702D60" w:rsidRPr="00D60755">
        <w:rPr>
          <w:rFonts w:asciiTheme="minorHAnsi" w:hAnsiTheme="minorHAnsi" w:cstheme="minorHAnsi"/>
        </w:rPr>
        <w:tab/>
      </w:r>
      <w:r w:rsidR="00862983" w:rsidRPr="00D60755">
        <w:rPr>
          <w:rFonts w:asciiTheme="minorHAnsi" w:hAnsiTheme="minorHAnsi" w:cstheme="minorHAnsi"/>
        </w:rPr>
        <w:t>devolvida em até 30 (trinta) dias após a homologação d</w:t>
      </w:r>
      <w:r w:rsidR="00981EEA" w:rsidRPr="00D60755">
        <w:rPr>
          <w:rFonts w:asciiTheme="minorHAnsi" w:hAnsiTheme="minorHAnsi" w:cstheme="minorHAnsi"/>
        </w:rPr>
        <w:t>o presente processo licitatório;</w:t>
      </w:r>
    </w:p>
    <w:p w:rsidR="0099424F" w:rsidRPr="00D60755" w:rsidRDefault="0099424F" w:rsidP="00707389">
      <w:pPr>
        <w:spacing w:line="276" w:lineRule="auto"/>
        <w:jc w:val="both"/>
        <w:rPr>
          <w:rFonts w:asciiTheme="minorHAnsi" w:hAnsiTheme="minorHAnsi" w:cstheme="minorHAnsi"/>
        </w:rPr>
      </w:pPr>
      <w:r w:rsidRPr="00D60755">
        <w:rPr>
          <w:rFonts w:asciiTheme="minorHAnsi" w:hAnsiTheme="minorHAnsi" w:cstheme="minorHAnsi"/>
        </w:rPr>
        <w:tab/>
        <w:t>VII.</w:t>
      </w:r>
      <w:r w:rsidR="00976956" w:rsidRPr="00D60755">
        <w:rPr>
          <w:rFonts w:asciiTheme="minorHAnsi" w:hAnsiTheme="minorHAnsi" w:cstheme="minorHAnsi"/>
        </w:rPr>
        <w:tab/>
      </w:r>
      <w:r w:rsidRPr="00D60755">
        <w:rPr>
          <w:rFonts w:asciiTheme="minorHAnsi" w:hAnsiTheme="minorHAnsi" w:cstheme="minorHAnsi"/>
        </w:rPr>
        <w:t xml:space="preserve">Implicará execução do valor integral da garantia de proposta </w:t>
      </w:r>
      <w:proofErr w:type="gramStart"/>
      <w:r w:rsidRPr="00D60755">
        <w:rPr>
          <w:rFonts w:asciiTheme="minorHAnsi" w:hAnsiTheme="minorHAnsi" w:cstheme="minorHAnsi"/>
        </w:rPr>
        <w:t>a</w:t>
      </w:r>
      <w:proofErr w:type="gramEnd"/>
      <w:r w:rsidRPr="00D60755">
        <w:rPr>
          <w:rFonts w:asciiTheme="minorHAnsi" w:hAnsiTheme="minorHAnsi" w:cstheme="minorHAnsi"/>
        </w:rPr>
        <w:t xml:space="preserve"> recusa em </w:t>
      </w:r>
      <w:r w:rsidR="00976956" w:rsidRPr="00D60755">
        <w:rPr>
          <w:rFonts w:asciiTheme="minorHAnsi" w:hAnsiTheme="minorHAnsi" w:cstheme="minorHAnsi"/>
        </w:rPr>
        <w:tab/>
      </w:r>
      <w:r w:rsidRPr="00D60755">
        <w:rPr>
          <w:rFonts w:asciiTheme="minorHAnsi" w:hAnsiTheme="minorHAnsi" w:cstheme="minorHAnsi"/>
        </w:rPr>
        <w:t>assinar o contrato ou a não apresentação dos documentos para a contratação</w:t>
      </w:r>
      <w:r w:rsidR="00981EEA" w:rsidRPr="00D60755">
        <w:rPr>
          <w:rFonts w:asciiTheme="minorHAnsi" w:hAnsiTheme="minorHAnsi" w:cstheme="minorHAnsi"/>
        </w:rPr>
        <w:t>;</w:t>
      </w:r>
    </w:p>
    <w:p w:rsidR="00862983" w:rsidRPr="00D60755" w:rsidRDefault="00702D60" w:rsidP="00707389">
      <w:pPr>
        <w:spacing w:line="276" w:lineRule="auto"/>
        <w:jc w:val="both"/>
        <w:rPr>
          <w:rFonts w:asciiTheme="minorHAnsi" w:hAnsiTheme="minorHAnsi" w:cstheme="minorHAnsi"/>
        </w:rPr>
      </w:pPr>
      <w:r w:rsidRPr="00D60755">
        <w:rPr>
          <w:rFonts w:asciiTheme="minorHAnsi" w:hAnsiTheme="minorHAnsi" w:cstheme="minorHAnsi"/>
        </w:rPr>
        <w:tab/>
      </w:r>
      <w:r w:rsidR="00862983" w:rsidRPr="00134A49">
        <w:rPr>
          <w:rFonts w:asciiTheme="minorHAnsi" w:hAnsiTheme="minorHAnsi" w:cstheme="minorHAnsi"/>
        </w:rPr>
        <w:t>V</w:t>
      </w:r>
      <w:r w:rsidR="0099424F" w:rsidRPr="00134A49">
        <w:rPr>
          <w:rFonts w:asciiTheme="minorHAnsi" w:hAnsiTheme="minorHAnsi" w:cstheme="minorHAnsi"/>
        </w:rPr>
        <w:t>II</w:t>
      </w:r>
      <w:r w:rsidRPr="00134A49">
        <w:rPr>
          <w:rFonts w:asciiTheme="minorHAnsi" w:hAnsiTheme="minorHAnsi" w:cstheme="minorHAnsi"/>
        </w:rPr>
        <w:t>I</w:t>
      </w:r>
      <w:r w:rsidR="00862983" w:rsidRPr="00134A49">
        <w:rPr>
          <w:rFonts w:asciiTheme="minorHAnsi" w:hAnsiTheme="minorHAnsi" w:cstheme="minorHAnsi"/>
        </w:rPr>
        <w:t>.</w:t>
      </w:r>
      <w:r w:rsidR="00976956" w:rsidRPr="00134A49">
        <w:rPr>
          <w:rFonts w:asciiTheme="minorHAnsi" w:hAnsiTheme="minorHAnsi" w:cstheme="minorHAnsi"/>
        </w:rPr>
        <w:tab/>
      </w:r>
      <w:r w:rsidR="00862983" w:rsidRPr="00134A49">
        <w:rPr>
          <w:rFonts w:asciiTheme="minorHAnsi" w:hAnsiTheme="minorHAnsi" w:cstheme="minorHAnsi"/>
        </w:rPr>
        <w:t xml:space="preserve">Balanço patrimonial e Demonstrações </w:t>
      </w:r>
      <w:r w:rsidR="005A246F" w:rsidRPr="00134A49">
        <w:rPr>
          <w:rFonts w:asciiTheme="minorHAnsi" w:hAnsiTheme="minorHAnsi" w:cstheme="minorHAnsi"/>
        </w:rPr>
        <w:t xml:space="preserve">de resultado de exercício e demais </w:t>
      </w:r>
      <w:r w:rsidR="00134A49">
        <w:rPr>
          <w:rFonts w:asciiTheme="minorHAnsi" w:hAnsiTheme="minorHAnsi" w:cstheme="minorHAnsi"/>
        </w:rPr>
        <w:tab/>
      </w:r>
      <w:r w:rsidR="005A246F" w:rsidRPr="00134A49">
        <w:rPr>
          <w:rFonts w:asciiTheme="minorHAnsi" w:hAnsiTheme="minorHAnsi" w:cstheme="minorHAnsi"/>
        </w:rPr>
        <w:t xml:space="preserve">demonstrações </w:t>
      </w:r>
      <w:r w:rsidR="00862983" w:rsidRPr="00134A49">
        <w:rPr>
          <w:rFonts w:asciiTheme="minorHAnsi" w:hAnsiTheme="minorHAnsi" w:cstheme="minorHAnsi"/>
        </w:rPr>
        <w:t>contábeis</w:t>
      </w:r>
      <w:r w:rsidR="005A246F" w:rsidRPr="00134A49">
        <w:rPr>
          <w:rFonts w:asciiTheme="minorHAnsi" w:hAnsiTheme="minorHAnsi" w:cstheme="minorHAnsi"/>
        </w:rPr>
        <w:t xml:space="preserve"> dos </w:t>
      </w:r>
      <w:proofErr w:type="gramStart"/>
      <w:r w:rsidR="005A246F" w:rsidRPr="00134A49">
        <w:rPr>
          <w:rFonts w:asciiTheme="minorHAnsi" w:hAnsiTheme="minorHAnsi" w:cstheme="minorHAnsi"/>
          <w:b/>
          <w:bCs/>
        </w:rPr>
        <w:t>2</w:t>
      </w:r>
      <w:proofErr w:type="gramEnd"/>
      <w:r w:rsidR="005A246F" w:rsidRPr="00134A49">
        <w:rPr>
          <w:rFonts w:asciiTheme="minorHAnsi" w:hAnsiTheme="minorHAnsi" w:cstheme="minorHAnsi"/>
          <w:b/>
          <w:bCs/>
        </w:rPr>
        <w:t xml:space="preserve"> (dois) últimos</w:t>
      </w:r>
      <w:r w:rsidR="005A246F" w:rsidRPr="00134A49">
        <w:rPr>
          <w:rFonts w:asciiTheme="minorHAnsi" w:hAnsiTheme="minorHAnsi" w:cstheme="minorHAnsi"/>
        </w:rPr>
        <w:t xml:space="preserve"> </w:t>
      </w:r>
      <w:r w:rsidR="00862983" w:rsidRPr="00134A49">
        <w:rPr>
          <w:rFonts w:asciiTheme="minorHAnsi" w:hAnsiTheme="minorHAnsi" w:cstheme="minorHAnsi"/>
        </w:rPr>
        <w:t>exercício</w:t>
      </w:r>
      <w:r w:rsidR="005A246F" w:rsidRPr="00134A49">
        <w:rPr>
          <w:rFonts w:asciiTheme="minorHAnsi" w:hAnsiTheme="minorHAnsi" w:cstheme="minorHAnsi"/>
        </w:rPr>
        <w:t>s</w:t>
      </w:r>
      <w:r w:rsidR="00862983" w:rsidRPr="00134A49">
        <w:rPr>
          <w:rFonts w:asciiTheme="minorHAnsi" w:hAnsiTheme="minorHAnsi" w:cstheme="minorHAnsi"/>
        </w:rPr>
        <w:t xml:space="preserve"> socia</w:t>
      </w:r>
      <w:r w:rsidR="005A246F" w:rsidRPr="00134A49">
        <w:rPr>
          <w:rFonts w:asciiTheme="minorHAnsi" w:hAnsiTheme="minorHAnsi" w:cstheme="minorHAnsi"/>
        </w:rPr>
        <w:t>is</w:t>
      </w:r>
      <w:r w:rsidR="00862983" w:rsidRPr="00134A49">
        <w:rPr>
          <w:rFonts w:asciiTheme="minorHAnsi" w:hAnsiTheme="minorHAnsi" w:cstheme="minorHAnsi"/>
        </w:rPr>
        <w:t xml:space="preserve">, já exigíveis e </w:t>
      </w:r>
      <w:r w:rsidR="00134A49">
        <w:rPr>
          <w:rFonts w:asciiTheme="minorHAnsi" w:hAnsiTheme="minorHAnsi" w:cstheme="minorHAnsi"/>
        </w:rPr>
        <w:tab/>
      </w:r>
      <w:r w:rsidR="00862983" w:rsidRPr="00134A49">
        <w:rPr>
          <w:rFonts w:asciiTheme="minorHAnsi" w:hAnsiTheme="minorHAnsi" w:cstheme="minorHAnsi"/>
        </w:rPr>
        <w:t xml:space="preserve">apresentados na forma da lei, que comprovem a boa situação financeira da empresa, </w:t>
      </w:r>
      <w:r w:rsidR="00134A49">
        <w:rPr>
          <w:rFonts w:asciiTheme="minorHAnsi" w:hAnsiTheme="minorHAnsi" w:cstheme="minorHAnsi"/>
        </w:rPr>
        <w:tab/>
      </w:r>
      <w:r w:rsidR="00862983" w:rsidRPr="00134A49">
        <w:rPr>
          <w:rFonts w:asciiTheme="minorHAnsi" w:hAnsiTheme="minorHAnsi" w:cstheme="minorHAnsi"/>
        </w:rPr>
        <w:t xml:space="preserve">vedada a sua substituição por balancetes ou balanços provisórios, podendo ser </w:t>
      </w:r>
      <w:r w:rsidR="00134A49">
        <w:rPr>
          <w:rFonts w:asciiTheme="minorHAnsi" w:hAnsiTheme="minorHAnsi" w:cstheme="minorHAnsi"/>
        </w:rPr>
        <w:tab/>
      </w:r>
      <w:r w:rsidR="00862983" w:rsidRPr="00134A49">
        <w:rPr>
          <w:rFonts w:asciiTheme="minorHAnsi" w:hAnsiTheme="minorHAnsi" w:cstheme="minorHAnsi"/>
        </w:rPr>
        <w:t>atualizados por índices oficiais quando encerrado há mais de 3</w:t>
      </w:r>
      <w:r w:rsidR="00862983" w:rsidRPr="00D60755">
        <w:rPr>
          <w:rFonts w:asciiTheme="minorHAnsi" w:hAnsiTheme="minorHAnsi" w:cstheme="minorHAnsi"/>
        </w:rPr>
        <w:t xml:space="preserve"> (três) meses da data de </w:t>
      </w:r>
      <w:r w:rsidR="00134A49">
        <w:rPr>
          <w:rFonts w:asciiTheme="minorHAnsi" w:hAnsiTheme="minorHAnsi" w:cstheme="minorHAnsi"/>
        </w:rPr>
        <w:tab/>
      </w:r>
      <w:r w:rsidR="00862983" w:rsidRPr="00D60755">
        <w:rPr>
          <w:rFonts w:asciiTheme="minorHAnsi" w:hAnsiTheme="minorHAnsi" w:cstheme="minorHAnsi"/>
        </w:rPr>
        <w:t xml:space="preserve">apresentação da proposta. O balanço das Sociedades Anônimas ou por Ações, deverá </w:t>
      </w:r>
      <w:r w:rsidR="00134A49">
        <w:rPr>
          <w:rFonts w:asciiTheme="minorHAnsi" w:hAnsiTheme="minorHAnsi" w:cstheme="minorHAnsi"/>
        </w:rPr>
        <w:tab/>
      </w:r>
      <w:r w:rsidR="00862983" w:rsidRPr="00D60755">
        <w:rPr>
          <w:rFonts w:asciiTheme="minorHAnsi" w:hAnsiTheme="minorHAnsi" w:cstheme="minorHAnsi"/>
        </w:rPr>
        <w:t xml:space="preserve">ser apresentado em publicação no “Diário Oficial”, as demais empresas </w:t>
      </w:r>
      <w:r w:rsidRPr="00D60755">
        <w:rPr>
          <w:rFonts w:asciiTheme="minorHAnsi" w:hAnsiTheme="minorHAnsi" w:cstheme="minorHAnsi"/>
        </w:rPr>
        <w:tab/>
      </w:r>
      <w:r w:rsidR="00862983" w:rsidRPr="00D60755">
        <w:rPr>
          <w:rFonts w:asciiTheme="minorHAnsi" w:hAnsiTheme="minorHAnsi" w:cstheme="minorHAnsi"/>
        </w:rPr>
        <w:t xml:space="preserve">deverão </w:t>
      </w:r>
      <w:r w:rsidR="00134A49">
        <w:rPr>
          <w:rFonts w:asciiTheme="minorHAnsi" w:hAnsiTheme="minorHAnsi" w:cstheme="minorHAnsi"/>
        </w:rPr>
        <w:tab/>
      </w:r>
      <w:r w:rsidR="00862983" w:rsidRPr="00D60755">
        <w:rPr>
          <w:rFonts w:asciiTheme="minorHAnsi" w:hAnsiTheme="minorHAnsi" w:cstheme="minorHAnsi"/>
        </w:rPr>
        <w:t xml:space="preserve">apresentar fotocópia autenticada das folhas do livro “Diário” onde o balanço </w:t>
      </w:r>
      <w:r w:rsidRPr="00D60755">
        <w:rPr>
          <w:rFonts w:asciiTheme="minorHAnsi" w:hAnsiTheme="minorHAnsi" w:cstheme="minorHAnsi"/>
        </w:rPr>
        <w:tab/>
      </w:r>
      <w:r w:rsidR="00862983" w:rsidRPr="00D60755">
        <w:rPr>
          <w:rFonts w:asciiTheme="minorHAnsi" w:hAnsiTheme="minorHAnsi" w:cstheme="minorHAnsi"/>
        </w:rPr>
        <w:t xml:space="preserve">se </w:t>
      </w:r>
      <w:r w:rsidR="00134A49">
        <w:rPr>
          <w:rFonts w:asciiTheme="minorHAnsi" w:hAnsiTheme="minorHAnsi" w:cstheme="minorHAnsi"/>
        </w:rPr>
        <w:tab/>
      </w:r>
      <w:r w:rsidR="00862983" w:rsidRPr="00D60755">
        <w:rPr>
          <w:rFonts w:asciiTheme="minorHAnsi" w:hAnsiTheme="minorHAnsi" w:cstheme="minorHAnsi"/>
        </w:rPr>
        <w:t xml:space="preserve">acha regularmente transcrito, </w:t>
      </w:r>
      <w:r w:rsidR="00862983" w:rsidRPr="00D60755">
        <w:rPr>
          <w:rFonts w:asciiTheme="minorHAnsi" w:hAnsiTheme="minorHAnsi" w:cstheme="minorHAnsi"/>
          <w:i/>
          <w:iCs/>
        </w:rPr>
        <w:t xml:space="preserve">(com fotocópias autenticadas da página de abertura </w:t>
      </w:r>
      <w:r w:rsidRPr="00D60755">
        <w:rPr>
          <w:rFonts w:asciiTheme="minorHAnsi" w:hAnsiTheme="minorHAnsi" w:cstheme="minorHAnsi"/>
          <w:i/>
          <w:iCs/>
        </w:rPr>
        <w:tab/>
      </w:r>
      <w:r w:rsidR="00862983" w:rsidRPr="00D60755">
        <w:rPr>
          <w:rFonts w:asciiTheme="minorHAnsi" w:hAnsiTheme="minorHAnsi" w:cstheme="minorHAnsi"/>
          <w:i/>
          <w:iCs/>
        </w:rPr>
        <w:t>e da página de fechamento desse Livro Diário)</w:t>
      </w:r>
      <w:r w:rsidR="00981EEA" w:rsidRPr="00D60755">
        <w:rPr>
          <w:rFonts w:asciiTheme="minorHAnsi" w:hAnsiTheme="minorHAnsi" w:cstheme="minorHAnsi"/>
          <w:iCs/>
        </w:rPr>
        <w:t>;</w:t>
      </w:r>
    </w:p>
    <w:p w:rsidR="00862983" w:rsidRPr="00D60755" w:rsidRDefault="00702D60" w:rsidP="00707389">
      <w:pPr>
        <w:spacing w:line="276" w:lineRule="auto"/>
        <w:jc w:val="both"/>
        <w:rPr>
          <w:rFonts w:asciiTheme="minorHAnsi" w:hAnsiTheme="minorHAnsi" w:cstheme="minorHAnsi"/>
        </w:rPr>
      </w:pPr>
      <w:r w:rsidRPr="00D60755">
        <w:rPr>
          <w:rFonts w:asciiTheme="minorHAnsi" w:hAnsiTheme="minorHAnsi" w:cstheme="minorHAnsi"/>
        </w:rPr>
        <w:tab/>
      </w:r>
      <w:r w:rsidR="0099424F" w:rsidRPr="00D60755">
        <w:rPr>
          <w:rFonts w:asciiTheme="minorHAnsi" w:hAnsiTheme="minorHAnsi" w:cstheme="minorHAnsi"/>
        </w:rPr>
        <w:t>IX</w:t>
      </w:r>
      <w:r w:rsidR="00862983" w:rsidRPr="00D60755">
        <w:rPr>
          <w:rFonts w:asciiTheme="minorHAnsi" w:hAnsiTheme="minorHAnsi" w:cstheme="minorHAnsi"/>
        </w:rPr>
        <w:t>.</w:t>
      </w:r>
      <w:r w:rsidR="00862983" w:rsidRPr="00D60755">
        <w:rPr>
          <w:rFonts w:asciiTheme="minorHAnsi" w:hAnsiTheme="minorHAnsi" w:cstheme="minorHAnsi"/>
        </w:rPr>
        <w:tab/>
        <w:t xml:space="preserve"> Apresentação dos cálculos dos seguintes índices, provenientes de dados do </w:t>
      </w:r>
      <w:r w:rsidRPr="00D60755">
        <w:rPr>
          <w:rFonts w:asciiTheme="minorHAnsi" w:hAnsiTheme="minorHAnsi" w:cstheme="minorHAnsi"/>
        </w:rPr>
        <w:tab/>
      </w:r>
      <w:r w:rsidR="00862983" w:rsidRPr="00D60755">
        <w:rPr>
          <w:rFonts w:asciiTheme="minorHAnsi" w:hAnsiTheme="minorHAnsi" w:cstheme="minorHAnsi"/>
        </w:rPr>
        <w:t>balanço do último exercício financeiro:</w:t>
      </w:r>
    </w:p>
    <w:p w:rsidR="00702D60" w:rsidRPr="00D60755" w:rsidRDefault="0058181B" w:rsidP="00707389">
      <w:pPr>
        <w:pStyle w:val="Textoembloco1"/>
        <w:widowControl w:val="0"/>
        <w:spacing w:line="276" w:lineRule="auto"/>
        <w:ind w:left="1418" w:right="0"/>
        <w:textAlignment w:val="baseline"/>
        <w:rPr>
          <w:rFonts w:asciiTheme="minorHAnsi" w:hAnsiTheme="minorHAnsi" w:cstheme="minorHAnsi"/>
          <w:szCs w:val="22"/>
        </w:rPr>
      </w:pPr>
      <w:r w:rsidRPr="00D60755">
        <w:rPr>
          <w:rFonts w:asciiTheme="minorHAnsi" w:hAnsiTheme="minorHAnsi" w:cstheme="minorHAnsi"/>
          <w:szCs w:val="22"/>
        </w:rPr>
        <w:t xml:space="preserve"> </w:t>
      </w:r>
      <w:r w:rsidR="00702D60" w:rsidRPr="00D60755">
        <w:rPr>
          <w:rFonts w:asciiTheme="minorHAnsi" w:hAnsiTheme="minorHAnsi" w:cstheme="minorHAnsi"/>
          <w:bCs/>
          <w:szCs w:val="22"/>
        </w:rPr>
        <w:t xml:space="preserve">a) </w:t>
      </w:r>
      <w:r w:rsidR="00702D60" w:rsidRPr="00D60755">
        <w:rPr>
          <w:rFonts w:asciiTheme="minorHAnsi" w:hAnsiTheme="minorHAnsi" w:cstheme="minorHAnsi"/>
          <w:szCs w:val="22"/>
        </w:rPr>
        <w:t>“Índice de Liquidez Geral”, aplicando a seguinte fórmula:</w:t>
      </w:r>
    </w:p>
    <w:p w:rsidR="00702D60" w:rsidRPr="00D60755" w:rsidRDefault="00702D60" w:rsidP="00707389">
      <w:pPr>
        <w:spacing w:line="276" w:lineRule="auto"/>
        <w:ind w:left="1418"/>
        <w:jc w:val="both"/>
        <w:rPr>
          <w:rFonts w:asciiTheme="minorHAnsi" w:hAnsiTheme="minorHAnsi" w:cstheme="minorHAnsi"/>
        </w:rPr>
      </w:pPr>
      <w:r w:rsidRPr="00D60755">
        <w:rPr>
          <w:rFonts w:asciiTheme="minorHAnsi" w:hAnsiTheme="minorHAnsi" w:cstheme="minorHAnsi"/>
          <w:noProof/>
          <w:position w:val="-18"/>
        </w:rPr>
        <w:drawing>
          <wp:inline distT="0" distB="0" distL="0" distR="0">
            <wp:extent cx="1485900" cy="390525"/>
            <wp:effectExtent l="0" t="0" r="0" b="952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41" t="-163" r="-41" b="-163"/>
                    <a:stretch>
                      <a:fillRect/>
                    </a:stretch>
                  </pic:blipFill>
                  <pic:spPr bwMode="auto">
                    <a:xfrm>
                      <a:off x="0" y="0"/>
                      <a:ext cx="1485900" cy="390525"/>
                    </a:xfrm>
                    <a:prstGeom prst="rect">
                      <a:avLst/>
                    </a:prstGeom>
                    <a:solidFill>
                      <a:srgbClr val="FFFFFF"/>
                    </a:solidFill>
                    <a:ln>
                      <a:noFill/>
                    </a:ln>
                  </pic:spPr>
                </pic:pic>
              </a:graphicData>
            </a:graphic>
          </wp:inline>
        </w:drawing>
      </w:r>
      <w:r w:rsidRPr="00D60755">
        <w:rPr>
          <w:rFonts w:asciiTheme="minorHAnsi" w:hAnsiTheme="minorHAnsi" w:cstheme="minorHAnsi"/>
        </w:rPr>
        <w:tab/>
        <w:t xml:space="preserve">     </w:t>
      </w:r>
      <w:proofErr w:type="gramStart"/>
      <w:r w:rsidRPr="00D60755">
        <w:rPr>
          <w:rFonts w:asciiTheme="minorHAnsi" w:hAnsiTheme="minorHAnsi" w:cstheme="minorHAnsi"/>
        </w:rPr>
        <w:t>resultando</w:t>
      </w:r>
      <w:proofErr w:type="gramEnd"/>
      <w:r w:rsidRPr="00D60755">
        <w:rPr>
          <w:rFonts w:asciiTheme="minorHAnsi" w:hAnsiTheme="minorHAnsi" w:cstheme="minorHAnsi"/>
        </w:rPr>
        <w:t xml:space="preserve"> </w:t>
      </w:r>
      <w:r w:rsidRPr="00D60755">
        <w:rPr>
          <w:rFonts w:asciiTheme="minorHAnsi" w:hAnsiTheme="minorHAnsi" w:cstheme="minorHAnsi"/>
        </w:rPr>
        <w:tab/>
      </w:r>
      <w:r w:rsidRPr="00D60755">
        <w:rPr>
          <w:rFonts w:asciiTheme="minorHAnsi" w:hAnsiTheme="minorHAnsi" w:cstheme="minorHAnsi"/>
        </w:rPr>
        <w:tab/>
      </w:r>
      <w:r w:rsidRPr="00D60755">
        <w:rPr>
          <w:rFonts w:asciiTheme="minorHAnsi" w:hAnsiTheme="minorHAnsi" w:cstheme="minorHAnsi"/>
          <w:noProof/>
          <w:position w:val="-1"/>
        </w:rPr>
        <w:drawing>
          <wp:inline distT="0" distB="0" distL="0" distR="0">
            <wp:extent cx="552450" cy="171450"/>
            <wp:effectExtent l="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114" t="-377" r="-114" b="-377"/>
                    <a:stretch>
                      <a:fillRect/>
                    </a:stretch>
                  </pic:blipFill>
                  <pic:spPr bwMode="auto">
                    <a:xfrm>
                      <a:off x="0" y="0"/>
                      <a:ext cx="552450" cy="171450"/>
                    </a:xfrm>
                    <a:prstGeom prst="rect">
                      <a:avLst/>
                    </a:prstGeom>
                    <a:solidFill>
                      <a:srgbClr val="FFFFFF"/>
                    </a:solidFill>
                    <a:ln>
                      <a:noFill/>
                    </a:ln>
                  </pic:spPr>
                </pic:pic>
              </a:graphicData>
            </a:graphic>
          </wp:inline>
        </w:drawing>
      </w:r>
    </w:p>
    <w:p w:rsidR="00702D60" w:rsidRPr="00D60755" w:rsidRDefault="00702D60" w:rsidP="00707389">
      <w:pPr>
        <w:spacing w:line="276" w:lineRule="auto"/>
        <w:ind w:left="1418"/>
        <w:jc w:val="both"/>
        <w:rPr>
          <w:rFonts w:asciiTheme="minorHAnsi" w:hAnsiTheme="minorHAnsi" w:cstheme="minorHAnsi"/>
        </w:rPr>
      </w:pPr>
      <w:proofErr w:type="gramStart"/>
      <w:r w:rsidRPr="00D60755">
        <w:rPr>
          <w:rFonts w:asciiTheme="minorHAnsi" w:hAnsiTheme="minorHAnsi" w:cstheme="minorHAnsi"/>
        </w:rPr>
        <w:t>onde</w:t>
      </w:r>
      <w:proofErr w:type="gramEnd"/>
      <w:r w:rsidRPr="00D60755">
        <w:rPr>
          <w:rFonts w:asciiTheme="minorHAnsi" w:hAnsiTheme="minorHAnsi" w:cstheme="minorHAnsi"/>
        </w:rPr>
        <w:t>:</w:t>
      </w:r>
      <w:r w:rsidRPr="00D60755">
        <w:rPr>
          <w:rFonts w:asciiTheme="minorHAnsi" w:hAnsiTheme="minorHAnsi" w:cstheme="minorHAnsi"/>
        </w:rPr>
        <w:tab/>
        <w:t>ILG = Índice de Liquidez Geral</w:t>
      </w:r>
    </w:p>
    <w:p w:rsidR="00702D60" w:rsidRPr="00D60755" w:rsidRDefault="00702D60" w:rsidP="00707389">
      <w:pPr>
        <w:spacing w:line="276" w:lineRule="auto"/>
        <w:ind w:left="1418"/>
        <w:jc w:val="both"/>
        <w:rPr>
          <w:rFonts w:asciiTheme="minorHAnsi" w:hAnsiTheme="minorHAnsi" w:cstheme="minorHAnsi"/>
        </w:rPr>
      </w:pPr>
      <w:r w:rsidRPr="00D60755">
        <w:rPr>
          <w:rFonts w:asciiTheme="minorHAnsi" w:hAnsiTheme="minorHAnsi" w:cstheme="minorHAnsi"/>
        </w:rPr>
        <w:t>AC = Ativo Circulante</w:t>
      </w:r>
    </w:p>
    <w:p w:rsidR="00702D60" w:rsidRPr="00D60755" w:rsidRDefault="00702D60" w:rsidP="00707389">
      <w:pPr>
        <w:spacing w:line="276" w:lineRule="auto"/>
        <w:ind w:left="1418"/>
        <w:jc w:val="both"/>
        <w:rPr>
          <w:rFonts w:asciiTheme="minorHAnsi" w:hAnsiTheme="minorHAnsi" w:cstheme="minorHAnsi"/>
        </w:rPr>
      </w:pPr>
      <w:r w:rsidRPr="00D60755">
        <w:rPr>
          <w:rFonts w:asciiTheme="minorHAnsi" w:hAnsiTheme="minorHAnsi" w:cstheme="minorHAnsi"/>
        </w:rPr>
        <w:t xml:space="preserve">ANCRLP = Ativo Não Circulante, subgrupo Realizável Longo </w:t>
      </w:r>
      <w:proofErr w:type="gramStart"/>
      <w:r w:rsidRPr="00D60755">
        <w:rPr>
          <w:rFonts w:asciiTheme="minorHAnsi" w:hAnsiTheme="minorHAnsi" w:cstheme="minorHAnsi"/>
        </w:rPr>
        <w:t>Prazo</w:t>
      </w:r>
      <w:proofErr w:type="gramEnd"/>
    </w:p>
    <w:p w:rsidR="00702D60" w:rsidRPr="00D60755" w:rsidRDefault="00702D60" w:rsidP="00707389">
      <w:pPr>
        <w:spacing w:line="276" w:lineRule="auto"/>
        <w:ind w:left="1418"/>
        <w:jc w:val="both"/>
        <w:rPr>
          <w:rFonts w:asciiTheme="minorHAnsi" w:hAnsiTheme="minorHAnsi" w:cstheme="minorHAnsi"/>
        </w:rPr>
      </w:pPr>
      <w:r w:rsidRPr="00D60755">
        <w:rPr>
          <w:rFonts w:asciiTheme="minorHAnsi" w:hAnsiTheme="minorHAnsi" w:cstheme="minorHAnsi"/>
        </w:rPr>
        <w:t>PC = Passivo Circulante</w:t>
      </w:r>
    </w:p>
    <w:p w:rsidR="00702D60" w:rsidRPr="00D60755" w:rsidRDefault="00702D60" w:rsidP="00707389">
      <w:pPr>
        <w:spacing w:line="276" w:lineRule="auto"/>
        <w:ind w:left="1418"/>
        <w:jc w:val="both"/>
        <w:rPr>
          <w:rFonts w:asciiTheme="minorHAnsi" w:hAnsiTheme="minorHAnsi" w:cstheme="minorHAnsi"/>
        </w:rPr>
      </w:pPr>
      <w:r w:rsidRPr="00D60755">
        <w:rPr>
          <w:rFonts w:asciiTheme="minorHAnsi" w:hAnsiTheme="minorHAnsi" w:cstheme="minorHAnsi"/>
        </w:rPr>
        <w:t xml:space="preserve">PNC = Passivo Não Circulante </w:t>
      </w:r>
    </w:p>
    <w:p w:rsidR="00702D60" w:rsidRPr="00D60755" w:rsidRDefault="00702D60" w:rsidP="00707389">
      <w:pPr>
        <w:spacing w:line="276" w:lineRule="auto"/>
        <w:ind w:left="1418"/>
        <w:contextualSpacing/>
        <w:jc w:val="both"/>
        <w:rPr>
          <w:rFonts w:asciiTheme="minorHAnsi" w:hAnsiTheme="minorHAnsi" w:cstheme="minorHAnsi"/>
        </w:rPr>
      </w:pPr>
      <w:r w:rsidRPr="00D60755">
        <w:rPr>
          <w:rFonts w:asciiTheme="minorHAnsi" w:hAnsiTheme="minorHAnsi" w:cstheme="minorHAnsi"/>
          <w:b/>
        </w:rPr>
        <w:t>OBS</w:t>
      </w:r>
      <w:r w:rsidRPr="00D60755">
        <w:rPr>
          <w:rFonts w:asciiTheme="minorHAnsi" w:hAnsiTheme="minorHAnsi" w:cstheme="minorHAnsi"/>
        </w:rPr>
        <w:t xml:space="preserve">.: Será considerada </w:t>
      </w:r>
      <w:r w:rsidRPr="00D60755">
        <w:rPr>
          <w:rFonts w:asciiTheme="minorHAnsi" w:hAnsiTheme="minorHAnsi" w:cstheme="minorHAnsi"/>
          <w:b/>
        </w:rPr>
        <w:t>inabilitada</w:t>
      </w:r>
      <w:r w:rsidRPr="00D60755">
        <w:rPr>
          <w:rFonts w:asciiTheme="minorHAnsi" w:hAnsiTheme="minorHAnsi" w:cstheme="minorHAnsi"/>
        </w:rPr>
        <w:t xml:space="preserve"> a empresa cujo “Índice de Liquidez Geral” for inferior a </w:t>
      </w:r>
      <w:proofErr w:type="gramStart"/>
      <w:r w:rsidRPr="00D60755">
        <w:rPr>
          <w:rFonts w:asciiTheme="minorHAnsi" w:hAnsiTheme="minorHAnsi" w:cstheme="minorHAnsi"/>
          <w:b/>
        </w:rPr>
        <w:t>1</w:t>
      </w:r>
      <w:proofErr w:type="gramEnd"/>
      <w:r w:rsidRPr="00D60755">
        <w:rPr>
          <w:rFonts w:asciiTheme="minorHAnsi" w:hAnsiTheme="minorHAnsi" w:cstheme="minorHAnsi"/>
          <w:b/>
        </w:rPr>
        <w:t xml:space="preserve"> (um)</w:t>
      </w:r>
      <w:r w:rsidRPr="00D60755">
        <w:rPr>
          <w:rFonts w:asciiTheme="minorHAnsi" w:hAnsiTheme="minorHAnsi" w:cstheme="minorHAnsi"/>
        </w:rPr>
        <w:t>.</w:t>
      </w:r>
    </w:p>
    <w:p w:rsidR="00702D60" w:rsidRPr="00D60755" w:rsidRDefault="00702D60" w:rsidP="00707389">
      <w:pPr>
        <w:widowControl w:val="0"/>
        <w:suppressAutoHyphens/>
        <w:spacing w:line="276" w:lineRule="auto"/>
        <w:ind w:left="1418"/>
        <w:jc w:val="both"/>
        <w:textAlignment w:val="baseline"/>
        <w:rPr>
          <w:rFonts w:asciiTheme="minorHAnsi" w:eastAsia="Times New Roman" w:hAnsiTheme="minorHAnsi" w:cstheme="minorHAnsi"/>
          <w:b/>
          <w:lang w:eastAsia="zh-CN"/>
        </w:rPr>
      </w:pPr>
      <w:r w:rsidRPr="00D60755">
        <w:rPr>
          <w:rFonts w:asciiTheme="minorHAnsi" w:eastAsia="Times New Roman" w:hAnsiTheme="minorHAnsi" w:cstheme="minorHAnsi"/>
          <w:b/>
          <w:lang w:eastAsia="zh-CN"/>
        </w:rPr>
        <w:lastRenderedPageBreak/>
        <w:t>b) “Índice de Solvência Geral”, aplicando-se a seguinte fórmula:</w:t>
      </w:r>
    </w:p>
    <w:tbl>
      <w:tblPr>
        <w:tblW w:w="7938" w:type="dxa"/>
        <w:tblInd w:w="959" w:type="dxa"/>
        <w:tblLayout w:type="fixed"/>
        <w:tblLook w:val="0000"/>
      </w:tblPr>
      <w:tblGrid>
        <w:gridCol w:w="992"/>
        <w:gridCol w:w="1532"/>
        <w:gridCol w:w="3132"/>
        <w:gridCol w:w="297"/>
        <w:gridCol w:w="1985"/>
      </w:tblGrid>
      <w:tr w:rsidR="00702D60" w:rsidRPr="00D60755" w:rsidTr="00780446">
        <w:tc>
          <w:tcPr>
            <w:tcW w:w="992" w:type="dxa"/>
            <w:shd w:val="clear" w:color="auto" w:fill="auto"/>
          </w:tcPr>
          <w:p w:rsidR="00702D60" w:rsidRPr="00D60755" w:rsidRDefault="00702D60" w:rsidP="00707389">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lang w:val="en-US"/>
              </w:rPr>
              <w:t xml:space="preserve">         ISG=</w:t>
            </w:r>
          </w:p>
        </w:tc>
        <w:tc>
          <w:tcPr>
            <w:tcW w:w="1532" w:type="dxa"/>
            <w:shd w:val="clear" w:color="auto" w:fill="auto"/>
          </w:tcPr>
          <w:p w:rsidR="00702D60" w:rsidRPr="00D60755" w:rsidRDefault="00702D60" w:rsidP="00707389">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u w:val="single"/>
                <w:lang w:val="en-US"/>
              </w:rPr>
              <w:t xml:space="preserve">      AT      .</w:t>
            </w:r>
          </w:p>
          <w:p w:rsidR="00702D60" w:rsidRPr="00D60755" w:rsidRDefault="00702D60" w:rsidP="00707389">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lang w:val="en-US"/>
              </w:rPr>
              <w:t>PC  +  PNC</w:t>
            </w:r>
          </w:p>
        </w:tc>
        <w:tc>
          <w:tcPr>
            <w:tcW w:w="3132" w:type="dxa"/>
            <w:shd w:val="clear" w:color="auto" w:fill="auto"/>
          </w:tcPr>
          <w:p w:rsidR="00702D60" w:rsidRPr="00D60755" w:rsidRDefault="00702D60" w:rsidP="00707389">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lang w:val="en-US"/>
              </w:rPr>
              <w:t xml:space="preserve">                 </w:t>
            </w:r>
            <w:proofErr w:type="gramStart"/>
            <w:r w:rsidRPr="00D60755">
              <w:rPr>
                <w:rFonts w:asciiTheme="minorHAnsi" w:hAnsiTheme="minorHAnsi" w:cstheme="minorHAnsi"/>
              </w:rPr>
              <w:t>resultando</w:t>
            </w:r>
            <w:proofErr w:type="gramEnd"/>
            <w:r w:rsidRPr="00D60755">
              <w:rPr>
                <w:rFonts w:asciiTheme="minorHAnsi" w:hAnsiTheme="minorHAnsi" w:cstheme="minorHAnsi"/>
              </w:rPr>
              <w:t xml:space="preserve">   </w:t>
            </w:r>
            <w:r w:rsidRPr="00D60755">
              <w:rPr>
                <w:rFonts w:asciiTheme="minorHAnsi" w:hAnsiTheme="minorHAnsi" w:cstheme="minorHAnsi"/>
              </w:rPr>
              <w:tab/>
              <w:t>ISG</w:t>
            </w:r>
          </w:p>
        </w:tc>
        <w:tc>
          <w:tcPr>
            <w:tcW w:w="297" w:type="dxa"/>
            <w:shd w:val="clear" w:color="auto" w:fill="auto"/>
          </w:tcPr>
          <w:p w:rsidR="00702D60" w:rsidRPr="00D60755" w:rsidRDefault="00702D60" w:rsidP="00707389">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u w:val="single"/>
                <w:vertAlign w:val="superscript"/>
              </w:rPr>
              <w:t>&gt;</w:t>
            </w:r>
          </w:p>
        </w:tc>
        <w:tc>
          <w:tcPr>
            <w:tcW w:w="1985" w:type="dxa"/>
            <w:shd w:val="clear" w:color="auto" w:fill="auto"/>
          </w:tcPr>
          <w:p w:rsidR="00702D60" w:rsidRPr="00D60755" w:rsidRDefault="00702D60" w:rsidP="00707389">
            <w:pPr>
              <w:tabs>
                <w:tab w:val="left" w:pos="1262"/>
                <w:tab w:val="left" w:pos="2525"/>
              </w:tabs>
              <w:spacing w:line="276" w:lineRule="auto"/>
              <w:jc w:val="both"/>
              <w:rPr>
                <w:rFonts w:asciiTheme="minorHAnsi" w:hAnsiTheme="minorHAnsi" w:cstheme="minorHAnsi"/>
              </w:rPr>
            </w:pPr>
            <w:proofErr w:type="gramStart"/>
            <w:r w:rsidRPr="00D60755">
              <w:rPr>
                <w:rFonts w:asciiTheme="minorHAnsi" w:hAnsiTheme="minorHAnsi" w:cstheme="minorHAnsi"/>
                <w:color w:val="000000"/>
              </w:rPr>
              <w:t>1</w:t>
            </w:r>
            <w:proofErr w:type="gramEnd"/>
          </w:p>
        </w:tc>
      </w:tr>
    </w:tbl>
    <w:p w:rsidR="008978F5" w:rsidRPr="00D60755" w:rsidRDefault="008978F5" w:rsidP="00707389">
      <w:pPr>
        <w:tabs>
          <w:tab w:val="left" w:pos="1843"/>
        </w:tabs>
        <w:spacing w:line="276" w:lineRule="auto"/>
        <w:ind w:left="1843" w:hanging="992"/>
        <w:jc w:val="both"/>
        <w:rPr>
          <w:rFonts w:asciiTheme="minorHAnsi" w:hAnsiTheme="minorHAnsi" w:cstheme="minorHAnsi"/>
          <w:color w:val="000000"/>
        </w:rPr>
      </w:pPr>
    </w:p>
    <w:p w:rsidR="00702D60" w:rsidRPr="00D60755" w:rsidRDefault="00702D60" w:rsidP="00707389">
      <w:pPr>
        <w:tabs>
          <w:tab w:val="left" w:pos="1843"/>
        </w:tabs>
        <w:spacing w:line="276" w:lineRule="auto"/>
        <w:ind w:left="1843" w:hanging="992"/>
        <w:jc w:val="both"/>
        <w:rPr>
          <w:rFonts w:asciiTheme="minorHAnsi" w:hAnsiTheme="minorHAnsi" w:cstheme="minorHAnsi"/>
        </w:rPr>
      </w:pPr>
      <w:proofErr w:type="gramStart"/>
      <w:r w:rsidRPr="00D60755">
        <w:rPr>
          <w:rFonts w:asciiTheme="minorHAnsi" w:hAnsiTheme="minorHAnsi" w:cstheme="minorHAnsi"/>
          <w:color w:val="000000"/>
        </w:rPr>
        <w:t>onde</w:t>
      </w:r>
      <w:proofErr w:type="gramEnd"/>
      <w:r w:rsidRPr="00D60755">
        <w:rPr>
          <w:rFonts w:asciiTheme="minorHAnsi" w:hAnsiTheme="minorHAnsi" w:cstheme="minorHAnsi"/>
          <w:color w:val="000000"/>
        </w:rPr>
        <w:t>:</w:t>
      </w:r>
      <w:r w:rsidRPr="00D60755">
        <w:rPr>
          <w:rFonts w:asciiTheme="minorHAnsi" w:hAnsiTheme="minorHAnsi" w:cstheme="minorHAnsi"/>
          <w:color w:val="000000"/>
        </w:rPr>
        <w:tab/>
        <w:t>ISG  =  Índice de Solvência Geral</w:t>
      </w:r>
    </w:p>
    <w:p w:rsidR="00702D60" w:rsidRPr="00D60755" w:rsidRDefault="00702D60" w:rsidP="00707389">
      <w:pPr>
        <w:tabs>
          <w:tab w:val="left" w:pos="2835"/>
        </w:tabs>
        <w:spacing w:line="276" w:lineRule="auto"/>
        <w:ind w:left="2835" w:hanging="992"/>
        <w:jc w:val="both"/>
        <w:rPr>
          <w:rFonts w:asciiTheme="minorHAnsi" w:hAnsiTheme="minorHAnsi" w:cstheme="minorHAnsi"/>
        </w:rPr>
      </w:pPr>
      <w:r w:rsidRPr="00D60755">
        <w:rPr>
          <w:rFonts w:asciiTheme="minorHAnsi" w:hAnsiTheme="minorHAnsi" w:cstheme="minorHAnsi"/>
          <w:color w:val="000000"/>
        </w:rPr>
        <w:t>AT =</w:t>
      </w:r>
      <w:proofErr w:type="gramStart"/>
      <w:r w:rsidRPr="00D60755">
        <w:rPr>
          <w:rFonts w:asciiTheme="minorHAnsi" w:hAnsiTheme="minorHAnsi" w:cstheme="minorHAnsi"/>
          <w:color w:val="000000"/>
        </w:rPr>
        <w:t xml:space="preserve">  </w:t>
      </w:r>
      <w:proofErr w:type="gramEnd"/>
      <w:r w:rsidRPr="00D60755">
        <w:rPr>
          <w:rFonts w:asciiTheme="minorHAnsi" w:hAnsiTheme="minorHAnsi" w:cstheme="minorHAnsi"/>
          <w:color w:val="000000"/>
        </w:rPr>
        <w:t>Ativo Total</w:t>
      </w:r>
    </w:p>
    <w:p w:rsidR="00702D60" w:rsidRPr="00D60755" w:rsidRDefault="00702D60" w:rsidP="00707389">
      <w:pPr>
        <w:tabs>
          <w:tab w:val="left" w:pos="2835"/>
        </w:tabs>
        <w:spacing w:line="276" w:lineRule="auto"/>
        <w:ind w:left="2835" w:hanging="992"/>
        <w:jc w:val="both"/>
        <w:rPr>
          <w:rFonts w:asciiTheme="minorHAnsi" w:hAnsiTheme="minorHAnsi" w:cstheme="minorHAnsi"/>
        </w:rPr>
      </w:pPr>
      <w:r w:rsidRPr="00D60755">
        <w:rPr>
          <w:rFonts w:asciiTheme="minorHAnsi" w:hAnsiTheme="minorHAnsi" w:cstheme="minorHAnsi"/>
          <w:color w:val="000000"/>
        </w:rPr>
        <w:t>PC =</w:t>
      </w:r>
      <w:proofErr w:type="gramStart"/>
      <w:r w:rsidRPr="00D60755">
        <w:rPr>
          <w:rFonts w:asciiTheme="minorHAnsi" w:hAnsiTheme="minorHAnsi" w:cstheme="minorHAnsi"/>
          <w:color w:val="000000"/>
        </w:rPr>
        <w:t xml:space="preserve">  </w:t>
      </w:r>
      <w:proofErr w:type="gramEnd"/>
      <w:r w:rsidRPr="00D60755">
        <w:rPr>
          <w:rFonts w:asciiTheme="minorHAnsi" w:hAnsiTheme="minorHAnsi" w:cstheme="minorHAnsi"/>
          <w:color w:val="000000"/>
        </w:rPr>
        <w:t>Passivo Circulante</w:t>
      </w:r>
    </w:p>
    <w:p w:rsidR="00702D60" w:rsidRPr="00D60755" w:rsidRDefault="00702D60" w:rsidP="00707389">
      <w:pPr>
        <w:tabs>
          <w:tab w:val="left" w:pos="2835"/>
        </w:tabs>
        <w:spacing w:line="276" w:lineRule="auto"/>
        <w:ind w:left="2835" w:hanging="992"/>
        <w:jc w:val="both"/>
        <w:rPr>
          <w:rFonts w:asciiTheme="minorHAnsi" w:hAnsiTheme="minorHAnsi" w:cstheme="minorHAnsi"/>
        </w:rPr>
      </w:pPr>
      <w:r w:rsidRPr="00D60755">
        <w:rPr>
          <w:rFonts w:asciiTheme="minorHAnsi" w:hAnsiTheme="minorHAnsi" w:cstheme="minorHAnsi"/>
          <w:color w:val="000000"/>
        </w:rPr>
        <w:t>PNC = Passivo Não Circulante</w:t>
      </w:r>
    </w:p>
    <w:p w:rsidR="0099424F" w:rsidRPr="00D60755" w:rsidRDefault="00702D60" w:rsidP="00707389">
      <w:pPr>
        <w:spacing w:line="276" w:lineRule="auto"/>
        <w:ind w:left="1418"/>
        <w:jc w:val="both"/>
        <w:rPr>
          <w:rFonts w:asciiTheme="minorHAnsi" w:hAnsiTheme="minorHAnsi" w:cstheme="minorHAnsi"/>
        </w:rPr>
      </w:pPr>
      <w:r w:rsidRPr="00D60755">
        <w:rPr>
          <w:rFonts w:asciiTheme="minorHAnsi" w:hAnsiTheme="minorHAnsi" w:cstheme="minorHAnsi"/>
          <w:b/>
        </w:rPr>
        <w:t>OBS</w:t>
      </w:r>
      <w:r w:rsidRPr="00D60755">
        <w:rPr>
          <w:rFonts w:asciiTheme="minorHAnsi" w:hAnsiTheme="minorHAnsi" w:cstheme="minorHAnsi"/>
        </w:rPr>
        <w:t xml:space="preserve">.: Será considerada </w:t>
      </w:r>
      <w:r w:rsidRPr="00D60755">
        <w:rPr>
          <w:rFonts w:asciiTheme="minorHAnsi" w:hAnsiTheme="minorHAnsi" w:cstheme="minorHAnsi"/>
          <w:b/>
        </w:rPr>
        <w:t>inabilitada</w:t>
      </w:r>
      <w:r w:rsidRPr="00D60755">
        <w:rPr>
          <w:rFonts w:asciiTheme="minorHAnsi" w:hAnsiTheme="minorHAnsi" w:cstheme="minorHAnsi"/>
        </w:rPr>
        <w:t xml:space="preserve"> a empresa cujo “Índice de Solvência Geral” for inferior a </w:t>
      </w:r>
      <w:proofErr w:type="gramStart"/>
      <w:r w:rsidRPr="00D60755">
        <w:rPr>
          <w:rFonts w:asciiTheme="minorHAnsi" w:hAnsiTheme="minorHAnsi" w:cstheme="minorHAnsi"/>
          <w:b/>
        </w:rPr>
        <w:t>1</w:t>
      </w:r>
      <w:proofErr w:type="gramEnd"/>
      <w:r w:rsidRPr="00D60755">
        <w:rPr>
          <w:rFonts w:asciiTheme="minorHAnsi" w:hAnsiTheme="minorHAnsi" w:cstheme="minorHAnsi"/>
          <w:b/>
        </w:rPr>
        <w:t xml:space="preserve"> (um)</w:t>
      </w:r>
      <w:r w:rsidRPr="00D60755">
        <w:rPr>
          <w:rFonts w:asciiTheme="minorHAnsi" w:hAnsiTheme="minorHAnsi" w:cstheme="minorHAnsi"/>
        </w:rPr>
        <w:t>.</w:t>
      </w:r>
    </w:p>
    <w:p w:rsidR="00702D60" w:rsidRPr="00D60755" w:rsidRDefault="00702D60" w:rsidP="00707389">
      <w:pPr>
        <w:spacing w:line="276" w:lineRule="auto"/>
        <w:ind w:left="1418"/>
        <w:jc w:val="both"/>
        <w:rPr>
          <w:rFonts w:asciiTheme="minorHAnsi" w:hAnsiTheme="minorHAnsi" w:cstheme="minorHAnsi"/>
        </w:rPr>
      </w:pPr>
      <w:r w:rsidRPr="00B61781">
        <w:rPr>
          <w:rFonts w:asciiTheme="minorHAnsi" w:hAnsiTheme="minorHAnsi" w:cstheme="minorHAnsi"/>
          <w:b/>
        </w:rPr>
        <w:t>c)</w:t>
      </w:r>
      <w:r w:rsidRPr="00D60755">
        <w:rPr>
          <w:rFonts w:asciiTheme="minorHAnsi" w:hAnsiTheme="minorHAnsi" w:cstheme="minorHAnsi"/>
        </w:rPr>
        <w:t xml:space="preserve"> </w:t>
      </w:r>
      <w:r w:rsidRPr="00D60755">
        <w:rPr>
          <w:rFonts w:asciiTheme="minorHAnsi" w:hAnsiTheme="minorHAnsi" w:cstheme="minorHAnsi"/>
          <w:b/>
        </w:rPr>
        <w:t>“Índice de Liquidez Corrente”</w:t>
      </w:r>
      <w:r w:rsidRPr="00D60755">
        <w:rPr>
          <w:rFonts w:asciiTheme="minorHAnsi" w:hAnsiTheme="minorHAnsi" w:cstheme="minorHAnsi"/>
        </w:rPr>
        <w:t>, aplicando-se a seguinte fórmula:</w:t>
      </w:r>
    </w:p>
    <w:p w:rsidR="00702D60" w:rsidRPr="00D60755" w:rsidRDefault="00702D60" w:rsidP="00707389">
      <w:pPr>
        <w:spacing w:line="276" w:lineRule="auto"/>
        <w:ind w:left="1418"/>
        <w:jc w:val="both"/>
        <w:rPr>
          <w:rFonts w:asciiTheme="minorHAnsi" w:hAnsiTheme="minorHAnsi" w:cstheme="minorHAnsi"/>
        </w:rPr>
      </w:pPr>
    </w:p>
    <w:tbl>
      <w:tblPr>
        <w:tblW w:w="0" w:type="auto"/>
        <w:tblInd w:w="959" w:type="dxa"/>
        <w:tblLayout w:type="fixed"/>
        <w:tblLook w:val="0000"/>
      </w:tblPr>
      <w:tblGrid>
        <w:gridCol w:w="992"/>
        <w:gridCol w:w="1559"/>
        <w:gridCol w:w="3119"/>
        <w:gridCol w:w="283"/>
        <w:gridCol w:w="2409"/>
      </w:tblGrid>
      <w:tr w:rsidR="00702D60" w:rsidRPr="00D60755" w:rsidTr="00780446">
        <w:tc>
          <w:tcPr>
            <w:tcW w:w="992" w:type="dxa"/>
            <w:shd w:val="clear" w:color="auto" w:fill="auto"/>
          </w:tcPr>
          <w:p w:rsidR="00702D60" w:rsidRPr="00D60755" w:rsidRDefault="00702D60" w:rsidP="00707389">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lang w:val="en-US"/>
              </w:rPr>
              <w:t>ILC   =</w:t>
            </w:r>
          </w:p>
        </w:tc>
        <w:tc>
          <w:tcPr>
            <w:tcW w:w="1559" w:type="dxa"/>
            <w:shd w:val="clear" w:color="auto" w:fill="auto"/>
          </w:tcPr>
          <w:p w:rsidR="00702D60" w:rsidRPr="00D60755" w:rsidRDefault="00702D60" w:rsidP="00707389">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u w:val="single"/>
                <w:lang w:val="en-US"/>
              </w:rPr>
              <w:t xml:space="preserve">   </w:t>
            </w:r>
            <w:proofErr w:type="gramStart"/>
            <w:r w:rsidRPr="00D60755">
              <w:rPr>
                <w:rFonts w:asciiTheme="minorHAnsi" w:hAnsiTheme="minorHAnsi" w:cstheme="minorHAnsi"/>
                <w:color w:val="000000"/>
                <w:u w:val="single"/>
                <w:lang w:val="en-US"/>
              </w:rPr>
              <w:t>AC  .</w:t>
            </w:r>
            <w:proofErr w:type="gramEnd"/>
            <w:r w:rsidRPr="00D60755">
              <w:rPr>
                <w:rFonts w:asciiTheme="minorHAnsi" w:hAnsiTheme="minorHAnsi" w:cstheme="minorHAnsi"/>
                <w:color w:val="000000"/>
                <w:u w:val="single"/>
                <w:lang w:val="en-US"/>
              </w:rPr>
              <w:t xml:space="preserve"> </w:t>
            </w:r>
          </w:p>
          <w:p w:rsidR="00702D60" w:rsidRPr="00D60755" w:rsidRDefault="00702D60" w:rsidP="00707389">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lang w:val="en-US"/>
              </w:rPr>
              <w:t xml:space="preserve">   PC</w:t>
            </w:r>
          </w:p>
        </w:tc>
        <w:tc>
          <w:tcPr>
            <w:tcW w:w="3119" w:type="dxa"/>
            <w:shd w:val="clear" w:color="auto" w:fill="auto"/>
          </w:tcPr>
          <w:p w:rsidR="00702D60" w:rsidRPr="00D60755" w:rsidRDefault="00702D60" w:rsidP="00707389">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lang w:val="en-US"/>
              </w:rPr>
              <w:t xml:space="preserve">                </w:t>
            </w:r>
            <w:proofErr w:type="gramStart"/>
            <w:r w:rsidRPr="00D60755">
              <w:rPr>
                <w:rFonts w:asciiTheme="minorHAnsi" w:hAnsiTheme="minorHAnsi" w:cstheme="minorHAnsi"/>
              </w:rPr>
              <w:t>resultando</w:t>
            </w:r>
            <w:proofErr w:type="gramEnd"/>
            <w:r w:rsidRPr="00D60755">
              <w:rPr>
                <w:rFonts w:asciiTheme="minorHAnsi" w:hAnsiTheme="minorHAnsi" w:cstheme="minorHAnsi"/>
              </w:rPr>
              <w:t xml:space="preserve">      ILC</w:t>
            </w:r>
          </w:p>
        </w:tc>
        <w:tc>
          <w:tcPr>
            <w:tcW w:w="283" w:type="dxa"/>
            <w:shd w:val="clear" w:color="auto" w:fill="auto"/>
          </w:tcPr>
          <w:p w:rsidR="00702D60" w:rsidRPr="00D60755" w:rsidRDefault="00702D60" w:rsidP="00707389">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u w:val="single"/>
                <w:vertAlign w:val="superscript"/>
              </w:rPr>
              <w:t>&gt;</w:t>
            </w:r>
          </w:p>
        </w:tc>
        <w:tc>
          <w:tcPr>
            <w:tcW w:w="2409" w:type="dxa"/>
            <w:shd w:val="clear" w:color="auto" w:fill="auto"/>
          </w:tcPr>
          <w:p w:rsidR="00702D60" w:rsidRPr="00D60755" w:rsidRDefault="00702D60" w:rsidP="00707389">
            <w:pPr>
              <w:tabs>
                <w:tab w:val="left" w:pos="1262"/>
                <w:tab w:val="left" w:pos="2525"/>
              </w:tabs>
              <w:spacing w:line="276" w:lineRule="auto"/>
              <w:jc w:val="both"/>
              <w:rPr>
                <w:rFonts w:asciiTheme="minorHAnsi" w:hAnsiTheme="minorHAnsi" w:cstheme="minorHAnsi"/>
              </w:rPr>
            </w:pPr>
            <w:proofErr w:type="gramStart"/>
            <w:r w:rsidRPr="00D60755">
              <w:rPr>
                <w:rFonts w:asciiTheme="minorHAnsi" w:hAnsiTheme="minorHAnsi" w:cstheme="minorHAnsi"/>
                <w:color w:val="000000"/>
              </w:rPr>
              <w:t>1</w:t>
            </w:r>
            <w:proofErr w:type="gramEnd"/>
          </w:p>
        </w:tc>
      </w:tr>
    </w:tbl>
    <w:p w:rsidR="00702D60" w:rsidRPr="00D60755" w:rsidRDefault="00702D60" w:rsidP="00707389">
      <w:pPr>
        <w:tabs>
          <w:tab w:val="left" w:pos="1134"/>
          <w:tab w:val="left" w:pos="2268"/>
          <w:tab w:val="left" w:pos="2552"/>
        </w:tabs>
        <w:spacing w:line="276" w:lineRule="auto"/>
        <w:ind w:left="1418"/>
        <w:jc w:val="both"/>
        <w:rPr>
          <w:rFonts w:asciiTheme="minorHAnsi" w:hAnsiTheme="minorHAnsi" w:cstheme="minorHAnsi"/>
        </w:rPr>
      </w:pPr>
      <w:proofErr w:type="gramStart"/>
      <w:r w:rsidRPr="00D60755">
        <w:rPr>
          <w:rFonts w:asciiTheme="minorHAnsi" w:hAnsiTheme="minorHAnsi" w:cstheme="minorHAnsi"/>
        </w:rPr>
        <w:t>onde</w:t>
      </w:r>
      <w:proofErr w:type="gramEnd"/>
      <w:r w:rsidRPr="00D60755">
        <w:rPr>
          <w:rFonts w:asciiTheme="minorHAnsi" w:hAnsiTheme="minorHAnsi" w:cstheme="minorHAnsi"/>
        </w:rPr>
        <w:t xml:space="preserve">: </w:t>
      </w:r>
      <w:r w:rsidRPr="00D60755">
        <w:rPr>
          <w:rFonts w:asciiTheme="minorHAnsi" w:hAnsiTheme="minorHAnsi" w:cstheme="minorHAnsi"/>
        </w:rPr>
        <w:tab/>
        <w:t>ILC</w:t>
      </w:r>
      <w:r w:rsidRPr="00D60755">
        <w:rPr>
          <w:rFonts w:asciiTheme="minorHAnsi" w:hAnsiTheme="minorHAnsi" w:cstheme="minorHAnsi"/>
        </w:rPr>
        <w:tab/>
        <w:t>=</w:t>
      </w:r>
      <w:r w:rsidRPr="00D60755">
        <w:rPr>
          <w:rFonts w:asciiTheme="minorHAnsi" w:hAnsiTheme="minorHAnsi" w:cstheme="minorHAnsi"/>
        </w:rPr>
        <w:tab/>
        <w:t>Índice de Liquidez Corrente</w:t>
      </w:r>
    </w:p>
    <w:p w:rsidR="00702D60" w:rsidRPr="00D60755" w:rsidRDefault="00702D60" w:rsidP="00707389">
      <w:pPr>
        <w:tabs>
          <w:tab w:val="left" w:pos="2268"/>
          <w:tab w:val="left" w:pos="2552"/>
        </w:tabs>
        <w:spacing w:line="276" w:lineRule="auto"/>
        <w:ind w:left="1418"/>
        <w:jc w:val="both"/>
        <w:rPr>
          <w:rFonts w:asciiTheme="minorHAnsi" w:hAnsiTheme="minorHAnsi" w:cstheme="minorHAnsi"/>
        </w:rPr>
      </w:pPr>
      <w:r w:rsidRPr="00D60755">
        <w:rPr>
          <w:rFonts w:asciiTheme="minorHAnsi" w:hAnsiTheme="minorHAnsi" w:cstheme="minorHAnsi"/>
        </w:rPr>
        <w:t>AC</w:t>
      </w:r>
      <w:r w:rsidRPr="00D60755">
        <w:rPr>
          <w:rFonts w:asciiTheme="minorHAnsi" w:hAnsiTheme="minorHAnsi" w:cstheme="minorHAnsi"/>
        </w:rPr>
        <w:tab/>
        <w:t>=</w:t>
      </w:r>
      <w:r w:rsidRPr="00D60755">
        <w:rPr>
          <w:rFonts w:asciiTheme="minorHAnsi" w:hAnsiTheme="minorHAnsi" w:cstheme="minorHAnsi"/>
        </w:rPr>
        <w:tab/>
        <w:t>Ativo Circulante</w:t>
      </w:r>
    </w:p>
    <w:p w:rsidR="00702D60" w:rsidRPr="00D60755" w:rsidRDefault="00702D60" w:rsidP="00707389">
      <w:pPr>
        <w:spacing w:line="276" w:lineRule="auto"/>
        <w:ind w:left="1418"/>
        <w:jc w:val="both"/>
        <w:rPr>
          <w:rFonts w:asciiTheme="minorHAnsi" w:hAnsiTheme="minorHAnsi" w:cstheme="minorHAnsi"/>
        </w:rPr>
      </w:pPr>
      <w:r w:rsidRPr="00D60755">
        <w:rPr>
          <w:rFonts w:asciiTheme="minorHAnsi" w:hAnsiTheme="minorHAnsi" w:cstheme="minorHAnsi"/>
        </w:rPr>
        <w:t>PC</w:t>
      </w:r>
      <w:r w:rsidRPr="00D60755">
        <w:rPr>
          <w:rFonts w:asciiTheme="minorHAnsi" w:hAnsiTheme="minorHAnsi" w:cstheme="minorHAnsi"/>
        </w:rPr>
        <w:tab/>
        <w:t>=</w:t>
      </w:r>
      <w:r w:rsidRPr="00D60755">
        <w:rPr>
          <w:rFonts w:asciiTheme="minorHAnsi" w:hAnsiTheme="minorHAnsi" w:cstheme="minorHAnsi"/>
        </w:rPr>
        <w:tab/>
        <w:t>Passivo Circulante.</w:t>
      </w:r>
    </w:p>
    <w:p w:rsidR="004F4931" w:rsidRPr="00D60755" w:rsidRDefault="0099424F" w:rsidP="00707389">
      <w:pPr>
        <w:spacing w:line="276" w:lineRule="auto"/>
        <w:jc w:val="both"/>
        <w:rPr>
          <w:rFonts w:asciiTheme="minorHAnsi" w:hAnsiTheme="minorHAnsi" w:cstheme="minorHAnsi"/>
        </w:rPr>
      </w:pPr>
      <w:r w:rsidRPr="00D60755">
        <w:rPr>
          <w:rFonts w:asciiTheme="minorHAnsi" w:hAnsiTheme="minorHAnsi" w:cstheme="minorHAnsi"/>
          <w:b/>
        </w:rPr>
        <w:tab/>
      </w:r>
      <w:r w:rsidR="00702D60" w:rsidRPr="00D60755">
        <w:rPr>
          <w:rFonts w:asciiTheme="minorHAnsi" w:hAnsiTheme="minorHAnsi" w:cstheme="minorHAnsi"/>
          <w:b/>
        </w:rPr>
        <w:t>OBS</w:t>
      </w:r>
      <w:r w:rsidR="00702D60" w:rsidRPr="00D60755">
        <w:rPr>
          <w:rFonts w:asciiTheme="minorHAnsi" w:hAnsiTheme="minorHAnsi" w:cstheme="minorHAnsi"/>
        </w:rPr>
        <w:t xml:space="preserve">.: Será considerada </w:t>
      </w:r>
      <w:r w:rsidR="00702D60" w:rsidRPr="00D60755">
        <w:rPr>
          <w:rFonts w:asciiTheme="minorHAnsi" w:hAnsiTheme="minorHAnsi" w:cstheme="minorHAnsi"/>
          <w:b/>
        </w:rPr>
        <w:t>inabilitada</w:t>
      </w:r>
      <w:r w:rsidR="00702D60" w:rsidRPr="00D60755">
        <w:rPr>
          <w:rFonts w:asciiTheme="minorHAnsi" w:hAnsiTheme="minorHAnsi" w:cstheme="minorHAnsi"/>
        </w:rPr>
        <w:t xml:space="preserve"> a empresa cujo “Índice de Liquidez Corrente” for </w:t>
      </w:r>
      <w:r w:rsidRPr="00D60755">
        <w:rPr>
          <w:rFonts w:asciiTheme="minorHAnsi" w:hAnsiTheme="minorHAnsi" w:cstheme="minorHAnsi"/>
        </w:rPr>
        <w:tab/>
      </w:r>
      <w:r w:rsidR="00702D60" w:rsidRPr="00D60755">
        <w:rPr>
          <w:rFonts w:asciiTheme="minorHAnsi" w:hAnsiTheme="minorHAnsi" w:cstheme="minorHAnsi"/>
        </w:rPr>
        <w:t>inferior a</w:t>
      </w:r>
      <w:r w:rsidR="00702D60" w:rsidRPr="00D60755">
        <w:rPr>
          <w:rFonts w:asciiTheme="minorHAnsi" w:hAnsiTheme="minorHAnsi" w:cstheme="minorHAnsi"/>
          <w:bCs/>
        </w:rPr>
        <w:t xml:space="preserve"> </w:t>
      </w:r>
      <w:proofErr w:type="gramStart"/>
      <w:r w:rsidR="00702D60" w:rsidRPr="00D60755">
        <w:rPr>
          <w:rFonts w:asciiTheme="minorHAnsi" w:hAnsiTheme="minorHAnsi" w:cstheme="minorHAnsi"/>
          <w:bCs/>
        </w:rPr>
        <w:t>1</w:t>
      </w:r>
      <w:proofErr w:type="gramEnd"/>
      <w:r w:rsidR="00702D60" w:rsidRPr="00D60755">
        <w:rPr>
          <w:rFonts w:asciiTheme="minorHAnsi" w:hAnsiTheme="minorHAnsi" w:cstheme="minorHAnsi"/>
          <w:bCs/>
        </w:rPr>
        <w:t xml:space="preserve"> (um)</w:t>
      </w:r>
      <w:r w:rsidR="00FC4C8F" w:rsidRPr="00D60755">
        <w:rPr>
          <w:rFonts w:asciiTheme="minorHAnsi" w:hAnsiTheme="minorHAnsi" w:cstheme="minorHAnsi"/>
          <w:bCs/>
        </w:rPr>
        <w:t xml:space="preserve"> para ambos os balanços</w:t>
      </w:r>
      <w:r w:rsidR="00702D60" w:rsidRPr="00D60755">
        <w:rPr>
          <w:rFonts w:asciiTheme="minorHAnsi" w:hAnsiTheme="minorHAnsi" w:cstheme="minorHAnsi"/>
        </w:rPr>
        <w:t>.</w:t>
      </w:r>
    </w:p>
    <w:p w:rsidR="005A246F" w:rsidRPr="00D60755" w:rsidRDefault="005A246F" w:rsidP="00707389">
      <w:pPr>
        <w:spacing w:line="276" w:lineRule="auto"/>
        <w:jc w:val="both"/>
        <w:rPr>
          <w:rFonts w:asciiTheme="minorHAnsi" w:hAnsiTheme="minorHAnsi" w:cstheme="minorHAnsi"/>
        </w:rPr>
      </w:pPr>
      <w:r w:rsidRPr="00D60755">
        <w:rPr>
          <w:rFonts w:asciiTheme="minorHAnsi" w:hAnsiTheme="minorHAnsi" w:cstheme="minorHAnsi"/>
        </w:rPr>
        <w:tab/>
        <w:t xml:space="preserve">X - Certidão negativa de feitos sobre falência expedida pelo distribuidor da sede do </w:t>
      </w:r>
      <w:r w:rsidR="00061A1E">
        <w:rPr>
          <w:rFonts w:asciiTheme="minorHAnsi" w:hAnsiTheme="minorHAnsi" w:cstheme="minorHAnsi"/>
        </w:rPr>
        <w:tab/>
      </w:r>
      <w:r w:rsidRPr="00D60755">
        <w:rPr>
          <w:rFonts w:asciiTheme="minorHAnsi" w:hAnsiTheme="minorHAnsi" w:cstheme="minorHAnsi"/>
        </w:rPr>
        <w:t>licitante.</w:t>
      </w:r>
    </w:p>
    <w:p w:rsidR="005A246F" w:rsidRPr="00D60755" w:rsidRDefault="005A246F" w:rsidP="00C15BFD">
      <w:pPr>
        <w:jc w:val="both"/>
        <w:rPr>
          <w:rFonts w:asciiTheme="minorHAnsi" w:hAnsiTheme="minorHAnsi" w:cstheme="minorHAnsi"/>
        </w:rPr>
      </w:pPr>
    </w:p>
    <w:p w:rsidR="00EF3B88" w:rsidRPr="00D60755" w:rsidRDefault="00981EEA" w:rsidP="00707389">
      <w:pPr>
        <w:spacing w:line="276" w:lineRule="auto"/>
        <w:jc w:val="both"/>
        <w:rPr>
          <w:rFonts w:asciiTheme="minorHAnsi" w:hAnsiTheme="minorHAnsi" w:cstheme="minorHAnsi"/>
          <w:b/>
        </w:rPr>
      </w:pPr>
      <w:bookmarkStart w:id="4" w:name="art58§2"/>
      <w:bookmarkEnd w:id="4"/>
      <w:r w:rsidRPr="00D60755">
        <w:rPr>
          <w:rFonts w:asciiTheme="minorHAnsi" w:hAnsiTheme="minorHAnsi" w:cstheme="minorHAnsi"/>
          <w:b/>
        </w:rPr>
        <w:t>1</w:t>
      </w:r>
      <w:r w:rsidR="006C76D5">
        <w:rPr>
          <w:rFonts w:asciiTheme="minorHAnsi" w:hAnsiTheme="minorHAnsi" w:cstheme="minorHAnsi"/>
          <w:b/>
        </w:rPr>
        <w:t>6</w:t>
      </w:r>
      <w:r w:rsidRPr="00D60755">
        <w:rPr>
          <w:rFonts w:asciiTheme="minorHAnsi" w:hAnsiTheme="minorHAnsi" w:cstheme="minorHAnsi"/>
          <w:b/>
        </w:rPr>
        <w:t>.</w:t>
      </w:r>
      <w:r w:rsidR="006C76D5">
        <w:rPr>
          <w:rFonts w:asciiTheme="minorHAnsi" w:hAnsiTheme="minorHAnsi" w:cstheme="minorHAnsi"/>
          <w:b/>
        </w:rPr>
        <w:t>3</w:t>
      </w:r>
      <w:r w:rsidRPr="00D60755">
        <w:rPr>
          <w:rFonts w:asciiTheme="minorHAnsi" w:hAnsiTheme="minorHAnsi" w:cstheme="minorHAnsi"/>
          <w:b/>
        </w:rPr>
        <w:tab/>
      </w:r>
      <w:r w:rsidRPr="00D60755">
        <w:rPr>
          <w:rFonts w:asciiTheme="minorHAnsi" w:hAnsiTheme="minorHAnsi" w:cstheme="minorHAnsi"/>
          <w:b/>
          <w:u w:val="single"/>
        </w:rPr>
        <w:t>Regras para análise dos documentos de Habilitação</w:t>
      </w:r>
    </w:p>
    <w:p w:rsidR="00981EEA" w:rsidRPr="00D60755" w:rsidRDefault="00981EEA" w:rsidP="00707389">
      <w:pPr>
        <w:spacing w:line="276" w:lineRule="auto"/>
        <w:jc w:val="both"/>
        <w:rPr>
          <w:rFonts w:asciiTheme="minorHAnsi" w:hAnsiTheme="minorHAnsi" w:cstheme="minorHAnsi"/>
        </w:rPr>
      </w:pPr>
      <w:r w:rsidRPr="00D60755">
        <w:rPr>
          <w:rFonts w:asciiTheme="minorHAnsi" w:hAnsiTheme="minorHAnsi" w:cstheme="minorHAnsi"/>
          <w:b/>
        </w:rPr>
        <w:tab/>
      </w:r>
      <w:r w:rsidRPr="00D60755">
        <w:rPr>
          <w:rFonts w:asciiTheme="minorHAnsi" w:hAnsiTheme="minorHAnsi" w:cstheme="minorHAnsi"/>
        </w:rPr>
        <w:t>I.</w:t>
      </w:r>
      <w:r w:rsidR="00976956" w:rsidRPr="00D60755">
        <w:rPr>
          <w:rFonts w:asciiTheme="minorHAnsi" w:hAnsiTheme="minorHAnsi" w:cstheme="minorHAnsi"/>
        </w:rPr>
        <w:tab/>
      </w:r>
      <w:r w:rsidRPr="00D60755">
        <w:rPr>
          <w:rFonts w:asciiTheme="minorHAnsi" w:hAnsiTheme="minorHAnsi" w:cstheme="minorHAnsi"/>
        </w:rPr>
        <w:t xml:space="preserve">Após a entrega dos documentos para habilitação, não será permitida a </w:t>
      </w:r>
      <w:r w:rsidR="00976956" w:rsidRPr="00D60755">
        <w:rPr>
          <w:rFonts w:asciiTheme="minorHAnsi" w:hAnsiTheme="minorHAnsi" w:cstheme="minorHAnsi"/>
        </w:rPr>
        <w:tab/>
      </w:r>
      <w:r w:rsidRPr="00D60755">
        <w:rPr>
          <w:rFonts w:asciiTheme="minorHAnsi" w:hAnsiTheme="minorHAnsi" w:cstheme="minorHAnsi"/>
        </w:rPr>
        <w:t xml:space="preserve">substituição ou a apresentação de novos documentos, salvo em sede de diligência, </w:t>
      </w:r>
      <w:r w:rsidR="00976956" w:rsidRPr="00D60755">
        <w:rPr>
          <w:rFonts w:asciiTheme="minorHAnsi" w:hAnsiTheme="minorHAnsi" w:cstheme="minorHAnsi"/>
        </w:rPr>
        <w:tab/>
      </w:r>
      <w:r w:rsidRPr="00D60755">
        <w:rPr>
          <w:rFonts w:asciiTheme="minorHAnsi" w:hAnsiTheme="minorHAnsi" w:cstheme="minorHAnsi"/>
        </w:rPr>
        <w:t>para (Lei 14.133/21, art. 64):</w:t>
      </w:r>
    </w:p>
    <w:p w:rsidR="00981EEA" w:rsidRPr="00D60755" w:rsidRDefault="00981EEA" w:rsidP="00707389">
      <w:pPr>
        <w:spacing w:line="276" w:lineRule="auto"/>
        <w:jc w:val="both"/>
        <w:rPr>
          <w:rFonts w:asciiTheme="minorHAnsi" w:hAnsiTheme="minorHAnsi" w:cstheme="minorHAnsi"/>
        </w:rPr>
      </w:pPr>
      <w:r w:rsidRPr="00D60755">
        <w:rPr>
          <w:rFonts w:asciiTheme="minorHAnsi" w:hAnsiTheme="minorHAnsi" w:cstheme="minorHAnsi"/>
        </w:rPr>
        <w:tab/>
      </w:r>
      <w:r w:rsidRPr="00D60755">
        <w:rPr>
          <w:rFonts w:asciiTheme="minorHAnsi" w:hAnsiTheme="minorHAnsi" w:cstheme="minorHAnsi"/>
        </w:rPr>
        <w:tab/>
      </w:r>
      <w:r w:rsidRPr="00D60755">
        <w:rPr>
          <w:rFonts w:asciiTheme="minorHAnsi" w:hAnsiTheme="minorHAnsi" w:cstheme="minorHAnsi"/>
          <w:b/>
        </w:rPr>
        <w:t>a)</w:t>
      </w:r>
      <w:r w:rsidRPr="00D60755">
        <w:rPr>
          <w:rFonts w:asciiTheme="minorHAnsi" w:hAnsiTheme="minorHAnsi" w:cstheme="minorHAnsi"/>
        </w:rPr>
        <w:t xml:space="preserve"> complementação de informações acerca dos documentos já apresentados </w:t>
      </w:r>
      <w:r w:rsidRPr="00D60755">
        <w:rPr>
          <w:rFonts w:asciiTheme="minorHAnsi" w:hAnsiTheme="minorHAnsi" w:cstheme="minorHAnsi"/>
        </w:rPr>
        <w:tab/>
      </w:r>
      <w:r w:rsidRPr="00D60755">
        <w:rPr>
          <w:rFonts w:asciiTheme="minorHAnsi" w:hAnsiTheme="minorHAnsi" w:cstheme="minorHAnsi"/>
        </w:rPr>
        <w:tab/>
        <w:t xml:space="preserve">pelos licitantes e desde que necessária para apurar fatos existentes à época da </w:t>
      </w:r>
      <w:r w:rsidRPr="00D60755">
        <w:rPr>
          <w:rFonts w:asciiTheme="minorHAnsi" w:hAnsiTheme="minorHAnsi" w:cstheme="minorHAnsi"/>
        </w:rPr>
        <w:tab/>
      </w:r>
      <w:r w:rsidRPr="00D60755">
        <w:rPr>
          <w:rFonts w:asciiTheme="minorHAnsi" w:hAnsiTheme="minorHAnsi" w:cstheme="minorHAnsi"/>
        </w:rPr>
        <w:tab/>
        <w:t xml:space="preserve">abertura do certame; </w:t>
      </w:r>
      <w:proofErr w:type="gramStart"/>
      <w:r w:rsidRPr="00D60755">
        <w:rPr>
          <w:rFonts w:asciiTheme="minorHAnsi" w:hAnsiTheme="minorHAnsi" w:cstheme="minorHAnsi"/>
        </w:rPr>
        <w:t>e</w:t>
      </w:r>
      <w:proofErr w:type="gramEnd"/>
    </w:p>
    <w:p w:rsidR="00981EEA" w:rsidRPr="00D60755" w:rsidRDefault="00981EEA" w:rsidP="00707389">
      <w:pPr>
        <w:spacing w:line="276" w:lineRule="auto"/>
        <w:jc w:val="both"/>
        <w:rPr>
          <w:rFonts w:asciiTheme="minorHAnsi" w:hAnsiTheme="minorHAnsi" w:cstheme="minorHAnsi"/>
        </w:rPr>
      </w:pPr>
      <w:r w:rsidRPr="00D60755">
        <w:rPr>
          <w:rFonts w:asciiTheme="minorHAnsi" w:hAnsiTheme="minorHAnsi" w:cstheme="minorHAnsi"/>
        </w:rPr>
        <w:tab/>
      </w:r>
      <w:r w:rsidRPr="00D60755">
        <w:rPr>
          <w:rFonts w:asciiTheme="minorHAnsi" w:hAnsiTheme="minorHAnsi" w:cstheme="minorHAnsi"/>
        </w:rPr>
        <w:tab/>
      </w:r>
      <w:r w:rsidRPr="00D60755">
        <w:rPr>
          <w:rFonts w:asciiTheme="minorHAnsi" w:hAnsiTheme="minorHAnsi" w:cstheme="minorHAnsi"/>
          <w:b/>
        </w:rPr>
        <w:t>b)</w:t>
      </w:r>
      <w:r w:rsidRPr="00D60755">
        <w:rPr>
          <w:rFonts w:asciiTheme="minorHAnsi" w:hAnsiTheme="minorHAnsi" w:cstheme="minorHAnsi"/>
        </w:rPr>
        <w:t xml:space="preserve"> atualização de documentos cuja validade tenha expirado após a data de </w:t>
      </w:r>
      <w:r w:rsidRPr="00D60755">
        <w:rPr>
          <w:rFonts w:asciiTheme="minorHAnsi" w:hAnsiTheme="minorHAnsi" w:cstheme="minorHAnsi"/>
        </w:rPr>
        <w:tab/>
      </w:r>
      <w:r w:rsidRPr="00D60755">
        <w:rPr>
          <w:rFonts w:asciiTheme="minorHAnsi" w:hAnsiTheme="minorHAnsi" w:cstheme="minorHAnsi"/>
        </w:rPr>
        <w:tab/>
        <w:t>recebimento das propostas.</w:t>
      </w:r>
    </w:p>
    <w:p w:rsidR="00981EEA" w:rsidRPr="00D60755" w:rsidRDefault="00981EEA" w:rsidP="00707389">
      <w:pPr>
        <w:spacing w:line="276" w:lineRule="auto"/>
        <w:jc w:val="both"/>
        <w:rPr>
          <w:rFonts w:asciiTheme="minorHAnsi" w:hAnsiTheme="minorHAnsi" w:cstheme="minorHAnsi"/>
        </w:rPr>
      </w:pPr>
      <w:r w:rsidRPr="00D60755">
        <w:rPr>
          <w:rFonts w:asciiTheme="minorHAnsi" w:hAnsiTheme="minorHAnsi" w:cstheme="minorHAnsi"/>
        </w:rPr>
        <w:tab/>
        <w:t>II.</w:t>
      </w:r>
      <w:r w:rsidR="00976956" w:rsidRPr="00D60755">
        <w:rPr>
          <w:rFonts w:asciiTheme="minorHAnsi" w:hAnsiTheme="minorHAnsi" w:cstheme="minorHAnsi"/>
        </w:rPr>
        <w:tab/>
      </w:r>
      <w:r w:rsidRPr="00D60755">
        <w:rPr>
          <w:rFonts w:asciiTheme="minorHAnsi" w:hAnsiTheme="minorHAnsi" w:cstheme="minorHAnsi"/>
        </w:rPr>
        <w:t xml:space="preserve">Na análise dos documentos de habilitação, poderão ser sanados erros ou </w:t>
      </w:r>
      <w:r w:rsidR="00976956" w:rsidRPr="00D60755">
        <w:rPr>
          <w:rFonts w:asciiTheme="minorHAnsi" w:hAnsiTheme="minorHAnsi" w:cstheme="minorHAnsi"/>
        </w:rPr>
        <w:tab/>
      </w:r>
      <w:r w:rsidRPr="00D60755">
        <w:rPr>
          <w:rFonts w:asciiTheme="minorHAnsi" w:hAnsiTheme="minorHAnsi" w:cstheme="minorHAnsi"/>
        </w:rPr>
        <w:t>falhas, que</w:t>
      </w:r>
      <w:r w:rsidR="00976956" w:rsidRPr="00D60755">
        <w:rPr>
          <w:rFonts w:asciiTheme="minorHAnsi" w:hAnsiTheme="minorHAnsi" w:cstheme="minorHAnsi"/>
        </w:rPr>
        <w:t xml:space="preserve"> </w:t>
      </w:r>
      <w:r w:rsidRPr="00D60755">
        <w:rPr>
          <w:rFonts w:asciiTheme="minorHAnsi" w:hAnsiTheme="minorHAnsi" w:cstheme="minorHAnsi"/>
        </w:rPr>
        <w:t xml:space="preserve">não alterem a substância dos documentos e sua validade jurídica, </w:t>
      </w:r>
      <w:r w:rsidR="00976956" w:rsidRPr="00D60755">
        <w:rPr>
          <w:rFonts w:asciiTheme="minorHAnsi" w:hAnsiTheme="minorHAnsi" w:cstheme="minorHAnsi"/>
        </w:rPr>
        <w:tab/>
      </w:r>
      <w:r w:rsidRPr="00D60755">
        <w:rPr>
          <w:rFonts w:asciiTheme="minorHAnsi" w:hAnsiTheme="minorHAnsi" w:cstheme="minorHAnsi"/>
        </w:rPr>
        <w:t>mediante decisão fundamentada, registrada em ata e acessível a todos, atribuindo-</w:t>
      </w:r>
      <w:r w:rsidR="00976956" w:rsidRPr="00D60755">
        <w:rPr>
          <w:rFonts w:asciiTheme="minorHAnsi" w:hAnsiTheme="minorHAnsi" w:cstheme="minorHAnsi"/>
        </w:rPr>
        <w:tab/>
      </w:r>
      <w:r w:rsidRPr="00D60755">
        <w:rPr>
          <w:rFonts w:asciiTheme="minorHAnsi" w:hAnsiTheme="minorHAnsi" w:cstheme="minorHAnsi"/>
        </w:rPr>
        <w:t>lhes eficácia para fins de habilitação e classificação.</w:t>
      </w:r>
    </w:p>
    <w:p w:rsidR="00981EEA" w:rsidRPr="00D60755" w:rsidRDefault="00981EEA" w:rsidP="00707389">
      <w:pPr>
        <w:spacing w:line="276" w:lineRule="auto"/>
        <w:jc w:val="both"/>
        <w:rPr>
          <w:rFonts w:asciiTheme="minorHAnsi" w:hAnsiTheme="minorHAnsi" w:cstheme="minorHAnsi"/>
        </w:rPr>
      </w:pPr>
      <w:r w:rsidRPr="00D60755">
        <w:rPr>
          <w:rFonts w:asciiTheme="minorHAnsi" w:hAnsiTheme="minorHAnsi" w:cstheme="minorHAnsi"/>
        </w:rPr>
        <w:tab/>
        <w:t xml:space="preserve">III. </w:t>
      </w:r>
      <w:r w:rsidR="00976956" w:rsidRPr="00D60755">
        <w:rPr>
          <w:rFonts w:asciiTheme="minorHAnsi" w:hAnsiTheme="minorHAnsi" w:cstheme="minorHAnsi"/>
        </w:rPr>
        <w:tab/>
      </w:r>
      <w:r w:rsidRPr="00D60755">
        <w:rPr>
          <w:rFonts w:asciiTheme="minorHAnsi" w:hAnsiTheme="minorHAnsi" w:cstheme="minorHAnsi"/>
        </w:rPr>
        <w:t xml:space="preserve">Na hipótese de o licitante não atender às exigências para habilitação, o Agente </w:t>
      </w:r>
      <w:r w:rsidR="00976956" w:rsidRPr="00D60755">
        <w:rPr>
          <w:rFonts w:asciiTheme="minorHAnsi" w:hAnsiTheme="minorHAnsi" w:cstheme="minorHAnsi"/>
        </w:rPr>
        <w:tab/>
      </w:r>
      <w:r w:rsidRPr="00D60755">
        <w:rPr>
          <w:rFonts w:asciiTheme="minorHAnsi" w:hAnsiTheme="minorHAnsi" w:cstheme="minorHAnsi"/>
        </w:rPr>
        <w:t>de</w:t>
      </w:r>
      <w:r w:rsidR="00976956" w:rsidRPr="00D60755">
        <w:rPr>
          <w:rFonts w:asciiTheme="minorHAnsi" w:hAnsiTheme="minorHAnsi" w:cstheme="minorHAnsi"/>
        </w:rPr>
        <w:t xml:space="preserve"> </w:t>
      </w:r>
      <w:r w:rsidRPr="00D60755">
        <w:rPr>
          <w:rFonts w:asciiTheme="minorHAnsi" w:hAnsiTheme="minorHAnsi" w:cstheme="minorHAnsi"/>
        </w:rPr>
        <w:t xml:space="preserve">Contratação examinará a proposta subsequente e assim sucessivamente, na ordem </w:t>
      </w:r>
      <w:r w:rsidR="00976956" w:rsidRPr="00D60755">
        <w:rPr>
          <w:rFonts w:asciiTheme="minorHAnsi" w:hAnsiTheme="minorHAnsi" w:cstheme="minorHAnsi"/>
        </w:rPr>
        <w:tab/>
      </w:r>
      <w:r w:rsidRPr="00D60755">
        <w:rPr>
          <w:rFonts w:asciiTheme="minorHAnsi" w:hAnsiTheme="minorHAnsi" w:cstheme="minorHAnsi"/>
        </w:rPr>
        <w:t>de</w:t>
      </w:r>
      <w:r w:rsidR="00976956" w:rsidRPr="00D60755">
        <w:rPr>
          <w:rFonts w:asciiTheme="minorHAnsi" w:hAnsiTheme="minorHAnsi" w:cstheme="minorHAnsi"/>
        </w:rPr>
        <w:t xml:space="preserve"> </w:t>
      </w:r>
      <w:r w:rsidRPr="00D60755">
        <w:rPr>
          <w:rFonts w:asciiTheme="minorHAnsi" w:hAnsiTheme="minorHAnsi" w:cstheme="minorHAnsi"/>
        </w:rPr>
        <w:t>classificação, até a apuração de uma proposta que atenda ao presente edital.</w:t>
      </w:r>
    </w:p>
    <w:p w:rsidR="0078197C" w:rsidRPr="00D60755" w:rsidRDefault="00981EEA" w:rsidP="00707389">
      <w:pPr>
        <w:spacing w:line="276" w:lineRule="auto"/>
        <w:jc w:val="both"/>
        <w:rPr>
          <w:rFonts w:asciiTheme="minorHAnsi" w:hAnsiTheme="minorHAnsi" w:cstheme="minorHAnsi"/>
        </w:rPr>
      </w:pPr>
      <w:r w:rsidRPr="00D60755">
        <w:rPr>
          <w:rFonts w:asciiTheme="minorHAnsi" w:hAnsiTheme="minorHAnsi" w:cstheme="minorHAnsi"/>
        </w:rPr>
        <w:tab/>
        <w:t xml:space="preserve">IV. </w:t>
      </w:r>
      <w:r w:rsidR="00976956" w:rsidRPr="00D60755">
        <w:rPr>
          <w:rFonts w:asciiTheme="minorHAnsi" w:hAnsiTheme="minorHAnsi" w:cstheme="minorHAnsi"/>
        </w:rPr>
        <w:tab/>
      </w:r>
      <w:r w:rsidRPr="00D60755">
        <w:rPr>
          <w:rFonts w:asciiTheme="minorHAnsi" w:hAnsiTheme="minorHAnsi" w:cstheme="minorHAnsi"/>
        </w:rPr>
        <w:t>Somente serão disponibilizados para acesso público os documentos de</w:t>
      </w:r>
    </w:p>
    <w:p w:rsidR="00981EEA" w:rsidRPr="00D60755" w:rsidRDefault="00981EEA" w:rsidP="00707389">
      <w:pPr>
        <w:spacing w:line="276" w:lineRule="auto"/>
        <w:jc w:val="both"/>
        <w:rPr>
          <w:rFonts w:asciiTheme="minorHAnsi" w:hAnsiTheme="minorHAnsi" w:cstheme="minorHAnsi"/>
        </w:rPr>
      </w:pPr>
      <w:r w:rsidRPr="00D60755">
        <w:rPr>
          <w:rFonts w:asciiTheme="minorHAnsi" w:hAnsiTheme="minorHAnsi" w:cstheme="minorHAnsi"/>
        </w:rPr>
        <w:t xml:space="preserve"> </w:t>
      </w:r>
      <w:r w:rsidR="00976956" w:rsidRPr="00D60755">
        <w:rPr>
          <w:rFonts w:asciiTheme="minorHAnsi" w:hAnsiTheme="minorHAnsi" w:cstheme="minorHAnsi"/>
        </w:rPr>
        <w:tab/>
      </w:r>
      <w:proofErr w:type="gramStart"/>
      <w:r w:rsidRPr="00D60755">
        <w:rPr>
          <w:rFonts w:asciiTheme="minorHAnsi" w:hAnsiTheme="minorHAnsi" w:cstheme="minorHAnsi"/>
        </w:rPr>
        <w:t>habilitação</w:t>
      </w:r>
      <w:proofErr w:type="gramEnd"/>
      <w:r w:rsidRPr="00D60755">
        <w:rPr>
          <w:rFonts w:asciiTheme="minorHAnsi" w:hAnsiTheme="minorHAnsi" w:cstheme="minorHAnsi"/>
        </w:rPr>
        <w:t xml:space="preserve"> do licitante cuja proposta atenda ao edital de licitação, após concluídos os </w:t>
      </w:r>
      <w:r w:rsidRPr="00D60755">
        <w:rPr>
          <w:rFonts w:asciiTheme="minorHAnsi" w:hAnsiTheme="minorHAnsi" w:cstheme="minorHAnsi"/>
        </w:rPr>
        <w:tab/>
        <w:t>procedimentos de que trata o subitem anterior.</w:t>
      </w:r>
    </w:p>
    <w:p w:rsidR="00604818" w:rsidRPr="00D60755" w:rsidRDefault="00604818" w:rsidP="00C15BFD">
      <w:pPr>
        <w:jc w:val="both"/>
        <w:rPr>
          <w:rFonts w:asciiTheme="minorHAnsi" w:hAnsiTheme="minorHAnsi" w:cstheme="minorHAnsi"/>
        </w:rPr>
      </w:pPr>
    </w:p>
    <w:p w:rsidR="00A16E6F" w:rsidRDefault="00A16E6F" w:rsidP="00C15BFD">
      <w:pPr>
        <w:jc w:val="both"/>
        <w:rPr>
          <w:rFonts w:asciiTheme="minorHAnsi" w:hAnsiTheme="minorHAnsi" w:cstheme="minorHAnsi"/>
          <w:b/>
        </w:rPr>
      </w:pPr>
    </w:p>
    <w:p w:rsidR="00D41FF1" w:rsidRPr="006C76D5" w:rsidRDefault="006C76D5" w:rsidP="00C15BFD">
      <w:pPr>
        <w:jc w:val="both"/>
        <w:rPr>
          <w:rFonts w:asciiTheme="minorHAnsi" w:hAnsiTheme="minorHAnsi" w:cstheme="minorHAnsi"/>
          <w:b/>
        </w:rPr>
      </w:pPr>
      <w:r>
        <w:rPr>
          <w:rFonts w:asciiTheme="minorHAnsi" w:hAnsiTheme="minorHAnsi" w:cstheme="minorHAnsi"/>
          <w:b/>
        </w:rPr>
        <w:lastRenderedPageBreak/>
        <w:t>17</w:t>
      </w:r>
      <w:r>
        <w:rPr>
          <w:rFonts w:asciiTheme="minorHAnsi" w:hAnsiTheme="minorHAnsi" w:cstheme="minorHAnsi"/>
          <w:b/>
        </w:rPr>
        <w:tab/>
      </w:r>
      <w:r w:rsidR="00D41FF1" w:rsidRPr="006C76D5">
        <w:rPr>
          <w:rFonts w:asciiTheme="minorHAnsi" w:hAnsiTheme="minorHAnsi" w:cstheme="minorHAnsi"/>
          <w:b/>
        </w:rPr>
        <w:t>DA MANIFESTAÇÃO DE INTENÇÃO DE RECORRER</w:t>
      </w:r>
    </w:p>
    <w:p w:rsidR="00D41FF1" w:rsidRPr="00D60755" w:rsidRDefault="00D41FF1" w:rsidP="00C15BFD">
      <w:pPr>
        <w:pStyle w:val="PargrafodaLista"/>
        <w:ind w:left="420"/>
        <w:jc w:val="both"/>
        <w:rPr>
          <w:rFonts w:asciiTheme="minorHAnsi" w:hAnsiTheme="minorHAnsi" w:cstheme="minorHAnsi"/>
          <w:b/>
        </w:rPr>
      </w:pPr>
    </w:p>
    <w:p w:rsidR="00D41FF1" w:rsidRPr="00D60755" w:rsidRDefault="00D41FF1" w:rsidP="00707389">
      <w:pPr>
        <w:spacing w:line="276" w:lineRule="auto"/>
        <w:jc w:val="both"/>
        <w:rPr>
          <w:rFonts w:asciiTheme="minorHAnsi" w:hAnsiTheme="minorHAnsi" w:cstheme="minorHAnsi"/>
        </w:rPr>
      </w:pPr>
      <w:r w:rsidRPr="006C76D5">
        <w:rPr>
          <w:rFonts w:asciiTheme="minorHAnsi" w:hAnsiTheme="minorHAnsi" w:cstheme="minorHAnsi"/>
          <w:b/>
        </w:rPr>
        <w:t>1</w:t>
      </w:r>
      <w:r w:rsidR="006C76D5">
        <w:rPr>
          <w:rFonts w:asciiTheme="minorHAnsi" w:hAnsiTheme="minorHAnsi" w:cstheme="minorHAnsi"/>
          <w:b/>
        </w:rPr>
        <w:t>7</w:t>
      </w:r>
      <w:r w:rsidRPr="006C76D5">
        <w:rPr>
          <w:rFonts w:asciiTheme="minorHAnsi" w:hAnsiTheme="minorHAnsi" w:cstheme="minorHAnsi"/>
          <w:b/>
        </w:rPr>
        <w:t>.1</w:t>
      </w:r>
      <w:r w:rsidR="006C76D5">
        <w:rPr>
          <w:rFonts w:asciiTheme="minorHAnsi" w:hAnsiTheme="minorHAnsi" w:cstheme="minorHAnsi"/>
          <w:b/>
        </w:rPr>
        <w:tab/>
      </w:r>
      <w:r w:rsidRPr="00D60755">
        <w:rPr>
          <w:rFonts w:asciiTheme="minorHAnsi" w:hAnsiTheme="minorHAnsi" w:cstheme="minorHAnsi"/>
        </w:rPr>
        <w:t xml:space="preserve">Declarado o vencedor, será concedido o prazo de 15 (quinze) minutos, para que qualquer licitante manifeste a intenção de recorrer, de forma motivada, isto é, indicando contra </w:t>
      </w:r>
      <w:proofErr w:type="gramStart"/>
      <w:r w:rsidRPr="00D60755">
        <w:rPr>
          <w:rFonts w:asciiTheme="minorHAnsi" w:hAnsiTheme="minorHAnsi" w:cstheme="minorHAnsi"/>
        </w:rPr>
        <w:t>qual(</w:t>
      </w:r>
      <w:proofErr w:type="gramEnd"/>
      <w:r w:rsidRPr="00D60755">
        <w:rPr>
          <w:rFonts w:asciiTheme="minorHAnsi" w:hAnsiTheme="minorHAnsi" w:cstheme="minorHAnsi"/>
        </w:rPr>
        <w:t>is) decisão(</w:t>
      </w:r>
      <w:proofErr w:type="spellStart"/>
      <w:r w:rsidRPr="00D60755">
        <w:rPr>
          <w:rFonts w:asciiTheme="minorHAnsi" w:hAnsiTheme="minorHAnsi" w:cstheme="minorHAnsi"/>
        </w:rPr>
        <w:t>ões</w:t>
      </w:r>
      <w:proofErr w:type="spellEnd"/>
      <w:r w:rsidRPr="00D60755">
        <w:rPr>
          <w:rFonts w:asciiTheme="minorHAnsi" w:hAnsiTheme="minorHAnsi" w:cstheme="minorHAnsi"/>
        </w:rPr>
        <w:t xml:space="preserve">) pretende recorrer e por quais motivos, em campo próprio do sistema. Não serão aceitas manifestações de recurso no chat da plataforma eletrônica. </w:t>
      </w:r>
    </w:p>
    <w:p w:rsidR="00D41FF1" w:rsidRPr="00D60755" w:rsidRDefault="00D41FF1" w:rsidP="00707389">
      <w:pPr>
        <w:spacing w:line="276" w:lineRule="auto"/>
        <w:jc w:val="both"/>
        <w:rPr>
          <w:rFonts w:asciiTheme="minorHAnsi" w:hAnsiTheme="minorHAnsi" w:cstheme="minorHAnsi"/>
        </w:rPr>
      </w:pPr>
      <w:r w:rsidRPr="006C76D5">
        <w:rPr>
          <w:rFonts w:asciiTheme="minorHAnsi" w:hAnsiTheme="minorHAnsi" w:cstheme="minorHAnsi"/>
          <w:b/>
        </w:rPr>
        <w:t>1</w:t>
      </w:r>
      <w:r w:rsidR="006C76D5">
        <w:rPr>
          <w:rFonts w:asciiTheme="minorHAnsi" w:hAnsiTheme="minorHAnsi" w:cstheme="minorHAnsi"/>
          <w:b/>
        </w:rPr>
        <w:t>7</w:t>
      </w:r>
      <w:r w:rsidRPr="006C76D5">
        <w:rPr>
          <w:rFonts w:asciiTheme="minorHAnsi" w:hAnsiTheme="minorHAnsi" w:cstheme="minorHAnsi"/>
          <w:b/>
        </w:rPr>
        <w:t>.2</w:t>
      </w:r>
      <w:r w:rsidR="006C76D5">
        <w:rPr>
          <w:rFonts w:asciiTheme="minorHAnsi" w:hAnsiTheme="minorHAnsi" w:cstheme="minorHAnsi"/>
        </w:rPr>
        <w:tab/>
      </w:r>
      <w:r w:rsidRPr="00D60755">
        <w:rPr>
          <w:rFonts w:asciiTheme="minorHAnsi" w:hAnsiTheme="minorHAnsi" w:cstheme="minorHAnsi"/>
        </w:rPr>
        <w:t xml:space="preserve">Havendo quem se manifeste, caberá ao Agente de Contratações </w:t>
      </w:r>
      <w:proofErr w:type="gramStart"/>
      <w:r w:rsidRPr="00D60755">
        <w:rPr>
          <w:rFonts w:asciiTheme="minorHAnsi" w:hAnsiTheme="minorHAnsi" w:cstheme="minorHAnsi"/>
        </w:rPr>
        <w:t>verificar</w:t>
      </w:r>
      <w:proofErr w:type="gramEnd"/>
      <w:r w:rsidRPr="00D60755">
        <w:rPr>
          <w:rFonts w:asciiTheme="minorHAnsi" w:hAnsiTheme="minorHAnsi" w:cstheme="minorHAnsi"/>
        </w:rPr>
        <w:t xml:space="preserve"> a tempestividade e a existência de motivação da intenção de recorrer, para decidir se admite ou não o recurso, fundamentadamente. </w:t>
      </w:r>
    </w:p>
    <w:p w:rsidR="00D41FF1" w:rsidRPr="00D60755" w:rsidRDefault="00D41FF1" w:rsidP="00707389">
      <w:pPr>
        <w:spacing w:line="276" w:lineRule="auto"/>
        <w:jc w:val="both"/>
        <w:rPr>
          <w:rFonts w:asciiTheme="minorHAnsi" w:hAnsiTheme="minorHAnsi" w:cstheme="minorHAnsi"/>
        </w:rPr>
      </w:pPr>
      <w:r w:rsidRPr="006C76D5">
        <w:rPr>
          <w:rFonts w:asciiTheme="minorHAnsi" w:hAnsiTheme="minorHAnsi" w:cstheme="minorHAnsi"/>
          <w:b/>
        </w:rPr>
        <w:t>1</w:t>
      </w:r>
      <w:r w:rsidR="006C76D5">
        <w:rPr>
          <w:rFonts w:asciiTheme="minorHAnsi" w:hAnsiTheme="minorHAnsi" w:cstheme="minorHAnsi"/>
          <w:b/>
        </w:rPr>
        <w:t>7</w:t>
      </w:r>
      <w:r w:rsidRPr="006C76D5">
        <w:rPr>
          <w:rFonts w:asciiTheme="minorHAnsi" w:hAnsiTheme="minorHAnsi" w:cstheme="minorHAnsi"/>
          <w:b/>
        </w:rPr>
        <w:t>.3</w:t>
      </w:r>
      <w:r w:rsidR="006C76D5">
        <w:rPr>
          <w:rFonts w:asciiTheme="minorHAnsi" w:hAnsiTheme="minorHAnsi" w:cstheme="minorHAnsi"/>
          <w:b/>
        </w:rPr>
        <w:tab/>
      </w:r>
      <w:r w:rsidRPr="00D60755">
        <w:rPr>
          <w:rFonts w:asciiTheme="minorHAnsi" w:hAnsiTheme="minorHAnsi" w:cstheme="minorHAnsi"/>
        </w:rPr>
        <w:t xml:space="preserve">A falta de manifestação do licitante quanto </w:t>
      </w:r>
      <w:r w:rsidR="006C76D5">
        <w:rPr>
          <w:rFonts w:asciiTheme="minorHAnsi" w:hAnsiTheme="minorHAnsi" w:cstheme="minorHAnsi"/>
        </w:rPr>
        <w:t>à</w:t>
      </w:r>
      <w:r w:rsidRPr="00D60755">
        <w:rPr>
          <w:rFonts w:asciiTheme="minorHAnsi" w:hAnsiTheme="minorHAnsi" w:cstheme="minorHAnsi"/>
        </w:rPr>
        <w:t xml:space="preserve"> intenção de recorrer importará a decadência desse direito</w:t>
      </w:r>
    </w:p>
    <w:p w:rsidR="007F6E7B" w:rsidRPr="00D60755" w:rsidRDefault="007F6E7B" w:rsidP="00707389">
      <w:pPr>
        <w:spacing w:line="276" w:lineRule="auto"/>
        <w:jc w:val="both"/>
        <w:rPr>
          <w:rFonts w:asciiTheme="minorHAnsi" w:hAnsiTheme="minorHAnsi" w:cstheme="minorHAnsi"/>
        </w:rPr>
      </w:pPr>
      <w:r w:rsidRPr="006C76D5">
        <w:rPr>
          <w:rFonts w:asciiTheme="minorHAnsi" w:hAnsiTheme="minorHAnsi" w:cstheme="minorHAnsi"/>
          <w:b/>
        </w:rPr>
        <w:t>1</w:t>
      </w:r>
      <w:r w:rsidR="006C76D5">
        <w:rPr>
          <w:rFonts w:asciiTheme="minorHAnsi" w:hAnsiTheme="minorHAnsi" w:cstheme="minorHAnsi"/>
          <w:b/>
        </w:rPr>
        <w:t>7</w:t>
      </w:r>
      <w:r w:rsidRPr="006C76D5">
        <w:rPr>
          <w:rFonts w:asciiTheme="minorHAnsi" w:hAnsiTheme="minorHAnsi" w:cstheme="minorHAnsi"/>
          <w:b/>
        </w:rPr>
        <w:t>.4</w:t>
      </w:r>
      <w:r w:rsidRPr="00D60755">
        <w:rPr>
          <w:rFonts w:asciiTheme="minorHAnsi" w:hAnsiTheme="minorHAnsi" w:cstheme="minorHAnsi"/>
        </w:rPr>
        <w:t xml:space="preserve"> </w:t>
      </w:r>
      <w:r w:rsidR="006C76D5">
        <w:rPr>
          <w:rFonts w:asciiTheme="minorHAnsi" w:hAnsiTheme="minorHAnsi" w:cstheme="minorHAnsi"/>
        </w:rPr>
        <w:tab/>
      </w:r>
      <w:r w:rsidRPr="00D60755">
        <w:rPr>
          <w:rFonts w:asciiTheme="minorHAnsi" w:hAnsiTheme="minorHAnsi" w:cstheme="minorHAnsi"/>
        </w:rPr>
        <w:t>A falta de manifestação de intenção de recurso no prazo estabelecido, autoriza o Agente de Contratações a adjudicar o objeto à licitante vencedora.</w:t>
      </w:r>
    </w:p>
    <w:p w:rsidR="00D41FF1" w:rsidRDefault="00D41FF1" w:rsidP="004C5D75">
      <w:pPr>
        <w:jc w:val="both"/>
        <w:rPr>
          <w:rFonts w:asciiTheme="minorHAnsi" w:hAnsiTheme="minorHAnsi" w:cstheme="minorHAnsi"/>
        </w:rPr>
      </w:pPr>
    </w:p>
    <w:p w:rsidR="0099424F" w:rsidRPr="00D60755" w:rsidRDefault="00976956" w:rsidP="004C5D75">
      <w:pPr>
        <w:jc w:val="both"/>
        <w:rPr>
          <w:rFonts w:asciiTheme="minorHAnsi" w:hAnsiTheme="minorHAnsi" w:cstheme="minorHAnsi"/>
          <w:b/>
        </w:rPr>
      </w:pPr>
      <w:r w:rsidRPr="00D60755">
        <w:rPr>
          <w:rFonts w:asciiTheme="minorHAnsi" w:hAnsiTheme="minorHAnsi" w:cstheme="minorHAnsi"/>
          <w:b/>
        </w:rPr>
        <w:t>1</w:t>
      </w:r>
      <w:r w:rsidR="006C76D5">
        <w:rPr>
          <w:rFonts w:asciiTheme="minorHAnsi" w:hAnsiTheme="minorHAnsi" w:cstheme="minorHAnsi"/>
          <w:b/>
        </w:rPr>
        <w:t>8</w:t>
      </w:r>
      <w:r w:rsidR="0099424F" w:rsidRPr="00D60755">
        <w:rPr>
          <w:rFonts w:asciiTheme="minorHAnsi" w:hAnsiTheme="minorHAnsi" w:cstheme="minorHAnsi"/>
          <w:b/>
        </w:rPr>
        <w:tab/>
        <w:t>DOS RECURSOS</w:t>
      </w:r>
    </w:p>
    <w:p w:rsidR="0099424F" w:rsidRPr="00D60755" w:rsidRDefault="0099424F" w:rsidP="004C5D75">
      <w:pPr>
        <w:jc w:val="both"/>
        <w:rPr>
          <w:rFonts w:asciiTheme="minorHAnsi" w:hAnsiTheme="minorHAnsi" w:cstheme="minorHAnsi"/>
          <w:b/>
        </w:rPr>
      </w:pPr>
    </w:p>
    <w:p w:rsidR="0099424F" w:rsidRPr="00D60755" w:rsidRDefault="0097695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8</w:t>
      </w:r>
      <w:r w:rsidR="0099424F" w:rsidRPr="00D60755">
        <w:rPr>
          <w:rFonts w:asciiTheme="minorHAnsi" w:hAnsiTheme="minorHAnsi" w:cstheme="minorHAnsi"/>
          <w:b/>
        </w:rPr>
        <w:t>.1</w:t>
      </w:r>
      <w:r w:rsidR="0099424F" w:rsidRPr="00D60755">
        <w:rPr>
          <w:rFonts w:asciiTheme="minorHAnsi" w:hAnsiTheme="minorHAnsi" w:cstheme="minorHAnsi"/>
        </w:rPr>
        <w:tab/>
      </w:r>
      <w:r w:rsidR="0042431D" w:rsidRPr="00D60755">
        <w:rPr>
          <w:rFonts w:asciiTheme="minorHAnsi" w:hAnsiTheme="minorHAnsi" w:cstheme="minorHAnsi"/>
          <w:lang w:val="pt-PT"/>
        </w:rPr>
        <w:t>A interposição de recurso referente ao julgamento das propostas, à habilitação ou inabilitação de licitantes, à anulação ou revogação da licitação, observará o disposto no art. 165 da Lei nº 14.133, de 2021</w:t>
      </w:r>
      <w:r w:rsidR="00102EC4" w:rsidRPr="00D60755">
        <w:rPr>
          <w:rFonts w:asciiTheme="minorHAnsi" w:hAnsiTheme="minorHAnsi" w:cstheme="minorHAnsi"/>
          <w:lang w:val="pt-PT"/>
        </w:rPr>
        <w:t>.</w:t>
      </w:r>
    </w:p>
    <w:p w:rsidR="007F6E7B" w:rsidRPr="00D60755" w:rsidRDefault="0097695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8</w:t>
      </w:r>
      <w:r w:rsidRPr="00D60755">
        <w:rPr>
          <w:rFonts w:asciiTheme="minorHAnsi" w:hAnsiTheme="minorHAnsi" w:cstheme="minorHAnsi"/>
          <w:b/>
        </w:rPr>
        <w:t>.2</w:t>
      </w:r>
      <w:r w:rsidR="00102EC4" w:rsidRPr="00D60755">
        <w:rPr>
          <w:rFonts w:asciiTheme="minorHAnsi" w:hAnsiTheme="minorHAnsi" w:cstheme="minorHAnsi"/>
        </w:rPr>
        <w:tab/>
      </w:r>
      <w:r w:rsidR="007F6E7B" w:rsidRPr="00D60755">
        <w:rPr>
          <w:rFonts w:asciiTheme="minorHAnsi" w:hAnsiTheme="minorHAnsi" w:cstheme="minorHAnsi"/>
        </w:rPr>
        <w:t>As razões recursais deverão ser protocoladas em até 03 (três) dias úteis pelo sistema eletrônico ou deverão ser dirigidas ao Agente de Contratações, através do e-mail licitacao@pescariabrava.sc.gov.br,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rsidR="007F6E7B" w:rsidRPr="00D60755" w:rsidRDefault="007F6E7B" w:rsidP="00707389">
      <w:pPr>
        <w:spacing w:line="276" w:lineRule="auto"/>
        <w:jc w:val="both"/>
        <w:rPr>
          <w:rFonts w:asciiTheme="minorHAnsi" w:hAnsiTheme="minorHAnsi" w:cstheme="minorHAnsi"/>
          <w:b/>
          <w:bCs/>
        </w:rPr>
      </w:pPr>
      <w:r w:rsidRPr="00D60755">
        <w:rPr>
          <w:rFonts w:asciiTheme="minorHAnsi" w:hAnsiTheme="minorHAnsi" w:cstheme="minorHAnsi"/>
          <w:b/>
          <w:bCs/>
        </w:rPr>
        <w:t>1</w:t>
      </w:r>
      <w:r w:rsidR="006C76D5">
        <w:rPr>
          <w:rFonts w:asciiTheme="minorHAnsi" w:hAnsiTheme="minorHAnsi" w:cstheme="minorHAnsi"/>
          <w:b/>
          <w:bCs/>
        </w:rPr>
        <w:t>8</w:t>
      </w:r>
      <w:r w:rsidRPr="00D60755">
        <w:rPr>
          <w:rFonts w:asciiTheme="minorHAnsi" w:hAnsiTheme="minorHAnsi" w:cstheme="minorHAnsi"/>
          <w:b/>
          <w:bCs/>
        </w:rPr>
        <w:t>.3</w:t>
      </w:r>
      <w:r w:rsidR="006C76D5">
        <w:rPr>
          <w:rFonts w:asciiTheme="minorHAnsi" w:hAnsiTheme="minorHAnsi" w:cstheme="minorHAnsi"/>
          <w:b/>
          <w:bCs/>
        </w:rPr>
        <w:tab/>
      </w:r>
      <w:r w:rsidRPr="00D60755">
        <w:rPr>
          <w:rFonts w:asciiTheme="minorHAnsi" w:hAnsiTheme="minorHAnsi" w:cstheme="minorHAnsi"/>
        </w:rPr>
        <w:t xml:space="preserve">Caso a licitante não apresente as razões do recurso no prazo legal, entender-se-á como desistência da interposição do </w:t>
      </w:r>
      <w:proofErr w:type="gramStart"/>
      <w:r w:rsidRPr="00D60755">
        <w:rPr>
          <w:rFonts w:asciiTheme="minorHAnsi" w:hAnsiTheme="minorHAnsi" w:cstheme="minorHAnsi"/>
        </w:rPr>
        <w:t>recurso</w:t>
      </w:r>
      <w:proofErr w:type="gramEnd"/>
    </w:p>
    <w:p w:rsidR="007F6E7B" w:rsidRPr="00D60755" w:rsidRDefault="0097695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8</w:t>
      </w:r>
      <w:r w:rsidRPr="00D60755">
        <w:rPr>
          <w:rFonts w:asciiTheme="minorHAnsi" w:hAnsiTheme="minorHAnsi" w:cstheme="minorHAnsi"/>
          <w:b/>
        </w:rPr>
        <w:t>.4</w:t>
      </w:r>
      <w:r w:rsidR="006C76D5">
        <w:rPr>
          <w:rFonts w:asciiTheme="minorHAnsi" w:hAnsiTheme="minorHAnsi" w:cstheme="minorHAnsi"/>
          <w:b/>
        </w:rPr>
        <w:tab/>
      </w:r>
      <w:r w:rsidR="007F6E7B" w:rsidRPr="00D60755">
        <w:rPr>
          <w:rFonts w:asciiTheme="minorHAnsi" w:hAnsiTheme="minorHAnsi" w:cstheme="minorHAnsi"/>
        </w:rPr>
        <w:t>Recebido o recurso, o Agente de Contratações remeterá o processo devidamente informado à autoridade superior para deliberação.</w:t>
      </w:r>
    </w:p>
    <w:p w:rsidR="0042431D" w:rsidRPr="00D60755" w:rsidRDefault="0097695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8</w:t>
      </w:r>
      <w:r w:rsidRPr="00D60755">
        <w:rPr>
          <w:rFonts w:asciiTheme="minorHAnsi" w:hAnsiTheme="minorHAnsi" w:cstheme="minorHAnsi"/>
          <w:b/>
        </w:rPr>
        <w:t>.5</w:t>
      </w:r>
      <w:r w:rsidR="0042431D" w:rsidRPr="00D60755">
        <w:rPr>
          <w:rFonts w:asciiTheme="minorHAnsi" w:hAnsiTheme="minorHAnsi" w:cstheme="minorHAnsi"/>
        </w:rPr>
        <w:tab/>
        <w:t>Os recursos interpostos fora do prazo não serão conhecidos.</w:t>
      </w:r>
    </w:p>
    <w:p w:rsidR="0042431D" w:rsidRPr="00D60755" w:rsidRDefault="0097695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8</w:t>
      </w:r>
      <w:r w:rsidRPr="00D60755">
        <w:rPr>
          <w:rFonts w:asciiTheme="minorHAnsi" w:hAnsiTheme="minorHAnsi" w:cstheme="minorHAnsi"/>
          <w:b/>
        </w:rPr>
        <w:t>.6</w:t>
      </w:r>
      <w:r w:rsidR="0042431D" w:rsidRPr="00D60755">
        <w:rPr>
          <w:rFonts w:asciiTheme="minorHAnsi" w:hAnsiTheme="minorHAnsi" w:cstheme="minorHAnsi"/>
        </w:rPr>
        <w:tab/>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rsidR="0042431D" w:rsidRPr="00D60755" w:rsidRDefault="0097695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8</w:t>
      </w:r>
      <w:r w:rsidRPr="00D60755">
        <w:rPr>
          <w:rFonts w:asciiTheme="minorHAnsi" w:hAnsiTheme="minorHAnsi" w:cstheme="minorHAnsi"/>
          <w:b/>
        </w:rPr>
        <w:t>.7</w:t>
      </w:r>
      <w:r w:rsidR="0042431D" w:rsidRPr="00D60755">
        <w:rPr>
          <w:rFonts w:asciiTheme="minorHAnsi" w:hAnsiTheme="minorHAnsi" w:cstheme="minorHAnsi"/>
        </w:rPr>
        <w:tab/>
        <w:t>O recurso e o pedido de reconsideração terão efeito suspensivo do ato ou da decisão recorrida até que sobrevenha decisão final da autoridade competente.</w:t>
      </w:r>
    </w:p>
    <w:p w:rsidR="0042431D" w:rsidRPr="00D60755" w:rsidRDefault="0097695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8</w:t>
      </w:r>
      <w:r w:rsidRPr="00D60755">
        <w:rPr>
          <w:rFonts w:asciiTheme="minorHAnsi" w:hAnsiTheme="minorHAnsi" w:cstheme="minorHAnsi"/>
          <w:b/>
        </w:rPr>
        <w:t>.8</w:t>
      </w:r>
      <w:r w:rsidR="0042431D" w:rsidRPr="00D60755">
        <w:rPr>
          <w:rFonts w:asciiTheme="minorHAnsi" w:hAnsiTheme="minorHAnsi" w:cstheme="minorHAnsi"/>
        </w:rPr>
        <w:tab/>
        <w:t>O acolhimento do recurso invalida tão somente os atos insuscetíveis de aproveitamento.</w:t>
      </w:r>
    </w:p>
    <w:p w:rsidR="0099424F" w:rsidRPr="00D60755" w:rsidRDefault="00976956" w:rsidP="00707389">
      <w:pPr>
        <w:spacing w:line="276" w:lineRule="auto"/>
        <w:jc w:val="both"/>
        <w:rPr>
          <w:rFonts w:asciiTheme="minorHAnsi" w:hAnsiTheme="minorHAnsi" w:cstheme="minorHAnsi"/>
          <w:lang w:val="pt-PT"/>
        </w:rPr>
      </w:pPr>
      <w:r w:rsidRPr="00D60755">
        <w:rPr>
          <w:rFonts w:asciiTheme="minorHAnsi" w:hAnsiTheme="minorHAnsi" w:cstheme="minorHAnsi"/>
          <w:b/>
        </w:rPr>
        <w:t>1</w:t>
      </w:r>
      <w:r w:rsidR="006C76D5">
        <w:rPr>
          <w:rFonts w:asciiTheme="minorHAnsi" w:hAnsiTheme="minorHAnsi" w:cstheme="minorHAnsi"/>
          <w:b/>
        </w:rPr>
        <w:t>8</w:t>
      </w:r>
      <w:r w:rsidRPr="00D60755">
        <w:rPr>
          <w:rFonts w:asciiTheme="minorHAnsi" w:hAnsiTheme="minorHAnsi" w:cstheme="minorHAnsi"/>
          <w:b/>
        </w:rPr>
        <w:t>.8</w:t>
      </w:r>
      <w:r w:rsidR="0099424F" w:rsidRPr="00D60755">
        <w:rPr>
          <w:rFonts w:asciiTheme="minorHAnsi" w:hAnsiTheme="minorHAnsi" w:cstheme="minorHAnsi"/>
          <w:b/>
        </w:rPr>
        <w:t>.</w:t>
      </w:r>
      <w:r w:rsidRPr="00D60755">
        <w:rPr>
          <w:rFonts w:asciiTheme="minorHAnsi" w:hAnsiTheme="minorHAnsi" w:cstheme="minorHAnsi"/>
          <w:b/>
        </w:rPr>
        <w:t>1</w:t>
      </w:r>
      <w:r w:rsidR="0099424F" w:rsidRPr="00D60755">
        <w:rPr>
          <w:rFonts w:asciiTheme="minorHAnsi" w:hAnsiTheme="minorHAnsi" w:cstheme="minorHAnsi"/>
        </w:rPr>
        <w:tab/>
      </w:r>
      <w:r w:rsidR="0099424F" w:rsidRPr="00D60755">
        <w:rPr>
          <w:rFonts w:asciiTheme="minorHAnsi" w:hAnsiTheme="minorHAnsi" w:cstheme="minorHAnsi"/>
          <w:lang w:val="pt-PT"/>
        </w:rPr>
        <w:t xml:space="preserve">Uma vez admitido o recurso, o recorrente </w:t>
      </w:r>
      <w:r w:rsidR="00102EC4" w:rsidRPr="00D60755">
        <w:rPr>
          <w:rFonts w:asciiTheme="minorHAnsi" w:hAnsiTheme="minorHAnsi" w:cstheme="minorHAnsi"/>
          <w:lang w:val="pt-PT"/>
        </w:rPr>
        <w:t>deverá</w:t>
      </w:r>
      <w:r w:rsidR="0099424F" w:rsidRPr="00D60755">
        <w:rPr>
          <w:rFonts w:asciiTheme="minorHAnsi" w:hAnsiTheme="minorHAnsi" w:cstheme="minorHAnsi"/>
          <w:lang w:val="pt-PT"/>
        </w:rPr>
        <w:t xml:space="preserve"> apresentar as razões, pelo e-mail </w:t>
      </w:r>
      <w:r w:rsidR="00966CCC">
        <w:fldChar w:fldCharType="begin"/>
      </w:r>
      <w:r w:rsidR="007531D0">
        <w:instrText>HYPERLINK "mailto:licitacao@pescariabrava.sc.gov.br" \h</w:instrText>
      </w:r>
      <w:r w:rsidR="00966CCC">
        <w:fldChar w:fldCharType="separate"/>
      </w:r>
      <w:r w:rsidR="0099424F" w:rsidRPr="00D60755">
        <w:rPr>
          <w:rFonts w:asciiTheme="minorHAnsi" w:hAnsiTheme="minorHAnsi" w:cstheme="minorHAnsi"/>
          <w:color w:val="0563C1"/>
          <w:u w:val="single"/>
          <w:lang w:val="pt-PT"/>
        </w:rPr>
        <w:t>licitacao@pescariabrava.sc.gov.br</w:t>
      </w:r>
      <w:r w:rsidR="00966CCC">
        <w:fldChar w:fldCharType="end"/>
      </w:r>
      <w:r w:rsidR="0099424F" w:rsidRPr="00D60755">
        <w:rPr>
          <w:rFonts w:asciiTheme="minorHAnsi" w:hAnsiTheme="minorHAnsi" w:cstheme="minorHAnsi"/>
          <w:lang w:val="pt-PT"/>
        </w:rPr>
        <w:t>, ficando os demais licitantes, desde logo, intimados para, querendo, apresentarem contrarrazões pelo</w:t>
      </w:r>
      <w:r w:rsidR="0042431D" w:rsidRPr="00D60755">
        <w:rPr>
          <w:rFonts w:asciiTheme="minorHAnsi" w:hAnsiTheme="minorHAnsi" w:cstheme="minorHAnsi"/>
          <w:lang w:val="pt-PT"/>
        </w:rPr>
        <w:t xml:space="preserve"> mesmo</w:t>
      </w:r>
      <w:r w:rsidR="0099424F" w:rsidRPr="00D60755">
        <w:rPr>
          <w:rFonts w:asciiTheme="minorHAnsi" w:hAnsiTheme="minorHAnsi" w:cstheme="minorHAnsi"/>
          <w:lang w:val="pt-PT"/>
        </w:rPr>
        <w:t xml:space="preserve"> e-mail, sendo-lhes assegurada vista imediata dos elementos indispensáveis à defesa de seus interesses.</w:t>
      </w:r>
    </w:p>
    <w:p w:rsidR="0099424F" w:rsidRPr="00D60755" w:rsidRDefault="00906336" w:rsidP="00707389">
      <w:pPr>
        <w:spacing w:line="276" w:lineRule="auto"/>
        <w:jc w:val="both"/>
        <w:rPr>
          <w:rFonts w:asciiTheme="minorHAnsi" w:hAnsiTheme="minorHAnsi" w:cstheme="minorHAnsi"/>
          <w:lang w:val="pt-PT"/>
        </w:rPr>
      </w:pPr>
      <w:r w:rsidRPr="00D60755">
        <w:rPr>
          <w:rFonts w:asciiTheme="minorHAnsi" w:hAnsiTheme="minorHAnsi" w:cstheme="minorHAnsi"/>
          <w:b/>
        </w:rPr>
        <w:t>1</w:t>
      </w:r>
      <w:r w:rsidR="006C76D5">
        <w:rPr>
          <w:rFonts w:asciiTheme="minorHAnsi" w:hAnsiTheme="minorHAnsi" w:cstheme="minorHAnsi"/>
          <w:b/>
        </w:rPr>
        <w:t>8</w:t>
      </w:r>
      <w:r w:rsidRPr="00D60755">
        <w:rPr>
          <w:rFonts w:asciiTheme="minorHAnsi" w:hAnsiTheme="minorHAnsi" w:cstheme="minorHAnsi"/>
          <w:b/>
        </w:rPr>
        <w:t>.8.2</w:t>
      </w:r>
      <w:r w:rsidR="0099424F" w:rsidRPr="00D60755">
        <w:rPr>
          <w:rFonts w:asciiTheme="minorHAnsi" w:hAnsiTheme="minorHAnsi" w:cstheme="minorHAnsi"/>
          <w:lang w:val="pt-PT"/>
        </w:rPr>
        <w:tab/>
        <w:t>O</w:t>
      </w:r>
      <w:r w:rsidR="00102EC4" w:rsidRPr="00D60755">
        <w:rPr>
          <w:rFonts w:asciiTheme="minorHAnsi" w:hAnsiTheme="minorHAnsi" w:cstheme="minorHAnsi"/>
          <w:lang w:val="pt-PT"/>
        </w:rPr>
        <w:t>s</w:t>
      </w:r>
      <w:r w:rsidR="0099424F" w:rsidRPr="00D60755">
        <w:rPr>
          <w:rFonts w:asciiTheme="minorHAnsi" w:hAnsiTheme="minorHAnsi" w:cstheme="minorHAnsi"/>
          <w:lang w:val="pt-PT"/>
        </w:rPr>
        <w:t xml:space="preserve"> </w:t>
      </w:r>
      <w:r w:rsidR="00102EC4" w:rsidRPr="00D60755">
        <w:rPr>
          <w:rFonts w:asciiTheme="minorHAnsi" w:hAnsiTheme="minorHAnsi" w:cstheme="minorHAnsi"/>
          <w:lang w:val="pt-PT"/>
        </w:rPr>
        <w:t xml:space="preserve">prazos dos </w:t>
      </w:r>
      <w:r w:rsidR="0099424F" w:rsidRPr="00D60755">
        <w:rPr>
          <w:rFonts w:asciiTheme="minorHAnsi" w:hAnsiTheme="minorHAnsi" w:cstheme="minorHAnsi"/>
          <w:lang w:val="pt-PT"/>
        </w:rPr>
        <w:t>recurso</w:t>
      </w:r>
      <w:r w:rsidR="00102EC4" w:rsidRPr="00D60755">
        <w:rPr>
          <w:rFonts w:asciiTheme="minorHAnsi" w:hAnsiTheme="minorHAnsi" w:cstheme="minorHAnsi"/>
          <w:lang w:val="pt-PT"/>
        </w:rPr>
        <w:t>s</w:t>
      </w:r>
      <w:r w:rsidR="0099424F" w:rsidRPr="00D60755">
        <w:rPr>
          <w:rFonts w:asciiTheme="minorHAnsi" w:hAnsiTheme="minorHAnsi" w:cstheme="minorHAnsi"/>
          <w:lang w:val="pt-PT"/>
        </w:rPr>
        <w:t xml:space="preserve"> </w:t>
      </w:r>
      <w:r w:rsidR="00102EC4" w:rsidRPr="00D60755">
        <w:rPr>
          <w:rFonts w:asciiTheme="minorHAnsi" w:hAnsiTheme="minorHAnsi" w:cstheme="minorHAnsi"/>
          <w:lang w:val="pt-PT"/>
        </w:rPr>
        <w:t>terão</w:t>
      </w:r>
      <w:r w:rsidR="0099424F" w:rsidRPr="00D60755">
        <w:rPr>
          <w:rFonts w:asciiTheme="minorHAnsi" w:hAnsiTheme="minorHAnsi" w:cstheme="minorHAnsi"/>
          <w:lang w:val="pt-PT"/>
        </w:rPr>
        <w:t xml:space="preserve"> contagem </w:t>
      </w:r>
      <w:r w:rsidR="00102EC4" w:rsidRPr="00D60755">
        <w:rPr>
          <w:rFonts w:asciiTheme="minorHAnsi" w:hAnsiTheme="minorHAnsi" w:cstheme="minorHAnsi"/>
          <w:lang w:val="pt-PT"/>
        </w:rPr>
        <w:t>inicial</w:t>
      </w:r>
      <w:r w:rsidR="0099424F" w:rsidRPr="00D60755">
        <w:rPr>
          <w:rFonts w:asciiTheme="minorHAnsi" w:hAnsiTheme="minorHAnsi" w:cstheme="minorHAnsi"/>
          <w:lang w:val="pt-PT"/>
        </w:rPr>
        <w:t xml:space="preserve"> no primeiro dia útil subsequente </w:t>
      </w:r>
      <w:r w:rsidR="00102EC4" w:rsidRPr="00D60755">
        <w:rPr>
          <w:rFonts w:asciiTheme="minorHAnsi" w:hAnsiTheme="minorHAnsi" w:cstheme="minorHAnsi"/>
          <w:lang w:val="pt-PT"/>
        </w:rPr>
        <w:t>a sua admissão</w:t>
      </w:r>
      <w:r w:rsidR="0099424F" w:rsidRPr="00D60755">
        <w:rPr>
          <w:rFonts w:asciiTheme="minorHAnsi" w:hAnsiTheme="minorHAnsi" w:cstheme="minorHAnsi"/>
          <w:lang w:val="pt-PT"/>
        </w:rPr>
        <w:t>.</w:t>
      </w:r>
    </w:p>
    <w:p w:rsidR="0099424F" w:rsidRPr="00D60755" w:rsidRDefault="0099424F" w:rsidP="00707389">
      <w:pPr>
        <w:spacing w:line="276" w:lineRule="auto"/>
        <w:jc w:val="both"/>
        <w:rPr>
          <w:rFonts w:asciiTheme="minorHAnsi" w:hAnsiTheme="minorHAnsi" w:cstheme="minorHAnsi"/>
        </w:rPr>
      </w:pPr>
      <w:r w:rsidRPr="00D60755">
        <w:rPr>
          <w:rFonts w:asciiTheme="minorHAnsi" w:hAnsiTheme="minorHAnsi" w:cstheme="minorHAnsi"/>
          <w:b/>
          <w:lang w:val="pt-PT"/>
        </w:rPr>
        <w:lastRenderedPageBreak/>
        <w:t>1</w:t>
      </w:r>
      <w:r w:rsidR="006C76D5">
        <w:rPr>
          <w:rFonts w:asciiTheme="minorHAnsi" w:hAnsiTheme="minorHAnsi" w:cstheme="minorHAnsi"/>
          <w:b/>
          <w:lang w:val="pt-PT"/>
        </w:rPr>
        <w:t>8</w:t>
      </w:r>
      <w:r w:rsidR="00906336" w:rsidRPr="00D60755">
        <w:rPr>
          <w:rFonts w:asciiTheme="minorHAnsi" w:hAnsiTheme="minorHAnsi" w:cstheme="minorHAnsi"/>
          <w:b/>
          <w:lang w:val="pt-PT"/>
        </w:rPr>
        <w:t>.9</w:t>
      </w:r>
      <w:r w:rsidRPr="00D60755">
        <w:rPr>
          <w:rFonts w:asciiTheme="minorHAnsi" w:hAnsiTheme="minorHAnsi" w:cstheme="minorHAnsi"/>
          <w:lang w:val="pt-PT"/>
        </w:rPr>
        <w:tab/>
        <w:t xml:space="preserve">Os autos do processo permanecerão com vista franqueada aos interessados, no </w:t>
      </w:r>
      <w:r w:rsidR="0042431D" w:rsidRPr="00D60755">
        <w:rPr>
          <w:rFonts w:asciiTheme="minorHAnsi" w:hAnsiTheme="minorHAnsi" w:cstheme="minorHAnsi"/>
          <w:lang w:val="pt-PT"/>
        </w:rPr>
        <w:t>sítio eletrônico https://pescariabrava.sc.gov.br/licitacoes/</w:t>
      </w:r>
      <w:r w:rsidRPr="00D60755">
        <w:rPr>
          <w:rFonts w:asciiTheme="minorHAnsi" w:hAnsiTheme="minorHAnsi" w:cstheme="minorHAnsi"/>
          <w:lang w:val="pt-PT"/>
        </w:rPr>
        <w:t>.</w:t>
      </w:r>
    </w:p>
    <w:p w:rsidR="0099424F" w:rsidRPr="00D60755" w:rsidRDefault="0099424F" w:rsidP="00707389">
      <w:pPr>
        <w:spacing w:line="276" w:lineRule="auto"/>
        <w:jc w:val="both"/>
        <w:rPr>
          <w:rFonts w:asciiTheme="minorHAnsi" w:hAnsiTheme="minorHAnsi" w:cstheme="minorHAnsi"/>
          <w:b/>
        </w:rPr>
      </w:pPr>
    </w:p>
    <w:p w:rsidR="00102EC4" w:rsidRPr="00D60755" w:rsidRDefault="00906336" w:rsidP="00707389">
      <w:pPr>
        <w:spacing w:line="276" w:lineRule="auto"/>
        <w:jc w:val="both"/>
        <w:rPr>
          <w:rFonts w:asciiTheme="minorHAnsi" w:hAnsiTheme="minorHAnsi" w:cstheme="minorHAnsi"/>
          <w:b/>
        </w:rPr>
      </w:pPr>
      <w:r w:rsidRPr="00D60755">
        <w:rPr>
          <w:rFonts w:asciiTheme="minorHAnsi" w:hAnsiTheme="minorHAnsi" w:cstheme="minorHAnsi"/>
          <w:b/>
        </w:rPr>
        <w:t>1</w:t>
      </w:r>
      <w:r w:rsidR="006C76D5">
        <w:rPr>
          <w:rFonts w:asciiTheme="minorHAnsi" w:hAnsiTheme="minorHAnsi" w:cstheme="minorHAnsi"/>
          <w:b/>
        </w:rPr>
        <w:t>9</w:t>
      </w:r>
      <w:r w:rsidR="00102EC4" w:rsidRPr="00D60755">
        <w:rPr>
          <w:rFonts w:asciiTheme="minorHAnsi" w:hAnsiTheme="minorHAnsi" w:cstheme="minorHAnsi"/>
          <w:b/>
        </w:rPr>
        <w:tab/>
      </w:r>
      <w:r w:rsidR="0042431D" w:rsidRPr="00D60755">
        <w:rPr>
          <w:rFonts w:asciiTheme="minorHAnsi" w:hAnsiTheme="minorHAnsi" w:cstheme="minorHAnsi"/>
          <w:b/>
        </w:rPr>
        <w:t>DO ENCERRAMENTO DA LICITAÇÃO</w:t>
      </w:r>
    </w:p>
    <w:p w:rsidR="00102EC4" w:rsidRPr="00D60755" w:rsidRDefault="00102EC4" w:rsidP="00707389">
      <w:pPr>
        <w:spacing w:line="276" w:lineRule="auto"/>
        <w:jc w:val="both"/>
        <w:rPr>
          <w:rFonts w:asciiTheme="minorHAnsi" w:hAnsiTheme="minorHAnsi" w:cstheme="minorHAnsi"/>
          <w:b/>
        </w:rPr>
      </w:pPr>
    </w:p>
    <w:p w:rsidR="00780446" w:rsidRPr="00D60755" w:rsidRDefault="0090633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9</w:t>
      </w:r>
      <w:r w:rsidRPr="00D60755">
        <w:rPr>
          <w:rFonts w:asciiTheme="minorHAnsi" w:hAnsiTheme="minorHAnsi" w:cstheme="minorHAnsi"/>
          <w:b/>
        </w:rPr>
        <w:t>.1</w:t>
      </w:r>
      <w:r w:rsidR="00102EC4" w:rsidRPr="00D60755">
        <w:rPr>
          <w:rFonts w:asciiTheme="minorHAnsi" w:hAnsiTheme="minorHAnsi" w:cstheme="minorHAnsi"/>
        </w:rPr>
        <w:tab/>
      </w:r>
      <w:r w:rsidR="0042431D" w:rsidRPr="00D60755">
        <w:rPr>
          <w:rFonts w:asciiTheme="minorHAnsi" w:hAnsiTheme="minorHAnsi" w:cstheme="minorHAnsi"/>
        </w:rPr>
        <w:t>Encerradas as fases de julgamento e habilitação, e exauridos os recursos administrativos, o processo licitatório será encaminhado à autoridade superior, que poderá:</w:t>
      </w:r>
    </w:p>
    <w:p w:rsidR="009E03BE" w:rsidRPr="00D60755" w:rsidRDefault="009E03BE" w:rsidP="00707389">
      <w:pPr>
        <w:spacing w:line="276" w:lineRule="auto"/>
        <w:jc w:val="both"/>
        <w:rPr>
          <w:rFonts w:asciiTheme="minorHAnsi" w:hAnsiTheme="minorHAnsi" w:cstheme="minorHAnsi"/>
        </w:rPr>
      </w:pPr>
      <w:r w:rsidRPr="00D60755">
        <w:rPr>
          <w:rFonts w:asciiTheme="minorHAnsi" w:hAnsiTheme="minorHAnsi" w:cstheme="minorHAnsi"/>
          <w:b/>
        </w:rPr>
        <w:tab/>
      </w:r>
      <w:r w:rsidRPr="00D60755">
        <w:rPr>
          <w:rFonts w:asciiTheme="minorHAnsi" w:hAnsiTheme="minorHAnsi" w:cstheme="minorHAnsi"/>
        </w:rPr>
        <w:t>I.</w:t>
      </w:r>
      <w:r w:rsidR="00906336" w:rsidRPr="00D60755">
        <w:rPr>
          <w:rFonts w:asciiTheme="minorHAnsi" w:hAnsiTheme="minorHAnsi" w:cstheme="minorHAnsi"/>
        </w:rPr>
        <w:tab/>
        <w:t>D</w:t>
      </w:r>
      <w:r w:rsidRPr="00D60755">
        <w:rPr>
          <w:rFonts w:asciiTheme="minorHAnsi" w:hAnsiTheme="minorHAnsi" w:cstheme="minorHAnsi"/>
        </w:rPr>
        <w:t>eterminar o retorno dos autos para saneamento de irregularidades;</w:t>
      </w:r>
    </w:p>
    <w:p w:rsidR="009E03BE" w:rsidRPr="00D60755" w:rsidRDefault="009E03BE" w:rsidP="00707389">
      <w:pPr>
        <w:spacing w:line="276" w:lineRule="auto"/>
        <w:jc w:val="both"/>
        <w:rPr>
          <w:rFonts w:asciiTheme="minorHAnsi" w:hAnsiTheme="minorHAnsi" w:cstheme="minorHAnsi"/>
        </w:rPr>
      </w:pPr>
      <w:r w:rsidRPr="00D60755">
        <w:rPr>
          <w:rFonts w:asciiTheme="minorHAnsi" w:hAnsiTheme="minorHAnsi" w:cstheme="minorHAnsi"/>
        </w:rPr>
        <w:tab/>
        <w:t xml:space="preserve">II. </w:t>
      </w:r>
      <w:r w:rsidR="00906336" w:rsidRPr="00D60755">
        <w:rPr>
          <w:rFonts w:asciiTheme="minorHAnsi" w:hAnsiTheme="minorHAnsi" w:cstheme="minorHAnsi"/>
        </w:rPr>
        <w:tab/>
        <w:t>R</w:t>
      </w:r>
      <w:r w:rsidRPr="00D60755">
        <w:rPr>
          <w:rFonts w:asciiTheme="minorHAnsi" w:hAnsiTheme="minorHAnsi" w:cstheme="minorHAnsi"/>
        </w:rPr>
        <w:t>evogar a licitação por motivo de conveniência e oportunidade;</w:t>
      </w:r>
    </w:p>
    <w:p w:rsidR="009E03BE" w:rsidRPr="00D60755" w:rsidRDefault="009E03BE" w:rsidP="00707389">
      <w:pPr>
        <w:spacing w:line="276" w:lineRule="auto"/>
        <w:jc w:val="both"/>
        <w:rPr>
          <w:rFonts w:asciiTheme="minorHAnsi" w:hAnsiTheme="minorHAnsi" w:cstheme="minorHAnsi"/>
        </w:rPr>
      </w:pPr>
      <w:r w:rsidRPr="00D60755">
        <w:rPr>
          <w:rFonts w:asciiTheme="minorHAnsi" w:hAnsiTheme="minorHAnsi" w:cstheme="minorHAnsi"/>
        </w:rPr>
        <w:tab/>
        <w:t xml:space="preserve">III. </w:t>
      </w:r>
      <w:r w:rsidR="00906336" w:rsidRPr="00D60755">
        <w:rPr>
          <w:rFonts w:asciiTheme="minorHAnsi" w:hAnsiTheme="minorHAnsi" w:cstheme="minorHAnsi"/>
        </w:rPr>
        <w:tab/>
        <w:t>P</w:t>
      </w:r>
      <w:r w:rsidRPr="00D60755">
        <w:rPr>
          <w:rFonts w:asciiTheme="minorHAnsi" w:hAnsiTheme="minorHAnsi" w:cstheme="minorHAnsi"/>
        </w:rPr>
        <w:t xml:space="preserve">roceder à anulação da licitação, de ofício ou mediante provocação de </w:t>
      </w:r>
      <w:r w:rsidR="00906336" w:rsidRPr="00D60755">
        <w:rPr>
          <w:rFonts w:asciiTheme="minorHAnsi" w:hAnsiTheme="minorHAnsi" w:cstheme="minorHAnsi"/>
        </w:rPr>
        <w:tab/>
      </w:r>
      <w:r w:rsidRPr="00D60755">
        <w:rPr>
          <w:rFonts w:asciiTheme="minorHAnsi" w:hAnsiTheme="minorHAnsi" w:cstheme="minorHAnsi"/>
        </w:rPr>
        <w:t>terceiros, sempre que presente ilegalidade insanável;</w:t>
      </w:r>
    </w:p>
    <w:p w:rsidR="009E03BE" w:rsidRPr="00D60755" w:rsidRDefault="009E03BE" w:rsidP="00707389">
      <w:pPr>
        <w:spacing w:line="276" w:lineRule="auto"/>
        <w:jc w:val="both"/>
        <w:rPr>
          <w:rFonts w:asciiTheme="minorHAnsi" w:hAnsiTheme="minorHAnsi" w:cstheme="minorHAnsi"/>
        </w:rPr>
      </w:pPr>
      <w:r w:rsidRPr="00D60755">
        <w:rPr>
          <w:rFonts w:asciiTheme="minorHAnsi" w:hAnsiTheme="minorHAnsi" w:cstheme="minorHAnsi"/>
        </w:rPr>
        <w:tab/>
        <w:t xml:space="preserve">IV. </w:t>
      </w:r>
      <w:r w:rsidR="00906336" w:rsidRPr="00D60755">
        <w:rPr>
          <w:rFonts w:asciiTheme="minorHAnsi" w:hAnsiTheme="minorHAnsi" w:cstheme="minorHAnsi"/>
        </w:rPr>
        <w:tab/>
        <w:t>A</w:t>
      </w:r>
      <w:r w:rsidRPr="00D60755">
        <w:rPr>
          <w:rFonts w:asciiTheme="minorHAnsi" w:hAnsiTheme="minorHAnsi" w:cstheme="minorHAnsi"/>
        </w:rPr>
        <w:t>djudicar o objeto e homologar a licitação.</w:t>
      </w:r>
    </w:p>
    <w:p w:rsidR="00B61781" w:rsidRDefault="0090633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9</w:t>
      </w:r>
      <w:r w:rsidRPr="00D60755">
        <w:rPr>
          <w:rFonts w:asciiTheme="minorHAnsi" w:hAnsiTheme="minorHAnsi" w:cstheme="minorHAnsi"/>
          <w:b/>
        </w:rPr>
        <w:t>.2</w:t>
      </w:r>
      <w:r w:rsidR="009E03BE" w:rsidRPr="00D60755">
        <w:rPr>
          <w:rFonts w:asciiTheme="minorHAnsi" w:hAnsiTheme="minorHAnsi" w:cstheme="minorHAnsi"/>
        </w:rPr>
        <w:tab/>
        <w:t xml:space="preserve">Ao pronunciar a nulidade, a autoridade indicará expressamente os atos com </w:t>
      </w:r>
      <w:proofErr w:type="gramStart"/>
      <w:r w:rsidR="009E03BE" w:rsidRPr="00D60755">
        <w:rPr>
          <w:rFonts w:asciiTheme="minorHAnsi" w:hAnsiTheme="minorHAnsi" w:cstheme="minorHAnsi"/>
        </w:rPr>
        <w:t>vícios</w:t>
      </w:r>
      <w:proofErr w:type="gramEnd"/>
    </w:p>
    <w:p w:rsidR="00B61781" w:rsidRDefault="009E03BE" w:rsidP="00707389">
      <w:pPr>
        <w:spacing w:line="276" w:lineRule="auto"/>
        <w:jc w:val="both"/>
        <w:rPr>
          <w:rFonts w:asciiTheme="minorHAnsi" w:hAnsiTheme="minorHAnsi" w:cstheme="minorHAnsi"/>
        </w:rPr>
      </w:pPr>
      <w:proofErr w:type="gramStart"/>
      <w:r w:rsidRPr="00D60755">
        <w:rPr>
          <w:rFonts w:asciiTheme="minorHAnsi" w:hAnsiTheme="minorHAnsi" w:cstheme="minorHAnsi"/>
        </w:rPr>
        <w:t>insanáveis</w:t>
      </w:r>
      <w:proofErr w:type="gramEnd"/>
      <w:r w:rsidRPr="00D60755">
        <w:rPr>
          <w:rFonts w:asciiTheme="minorHAnsi" w:hAnsiTheme="minorHAnsi" w:cstheme="minorHAnsi"/>
        </w:rPr>
        <w:t>, tornando sem efeito todos os subsequentes que deles dependam, e dará ensejo à</w:t>
      </w:r>
    </w:p>
    <w:p w:rsidR="009E03BE" w:rsidRPr="00D60755" w:rsidRDefault="009E03BE" w:rsidP="00707389">
      <w:pPr>
        <w:spacing w:line="276" w:lineRule="auto"/>
        <w:jc w:val="both"/>
        <w:rPr>
          <w:rFonts w:asciiTheme="minorHAnsi" w:hAnsiTheme="minorHAnsi" w:cstheme="minorHAnsi"/>
        </w:rPr>
      </w:pPr>
      <w:proofErr w:type="gramStart"/>
      <w:r w:rsidRPr="00D60755">
        <w:rPr>
          <w:rFonts w:asciiTheme="minorHAnsi" w:hAnsiTheme="minorHAnsi" w:cstheme="minorHAnsi"/>
        </w:rPr>
        <w:t>apuração</w:t>
      </w:r>
      <w:proofErr w:type="gramEnd"/>
      <w:r w:rsidRPr="00D60755">
        <w:rPr>
          <w:rFonts w:asciiTheme="minorHAnsi" w:hAnsiTheme="minorHAnsi" w:cstheme="minorHAnsi"/>
        </w:rPr>
        <w:t xml:space="preserve"> de responsabilidade de quem lhes tenha dado causa.</w:t>
      </w:r>
    </w:p>
    <w:p w:rsidR="009E03BE" w:rsidRPr="00D60755" w:rsidRDefault="0090633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9</w:t>
      </w:r>
      <w:r w:rsidRPr="00D60755">
        <w:rPr>
          <w:rFonts w:asciiTheme="minorHAnsi" w:hAnsiTheme="minorHAnsi" w:cstheme="minorHAnsi"/>
          <w:b/>
        </w:rPr>
        <w:t>.3</w:t>
      </w:r>
      <w:r w:rsidR="009E03BE" w:rsidRPr="00D60755">
        <w:rPr>
          <w:rFonts w:asciiTheme="minorHAnsi" w:hAnsiTheme="minorHAnsi" w:cstheme="minorHAnsi"/>
        </w:rPr>
        <w:tab/>
        <w:t>O motivo determinante para a revogação do processo licitatório deverá ser resultante de fato superveniente devidamente comprovado.</w:t>
      </w:r>
    </w:p>
    <w:p w:rsidR="009E03BE" w:rsidRPr="00D60755" w:rsidRDefault="0090633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9</w:t>
      </w:r>
      <w:r w:rsidRPr="00D60755">
        <w:rPr>
          <w:rFonts w:asciiTheme="minorHAnsi" w:hAnsiTheme="minorHAnsi" w:cstheme="minorHAnsi"/>
          <w:b/>
        </w:rPr>
        <w:t>.4</w:t>
      </w:r>
      <w:r w:rsidR="009E03BE" w:rsidRPr="00D60755">
        <w:rPr>
          <w:rFonts w:asciiTheme="minorHAnsi" w:hAnsiTheme="minorHAnsi" w:cstheme="minorHAnsi"/>
        </w:rPr>
        <w:tab/>
        <w:t>Nos casos de anulação e revogação</w:t>
      </w:r>
      <w:proofErr w:type="gramStart"/>
      <w:r w:rsidR="009E03BE" w:rsidRPr="00D60755">
        <w:rPr>
          <w:rFonts w:asciiTheme="minorHAnsi" w:hAnsiTheme="minorHAnsi" w:cstheme="minorHAnsi"/>
        </w:rPr>
        <w:t>, deverá</w:t>
      </w:r>
      <w:proofErr w:type="gramEnd"/>
      <w:r w:rsidR="009E03BE" w:rsidRPr="00D60755">
        <w:rPr>
          <w:rFonts w:asciiTheme="minorHAnsi" w:hAnsiTheme="minorHAnsi" w:cstheme="minorHAnsi"/>
        </w:rPr>
        <w:t xml:space="preserve"> ser assegurada a prévia manifestação dos interessados.</w:t>
      </w:r>
    </w:p>
    <w:p w:rsidR="00102EC4" w:rsidRPr="00D60755" w:rsidRDefault="0090633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9</w:t>
      </w:r>
      <w:r w:rsidRPr="00D60755">
        <w:rPr>
          <w:rFonts w:asciiTheme="minorHAnsi" w:hAnsiTheme="minorHAnsi" w:cstheme="minorHAnsi"/>
          <w:b/>
        </w:rPr>
        <w:t>.5</w:t>
      </w:r>
      <w:r w:rsidR="00780446" w:rsidRPr="00D60755">
        <w:rPr>
          <w:rFonts w:asciiTheme="minorHAnsi" w:hAnsiTheme="minorHAnsi" w:cstheme="minorHAnsi"/>
          <w:b/>
        </w:rPr>
        <w:tab/>
      </w:r>
      <w:r w:rsidR="00780446" w:rsidRPr="00D60755">
        <w:rPr>
          <w:rFonts w:asciiTheme="minorHAnsi" w:hAnsiTheme="minorHAnsi" w:cstheme="minorHAnsi"/>
        </w:rPr>
        <w:t>A homologação do resultado dest</w:t>
      </w:r>
      <w:r w:rsidR="009E03BE" w:rsidRPr="00D60755">
        <w:rPr>
          <w:rFonts w:asciiTheme="minorHAnsi" w:hAnsiTheme="minorHAnsi" w:cstheme="minorHAnsi"/>
        </w:rPr>
        <w:t>a</w:t>
      </w:r>
      <w:r w:rsidR="00780446" w:rsidRPr="00D60755">
        <w:rPr>
          <w:rFonts w:asciiTheme="minorHAnsi" w:hAnsiTheme="minorHAnsi" w:cstheme="minorHAnsi"/>
        </w:rPr>
        <w:t xml:space="preserve"> </w:t>
      </w:r>
      <w:r w:rsidR="009E03BE" w:rsidRPr="00D60755">
        <w:rPr>
          <w:rFonts w:asciiTheme="minorHAnsi" w:hAnsiTheme="minorHAnsi" w:cstheme="minorHAnsi"/>
        </w:rPr>
        <w:t>concorrência</w:t>
      </w:r>
      <w:r w:rsidR="00780446" w:rsidRPr="00D60755">
        <w:rPr>
          <w:rFonts w:asciiTheme="minorHAnsi" w:hAnsiTheme="minorHAnsi" w:cstheme="minorHAnsi"/>
        </w:rPr>
        <w:t xml:space="preserve"> compete ao</w:t>
      </w:r>
      <w:r w:rsidR="00102EC4" w:rsidRPr="00D60755">
        <w:rPr>
          <w:rFonts w:asciiTheme="minorHAnsi" w:hAnsiTheme="minorHAnsi" w:cstheme="minorHAnsi"/>
        </w:rPr>
        <w:t xml:space="preserve"> </w:t>
      </w:r>
      <w:r w:rsidR="00780446" w:rsidRPr="00D60755">
        <w:rPr>
          <w:rFonts w:asciiTheme="minorHAnsi" w:hAnsiTheme="minorHAnsi" w:cstheme="minorHAnsi"/>
        </w:rPr>
        <w:t>Prefeito do Município de Pescaria Brava, Santa Catarina.</w:t>
      </w:r>
    </w:p>
    <w:p w:rsidR="00780446" w:rsidRPr="00D60755" w:rsidRDefault="0090633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9</w:t>
      </w:r>
      <w:r w:rsidRPr="00D60755">
        <w:rPr>
          <w:rFonts w:asciiTheme="minorHAnsi" w:hAnsiTheme="minorHAnsi" w:cstheme="minorHAnsi"/>
          <w:b/>
        </w:rPr>
        <w:t>.6</w:t>
      </w:r>
      <w:r w:rsidR="00780446" w:rsidRPr="00D60755">
        <w:rPr>
          <w:rFonts w:asciiTheme="minorHAnsi" w:hAnsiTheme="minorHAnsi" w:cstheme="minorHAnsi"/>
        </w:rPr>
        <w:tab/>
        <w:t>Depois de homologado o resultado deste pr</w:t>
      </w:r>
      <w:r w:rsidR="00605422" w:rsidRPr="00D60755">
        <w:rPr>
          <w:rFonts w:asciiTheme="minorHAnsi" w:hAnsiTheme="minorHAnsi" w:cstheme="minorHAnsi"/>
        </w:rPr>
        <w:t>ocesso licitatório</w:t>
      </w:r>
      <w:r w:rsidR="00780446" w:rsidRPr="00D60755">
        <w:rPr>
          <w:rFonts w:asciiTheme="minorHAnsi" w:hAnsiTheme="minorHAnsi" w:cstheme="minorHAnsi"/>
        </w:rPr>
        <w:t xml:space="preserve">, o licitante vencedor será convocado para, dentro do prazo de </w:t>
      </w:r>
      <w:proofErr w:type="gramStart"/>
      <w:r w:rsidR="00780446" w:rsidRPr="00D60755">
        <w:rPr>
          <w:rFonts w:asciiTheme="minorHAnsi" w:hAnsiTheme="minorHAnsi" w:cstheme="minorHAnsi"/>
        </w:rPr>
        <w:t>5</w:t>
      </w:r>
      <w:proofErr w:type="gramEnd"/>
      <w:r w:rsidR="00780446" w:rsidRPr="00D60755">
        <w:rPr>
          <w:rFonts w:asciiTheme="minorHAnsi" w:hAnsiTheme="minorHAnsi" w:cstheme="minorHAnsi"/>
        </w:rPr>
        <w:t xml:space="preserve"> (cinco) dias úteis, sob pena de decair o direito à contratação, sem prejuízo das sanções previstas neste edital, assinar o instrumento contratual ou a ata de registro de preços ou confirmar o recebimento da nota de empenho.</w:t>
      </w:r>
    </w:p>
    <w:p w:rsidR="00780446" w:rsidRPr="00D60755" w:rsidRDefault="00906336" w:rsidP="00707389">
      <w:pPr>
        <w:spacing w:line="276" w:lineRule="auto"/>
        <w:jc w:val="both"/>
        <w:rPr>
          <w:rFonts w:asciiTheme="minorHAnsi" w:hAnsiTheme="minorHAnsi" w:cstheme="minorHAnsi"/>
        </w:rPr>
      </w:pPr>
      <w:r w:rsidRPr="00D60755">
        <w:rPr>
          <w:rFonts w:asciiTheme="minorHAnsi" w:hAnsiTheme="minorHAnsi" w:cstheme="minorHAnsi"/>
          <w:b/>
        </w:rPr>
        <w:t>1</w:t>
      </w:r>
      <w:r w:rsidR="006C76D5">
        <w:rPr>
          <w:rFonts w:asciiTheme="minorHAnsi" w:hAnsiTheme="minorHAnsi" w:cstheme="minorHAnsi"/>
          <w:b/>
        </w:rPr>
        <w:t>9</w:t>
      </w:r>
      <w:r w:rsidRPr="00D60755">
        <w:rPr>
          <w:rFonts w:asciiTheme="minorHAnsi" w:hAnsiTheme="minorHAnsi" w:cstheme="minorHAnsi"/>
          <w:b/>
        </w:rPr>
        <w:t>.7</w:t>
      </w:r>
      <w:r w:rsidR="00780446" w:rsidRPr="00D60755">
        <w:rPr>
          <w:rFonts w:asciiTheme="minorHAnsi" w:hAnsiTheme="minorHAnsi" w:cstheme="minorHAnsi"/>
          <w:b/>
        </w:rPr>
        <w:tab/>
      </w:r>
      <w:r w:rsidR="00780446" w:rsidRPr="00D60755">
        <w:rPr>
          <w:rFonts w:asciiTheme="minorHAnsi" w:hAnsiTheme="minorHAnsi" w:cstheme="minorHAnsi"/>
        </w:rPr>
        <w:t xml:space="preserve">O licitante convocado poderá pedir </w:t>
      </w:r>
      <w:r w:rsidR="009E03BE" w:rsidRPr="00D60755">
        <w:rPr>
          <w:rFonts w:asciiTheme="minorHAnsi" w:hAnsiTheme="minorHAnsi" w:cstheme="minorHAnsi"/>
        </w:rPr>
        <w:t xml:space="preserve">a </w:t>
      </w:r>
      <w:r w:rsidR="00780446" w:rsidRPr="00D60755">
        <w:rPr>
          <w:rFonts w:asciiTheme="minorHAnsi" w:hAnsiTheme="minorHAnsi" w:cstheme="minorHAnsi"/>
        </w:rPr>
        <w:t xml:space="preserve">prorrogação do prazo, por igual período, para assinatura do Contrato, desde que </w:t>
      </w:r>
      <w:proofErr w:type="gramStart"/>
      <w:r w:rsidR="00780446" w:rsidRPr="00D60755">
        <w:rPr>
          <w:rFonts w:asciiTheme="minorHAnsi" w:hAnsiTheme="minorHAnsi" w:cstheme="minorHAnsi"/>
        </w:rPr>
        <w:t>formulada no curso do prazo inicial e alegado justo</w:t>
      </w:r>
      <w:proofErr w:type="gramEnd"/>
      <w:r w:rsidR="00780446" w:rsidRPr="00D60755">
        <w:rPr>
          <w:rFonts w:asciiTheme="minorHAnsi" w:hAnsiTheme="minorHAnsi" w:cstheme="minorHAnsi"/>
        </w:rPr>
        <w:t xml:space="preserve"> motivo, condicionado o atendimento do requerido, à aceitação dos motivos pela CONTRATANTE.</w:t>
      </w:r>
    </w:p>
    <w:p w:rsidR="00780446" w:rsidRPr="00D60755" w:rsidRDefault="00780446" w:rsidP="00707389">
      <w:pPr>
        <w:spacing w:line="276" w:lineRule="auto"/>
        <w:jc w:val="both"/>
        <w:rPr>
          <w:rFonts w:asciiTheme="minorHAnsi" w:hAnsiTheme="minorHAnsi" w:cstheme="minorHAnsi"/>
          <w:b/>
        </w:rPr>
      </w:pPr>
    </w:p>
    <w:p w:rsidR="00780446" w:rsidRPr="00D60755" w:rsidRDefault="006C76D5" w:rsidP="00707389">
      <w:pPr>
        <w:spacing w:line="276" w:lineRule="auto"/>
        <w:jc w:val="both"/>
        <w:rPr>
          <w:rFonts w:asciiTheme="minorHAnsi" w:hAnsiTheme="minorHAnsi" w:cstheme="minorHAnsi"/>
          <w:b/>
        </w:rPr>
      </w:pPr>
      <w:r>
        <w:rPr>
          <w:rFonts w:asciiTheme="minorHAnsi" w:hAnsiTheme="minorHAnsi" w:cstheme="minorHAnsi"/>
          <w:b/>
        </w:rPr>
        <w:t>20</w:t>
      </w:r>
      <w:r w:rsidR="00780446" w:rsidRPr="00D60755">
        <w:rPr>
          <w:rFonts w:asciiTheme="minorHAnsi" w:hAnsiTheme="minorHAnsi" w:cstheme="minorHAnsi"/>
          <w:b/>
        </w:rPr>
        <w:tab/>
        <w:t>DA OBRIGAÇÃO DAS PARTES</w:t>
      </w:r>
    </w:p>
    <w:p w:rsidR="00A90CBB" w:rsidRPr="00D60755" w:rsidRDefault="00A90CBB" w:rsidP="00707389">
      <w:pPr>
        <w:spacing w:line="276" w:lineRule="auto"/>
        <w:jc w:val="both"/>
        <w:rPr>
          <w:rFonts w:asciiTheme="minorHAnsi" w:hAnsiTheme="minorHAnsi" w:cstheme="minorHAnsi"/>
          <w:b/>
        </w:rPr>
      </w:pPr>
    </w:p>
    <w:p w:rsidR="00A90CBB" w:rsidRPr="00D60755" w:rsidRDefault="006C76D5" w:rsidP="00707389">
      <w:pPr>
        <w:spacing w:line="276" w:lineRule="auto"/>
        <w:jc w:val="both"/>
        <w:rPr>
          <w:rFonts w:asciiTheme="minorHAnsi" w:hAnsiTheme="minorHAnsi" w:cstheme="minorHAnsi"/>
        </w:rPr>
      </w:pPr>
      <w:r>
        <w:rPr>
          <w:rFonts w:asciiTheme="minorHAnsi" w:hAnsiTheme="minorHAnsi" w:cstheme="minorHAnsi"/>
          <w:b/>
        </w:rPr>
        <w:t>20</w:t>
      </w:r>
      <w:r w:rsidR="00A90CBB" w:rsidRPr="00D60755">
        <w:rPr>
          <w:rFonts w:asciiTheme="minorHAnsi" w:hAnsiTheme="minorHAnsi" w:cstheme="minorHAnsi"/>
          <w:b/>
        </w:rPr>
        <w:t>.1</w:t>
      </w:r>
      <w:r w:rsidR="00A90CBB" w:rsidRPr="00D60755">
        <w:rPr>
          <w:rFonts w:asciiTheme="minorHAnsi" w:hAnsiTheme="minorHAnsi" w:cstheme="minorHAnsi"/>
        </w:rPr>
        <w:tab/>
        <w:t xml:space="preserve">São responsabilidades da </w:t>
      </w:r>
      <w:r w:rsidR="00A90CBB" w:rsidRPr="00D60755">
        <w:rPr>
          <w:rFonts w:asciiTheme="minorHAnsi" w:hAnsiTheme="minorHAnsi" w:cstheme="minorHAnsi"/>
          <w:b/>
          <w:u w:val="single"/>
        </w:rPr>
        <w:t>CONTRATADA</w:t>
      </w:r>
      <w:r w:rsidR="00A90CBB" w:rsidRPr="00D60755">
        <w:rPr>
          <w:rFonts w:asciiTheme="minorHAnsi" w:hAnsiTheme="minorHAnsi" w:cstheme="minorHAnsi"/>
        </w:rPr>
        <w:t>:</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Executar fielmente o serviço, cabendo-lhe responder por todos os prejuízos causados à Contratante ou a terceiros, sem que a fiscalização exercida pela Contratante exclua ou atenue essa responsabilidade;</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As contratações de </w:t>
      </w:r>
      <w:r w:rsidR="00061A1E" w:rsidRPr="00D60755">
        <w:rPr>
          <w:rFonts w:asciiTheme="minorHAnsi" w:hAnsiTheme="minorHAnsi" w:cstheme="minorHAnsi"/>
        </w:rPr>
        <w:t>mão de obra</w:t>
      </w:r>
      <w:r w:rsidRPr="00D60755">
        <w:rPr>
          <w:rFonts w:asciiTheme="minorHAnsi" w:hAnsiTheme="minorHAnsi" w:cstheme="minorHAnsi"/>
        </w:rPr>
        <w:t xml:space="preserve"> efetuadas pela Contratada serão regidas, exclusivamente, pelas disposições de direito privado aplicáveis e, quando for o caso, pela legislação trabalhista, não se estabelecendo qualquer relação entre aqueles contratados pela Contratada e Contratante;</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A admissão de </w:t>
      </w:r>
      <w:r w:rsidR="00061A1E" w:rsidRPr="00D60755">
        <w:rPr>
          <w:rFonts w:asciiTheme="minorHAnsi" w:hAnsiTheme="minorHAnsi" w:cstheme="minorHAnsi"/>
        </w:rPr>
        <w:t>mão de obra</w:t>
      </w:r>
      <w:r w:rsidRPr="00D60755">
        <w:rPr>
          <w:rFonts w:asciiTheme="minorHAnsi" w:hAnsiTheme="minorHAnsi" w:cstheme="minorHAnsi"/>
        </w:rPr>
        <w:t xml:space="preserve"> necessária ao desempenho dos serviços contratados, correndo por sua conta também, os encargos necessários e demais exigências das leis trabalhistas, previdenciárias, fiscais, comerciais e outras de qualquer natureza, bem como indenização de acidentes de trabalho de qualquer natureza, respondendo a </w:t>
      </w:r>
      <w:r w:rsidRPr="00D60755">
        <w:rPr>
          <w:rFonts w:asciiTheme="minorHAnsi" w:hAnsiTheme="minorHAnsi" w:cstheme="minorHAnsi"/>
        </w:rPr>
        <w:lastRenderedPageBreak/>
        <w:t xml:space="preserve">Contratada pelos danos causados por seus empregados, auxiliares e prepostos, ao patrimônio público ou a outrem; </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O pagamento de encargos fiscais, tributários, previdenciários, trabalhistas, sindicais e comerciais resultantes da contratação dos serviços objeto deste Termo de Referência, bem como por todas as despesas necessárias à realização dos serviços, custos com fornecimento de equipamentos, instalações, materiais, </w:t>
      </w:r>
      <w:r w:rsidR="00061A1E" w:rsidRPr="00D60755">
        <w:rPr>
          <w:rFonts w:asciiTheme="minorHAnsi" w:hAnsiTheme="minorHAnsi" w:cstheme="minorHAnsi"/>
        </w:rPr>
        <w:t>mão de obra</w:t>
      </w:r>
      <w:r w:rsidRPr="00D60755">
        <w:rPr>
          <w:rFonts w:asciiTheme="minorHAnsi" w:hAnsiTheme="minorHAnsi" w:cstheme="minorHAnsi"/>
        </w:rPr>
        <w:t xml:space="preserve"> e demais despesas diretas e indiretas que se fizerem necessárias à perfeita execução do objeto;</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Permitir e facilitar a fiscalização da Prefeitura Municipal de Pescaria Brava/SC, ora Contratante, no que tange a supervisão dos serviços no horário normal de trabalho, prestando todas as informações solicitadas;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Informar à Contratante da ocorrência de qualquer ato, fato ou circunstância que possa </w:t>
      </w:r>
      <w:proofErr w:type="gramStart"/>
      <w:r w:rsidRPr="00D60755">
        <w:rPr>
          <w:rFonts w:asciiTheme="minorHAnsi" w:hAnsiTheme="minorHAnsi" w:cstheme="minorHAnsi"/>
        </w:rPr>
        <w:t>atrasar,</w:t>
      </w:r>
      <w:proofErr w:type="gramEnd"/>
      <w:r w:rsidRPr="00D60755">
        <w:rPr>
          <w:rFonts w:asciiTheme="minorHAnsi" w:hAnsiTheme="minorHAnsi" w:cstheme="minorHAnsi"/>
        </w:rPr>
        <w:t xml:space="preserve"> prejudicar ou impedir o bom andamento dos serviços, sugerindo medidas para corrigir a situação;</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Aceitar, nas mesmas condições contratuais, acréscimos ou supressões necessárias, limitadas a 25% (vinte e cinco por cento) do valor contratual;</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Responder por quaisquer danos moral, material, patrimonial e/ou </w:t>
      </w:r>
      <w:r w:rsidR="00061A1E" w:rsidRPr="00D60755">
        <w:rPr>
          <w:rFonts w:asciiTheme="minorHAnsi" w:hAnsiTheme="minorHAnsi" w:cstheme="minorHAnsi"/>
        </w:rPr>
        <w:t>pessoal causado</w:t>
      </w:r>
      <w:r w:rsidRPr="00D60755">
        <w:rPr>
          <w:rFonts w:asciiTheme="minorHAnsi" w:hAnsiTheme="minorHAnsi" w:cstheme="minorHAnsi"/>
        </w:rPr>
        <w:t xml:space="preserve"> à Contratante ou a terceiros, provocados ou negligenciados por seus profissionais e/ou prepostos, culposa ou dolosamente, ainda que por omissão voluntária, não excluindo ou reduzindo essa responsabilidade a fiscalização e/ou acompanhamento pela Contratante;</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Apresentar à Contratante, sempre que solicitado, cópias das guias de recolhimento de INSS, FGTS, ISS e PIS/PASEP de seus empregados, no que se refere ao mês anterior do último exigível;</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Apresentar, antes do início da obra número e cópia da Anotação de Responsabilidade Técnica (ART) de execução, junto ao CREA, bem como cópia do comprovante da taxa de pagamento correspondente;</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Apresentar, antes do início da obra CNO – Cadastro nacional de Obras do objeto deste certame;</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 Contratada será a única e exclusiva responsável pelo pagamento dos encargos trabalhistas, previdenciários, fiscais e comerciais, resultantes da execução do contrato;</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Evitar danos à arborização, mobiliário urbano e demais instalações existentes na via pública, quando da execução dos serviços, exceção feita àqueles previstos em projeto ou expressamente autorizados pela fiscalização do Contrato; </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Durante a execução dos serviços, é </w:t>
      </w:r>
      <w:r w:rsidRPr="00D60755">
        <w:rPr>
          <w:rFonts w:asciiTheme="minorHAnsi" w:hAnsiTheme="minorHAnsi" w:cstheme="minorHAnsi"/>
          <w:b/>
        </w:rPr>
        <w:t>terminantemente</w:t>
      </w:r>
      <w:r w:rsidRPr="00D60755">
        <w:rPr>
          <w:rFonts w:asciiTheme="minorHAnsi" w:hAnsiTheme="minorHAnsi" w:cstheme="minorHAnsi"/>
        </w:rPr>
        <w:t xml:space="preserve"> vedada, por parte da Contratada, a execução de outras tarefas que não sejam objetos destas especificações;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Cumprir e fazer cumprir as normas dos serviços e as cláusulas </w:t>
      </w:r>
      <w:proofErr w:type="gramStart"/>
      <w:r w:rsidRPr="00D60755">
        <w:rPr>
          <w:rFonts w:asciiTheme="minorHAnsi" w:hAnsiTheme="minorHAnsi" w:cstheme="minorHAnsi"/>
        </w:rPr>
        <w:t>negociais</w:t>
      </w:r>
      <w:proofErr w:type="gramEnd"/>
      <w:r w:rsidRPr="00D60755">
        <w:rPr>
          <w:rFonts w:asciiTheme="minorHAnsi" w:hAnsiTheme="minorHAnsi" w:cstheme="minorHAnsi"/>
        </w:rPr>
        <w:t xml:space="preserve"> advindas da contratação;</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Refazer, às suas expensas, todo e qualquer serviço mal executado, ou trabalho defeituoso, executado de forma insatisfatória ou executado em inobservância às especificações técnicas;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Caberá à Contratada, os encargos advindos de reparos ou substituições necessários em virtude de toda má execução, trabalho defeituoso ou executado fora das especificações da Municipalidade, devendo ser prontamente atendidas;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lastRenderedPageBreak/>
        <w:t>Solicitar antes do início dos trabalhos toda a documentação necessária para dirimir os trabalhos visando à correta execução de todas as etapas;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Comunicar a Contratante a data de início da obra para programação da limpeza da via a ser pavimentada, sem atrapalhar o cronograma de pavimentação;</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Mobilização, desmobilização, fornecimento de todo o material, ferramentas, equipamentos e maquinários apropriados ao uso a que se destinam, em perfeitas condições e mão de obra especializada para execução das obras;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Arcar com todas as despesas necessárias com o pessoal na execução dos serviços, tais como: remuneração, transporte, alimentação, seguro contra acidente de trabalho, responsabilidade civil pela obra e danos contra terceiros;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Fornecer as guias de INSS e FGTS averbadas aos empregados que prestarem serviços durante o prazo contratual;</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Fornecer instalações necessárias para a utilização e guarda dos equipamentos e para o pessoal que estiver a serviço da obra;</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Responsabilização pelas obrigações sociais, trabalhistas e previdenciárias do pessoal utilizado na execução das obras;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Responsabilização pelo frete dos materiais, ferramentas e equipamentos necessários à realização das obras;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Reparar, corrigir, remover, reconstituir ou substituir no todo ou em parte, os serviços que comprovadamente não atenderem ou estiverem em desacordo com as especificações técnicas da ABNT – Associação Brasileira de Normas Técnicas e fiscalização da obra; </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Fornecer todas as </w:t>
      </w:r>
      <w:proofErr w:type="spellStart"/>
      <w:r w:rsidRPr="00D60755">
        <w:rPr>
          <w:rFonts w:asciiTheme="minorHAnsi" w:hAnsiTheme="minorHAnsi" w:cstheme="minorHAnsi"/>
        </w:rPr>
        <w:t>ART’s-CREA</w:t>
      </w:r>
      <w:proofErr w:type="spellEnd"/>
      <w:r w:rsidRPr="00D60755">
        <w:rPr>
          <w:rFonts w:asciiTheme="minorHAnsi" w:hAnsiTheme="minorHAnsi" w:cstheme="minorHAnsi"/>
        </w:rPr>
        <w:t xml:space="preserve"> de execução exigíveis logo no início da obra e ainda, no ato da apresentação das medições, apresentar documentação pertinentes aos registros dos funcionários, junto ao INSS, quando da apresentação da Nota Fiscal;</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Seguir, de forma criteriosa, as especificações gerais para materiais e serviços, considerando, especialmente, o consumo correto, a fim de se evitar desperdícios;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Registrar no diário de obras e no livro de ocorrências todas as não conformidades e irregularidades constatadas na fase de execução das obras, assim como as providências adotadas para corrigi-las, deverá constar, ainda: os serviços feitos, os equipamentos utilizados as condições do clima, dentre outros. Caso necessário, também devem constar os serviços, falhas nos equipamentos, etc.;</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Fornecer o protocolo de requisição da Certidão Negativa de Débito da obra, juntamente com a Nota Fiscal da última medição, cuja quitação estará condicionada à apresentação da Certidão; </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Atender integralmente ao estabelecido nas Planilhas de Custos e no Cronograma Físico-Financeiro, bem como nos projetos além das orientações do responsável pela fiscalização; </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Apresentar laudo em toda medição com relatório fotográfico das obras, relacionando todos os itens executados;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Não transferir a terceiros, no todo ou em parte, as obrigações decorrentes deste contrato; </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Respeitar a espessura do pavimento projetado controlando a tonelagem a ser aplicada </w:t>
      </w:r>
      <w:r w:rsidRPr="00D60755">
        <w:rPr>
          <w:rFonts w:asciiTheme="minorHAnsi" w:hAnsiTheme="minorHAnsi" w:cstheme="minorHAnsi"/>
        </w:rPr>
        <w:lastRenderedPageBreak/>
        <w:t>conforme especificado em planilha;</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É responsabilidade da contratada a execução da sinalização vertical e horizontal das vias públicas e sua respectiva limpeza geral, inclusive remoção de materiais gerados ou sobras;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Arcar com todas as despesas necessárias para a execução da obra, mesmo que não explicitamente descritas na planilha orçamentária;</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Responsabilizar-se por danos contra terceiros e seus patrimônios em qualquer situação, durante a execução da obra e quando inobservadas as boas técnicas de construção e utilização de materiais defeituosos;</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As Anotações de Responsabilidade Técnica – </w:t>
      </w:r>
      <w:proofErr w:type="spellStart"/>
      <w:r w:rsidRPr="00D60755">
        <w:rPr>
          <w:rFonts w:asciiTheme="minorHAnsi" w:hAnsiTheme="minorHAnsi" w:cstheme="minorHAnsi"/>
        </w:rPr>
        <w:t>ART’s</w:t>
      </w:r>
      <w:proofErr w:type="spellEnd"/>
      <w:r w:rsidRPr="00D60755">
        <w:rPr>
          <w:rFonts w:asciiTheme="minorHAnsi" w:hAnsiTheme="minorHAnsi" w:cstheme="minorHAnsi"/>
        </w:rPr>
        <w:t xml:space="preserve"> referentes ao objeto do contrato e especialidades pertinentes, nos termos da Lei n. 6.486/77, juntamente com o registro de responsáveis técnicos pelos serviços objeto desta licitação, conforme Resolução n. 317 de 31 de outubro de 1986.</w:t>
      </w:r>
    </w:p>
    <w:p w:rsidR="007D6F5F" w:rsidRPr="00D60755" w:rsidRDefault="007D6F5F"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 Contratada deverá colocar no local do canteiro de obras, placas indicativas de fácil visualização, conforme modelos fornecidos pela Contratante com as referências necessárias à divulgação de informações básicas acerca do empreendimento e cumprimento da legislação.</w:t>
      </w:r>
    </w:p>
    <w:p w:rsidR="00A90CBB" w:rsidRPr="00C15BFD" w:rsidRDefault="00883A0C" w:rsidP="00707389">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C15BFD">
        <w:rPr>
          <w:rFonts w:asciiTheme="minorHAnsi" w:hAnsiTheme="minorHAnsi" w:cstheme="minorHAnsi"/>
        </w:rPr>
        <w:t>Cumprir as exigências de reserva de cargos prevista em lei, bem como em outras normas específicas, para pessoa com deficiência, para reabilitado da Previdência Social e para aprendiz.</w:t>
      </w:r>
      <w:r w:rsidR="00A90CBB" w:rsidRPr="00C15BFD">
        <w:rPr>
          <w:rFonts w:asciiTheme="minorHAnsi" w:hAnsiTheme="minorHAnsi" w:cstheme="minorHAnsi"/>
        </w:rPr>
        <w:t xml:space="preserve"> </w:t>
      </w:r>
    </w:p>
    <w:p w:rsidR="00A90CBB" w:rsidRPr="00D60755" w:rsidRDefault="006C76D5" w:rsidP="00707389">
      <w:pPr>
        <w:spacing w:line="276" w:lineRule="auto"/>
        <w:jc w:val="both"/>
        <w:rPr>
          <w:rFonts w:asciiTheme="minorHAnsi" w:hAnsiTheme="minorHAnsi" w:cstheme="minorHAnsi"/>
        </w:rPr>
      </w:pPr>
      <w:r>
        <w:rPr>
          <w:rFonts w:asciiTheme="minorHAnsi" w:hAnsiTheme="minorHAnsi" w:cstheme="minorHAnsi"/>
          <w:b/>
        </w:rPr>
        <w:t>20</w:t>
      </w:r>
      <w:r w:rsidR="00A90CBB" w:rsidRPr="00D60755">
        <w:rPr>
          <w:rFonts w:asciiTheme="minorHAnsi" w:hAnsiTheme="minorHAnsi" w:cstheme="minorHAnsi"/>
          <w:b/>
        </w:rPr>
        <w:t>.2</w:t>
      </w:r>
      <w:r w:rsidR="00A90CBB" w:rsidRPr="00D60755">
        <w:rPr>
          <w:rFonts w:asciiTheme="minorHAnsi" w:hAnsiTheme="minorHAnsi" w:cstheme="minorHAnsi"/>
        </w:rPr>
        <w:tab/>
        <w:t xml:space="preserve">São responsabilidades da </w:t>
      </w:r>
      <w:r w:rsidR="00A90CBB" w:rsidRPr="00D60755">
        <w:rPr>
          <w:rFonts w:asciiTheme="minorHAnsi" w:hAnsiTheme="minorHAnsi" w:cstheme="minorHAnsi"/>
          <w:b/>
          <w:u w:val="single"/>
        </w:rPr>
        <w:t>CONTRATANTE</w:t>
      </w:r>
      <w:r w:rsidR="00A90CBB" w:rsidRPr="00D60755">
        <w:rPr>
          <w:rFonts w:asciiTheme="minorHAnsi" w:hAnsiTheme="minorHAnsi" w:cstheme="minorHAnsi"/>
        </w:rPr>
        <w:t>:</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 xml:space="preserve">Orientar, acompanhar e fiscalizar a empresa Contratada quanto à execução dos serviços contratados, sem prejuízos das disposições administrativas, civis ou penais; </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Zelar pela boa execução dos serviços pela Contratada;</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 xml:space="preserve">Cumprir e fazer cumprir as cláusulas contratuais; </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Determinar à Contratada – que deverá atender – as modificações no dimensionamento, planejamento e execução dos serviços objeto desta Licitação, assegurada a manutenção do equilíbrio econômico-financeiro do contrato, sempre que ocorrer alterações das condições iniciais estabelecidas na Proposta;</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Assegurar o equilíbrio econômico-financeiro do Contrato a ser firmado;</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Consignar nos orçamentos anuais, durante o prazo do contrato, dotações suficientes, bem como utilizar as garantias que forem necessárias para cumprir as obrigações pecuniárias assumidas junto à Contratada por força do contrato;</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Transmitir, oficiosamente, à Contratada as instruções, ordens e reclamações, competindo à Administração decidir os casos de dúvidas acerca do contrato;</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 xml:space="preserve">A Contratante pode solicitar à Contratada, que deverá </w:t>
      </w:r>
      <w:proofErr w:type="gramStart"/>
      <w:r w:rsidRPr="00D60755">
        <w:rPr>
          <w:rFonts w:asciiTheme="minorHAnsi" w:hAnsiTheme="minorHAnsi" w:cstheme="minorHAnsi"/>
        </w:rPr>
        <w:t>atender,</w:t>
      </w:r>
      <w:proofErr w:type="gramEnd"/>
      <w:r w:rsidRPr="00D60755">
        <w:rPr>
          <w:rFonts w:asciiTheme="minorHAnsi" w:hAnsiTheme="minorHAnsi" w:cstheme="minorHAnsi"/>
        </w:rPr>
        <w:t xml:space="preserve"> alterações, modificações ou expansões no planejamento dos serviços objetos deste contrato, assegurada a manutenção do equilíbrio econômico-financeiro; </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Fornecer e colocar à disposição da Contratada todos os elementos e informações que se fizerem necessários à execução do contrato;</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Notificar a Contratada, formal e tempestivamente, acerca das irregularidades observadas no cumprimento do Contrato;</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Exercer a fiscalização dos serviços por técnicos especialmente designados;</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lastRenderedPageBreak/>
        <w:t>Indicar, formalmente, o gestor/fiscal para acompanhamento/fiscalização da execução dos serviços contratados;</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Expedir Ordem de Início dos Serviços;</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Informar à Contratada, previamente ao início dos serviços, e sempre que julgar necessário, todas as normas, as rotinas e os protocolos institucionais que deverão ser seguidos para a correta e a satisfatória execução dos serviços contratados, bem como indicar e disponibilizar instalações necessárias à execução dos mesmos;</w:t>
      </w:r>
    </w:p>
    <w:p w:rsidR="007D6F5F" w:rsidRPr="00D60755" w:rsidRDefault="007D6F5F" w:rsidP="00707389">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É dever da Contratante, sempre que houver necessidade, averiguada em processo formal, a aplicação à Contratada das penalidades legais e contratuais.</w:t>
      </w:r>
    </w:p>
    <w:p w:rsidR="00227C7F" w:rsidRPr="00D60755" w:rsidRDefault="006C76D5" w:rsidP="00707389">
      <w:pPr>
        <w:spacing w:line="276" w:lineRule="auto"/>
        <w:jc w:val="both"/>
        <w:rPr>
          <w:rFonts w:asciiTheme="minorHAnsi" w:hAnsiTheme="minorHAnsi" w:cstheme="minorHAnsi"/>
          <w:lang w:val="pt-PT"/>
        </w:rPr>
      </w:pPr>
      <w:r>
        <w:rPr>
          <w:rFonts w:asciiTheme="minorHAnsi" w:hAnsiTheme="minorHAnsi" w:cstheme="minorHAnsi"/>
          <w:b/>
          <w:lang w:val="pt-PT"/>
        </w:rPr>
        <w:t>20</w:t>
      </w:r>
      <w:r w:rsidR="001A0FC7" w:rsidRPr="00D60755">
        <w:rPr>
          <w:rFonts w:asciiTheme="minorHAnsi" w:hAnsiTheme="minorHAnsi" w:cstheme="minorHAnsi"/>
          <w:b/>
          <w:lang w:val="pt-PT"/>
        </w:rPr>
        <w:t>.3</w:t>
      </w:r>
      <w:r w:rsidR="001A0FC7" w:rsidRPr="00D60755">
        <w:rPr>
          <w:rFonts w:asciiTheme="minorHAnsi" w:hAnsiTheme="minorHAnsi" w:cstheme="minorHAnsi"/>
          <w:b/>
          <w:lang w:val="pt-PT"/>
        </w:rPr>
        <w:tab/>
      </w:r>
      <w:r w:rsidR="00227C7F" w:rsidRPr="00D60755">
        <w:rPr>
          <w:rFonts w:asciiTheme="minorHAnsi" w:hAnsiTheme="minorHAnsi" w:cstheme="minorHAnsi"/>
          <w:lang w:val="pt-PT"/>
        </w:rPr>
        <w:t xml:space="preserve"> A detentora do contrato autoriza a Prefeitura a descontar o valor correspondente aos referidos danos ou prejuízos diretamente das faturas pertinentes aos pagamentos que lhe forem devidos, ou da garantia contratual, independentemente de qualquer procedimento judicial, assegurada a prévia defesa.</w:t>
      </w:r>
    </w:p>
    <w:p w:rsidR="00227C7F" w:rsidRPr="00D60755" w:rsidRDefault="006C76D5" w:rsidP="00707389">
      <w:pPr>
        <w:spacing w:line="276" w:lineRule="auto"/>
        <w:jc w:val="both"/>
        <w:rPr>
          <w:rFonts w:asciiTheme="minorHAnsi" w:hAnsiTheme="minorHAnsi" w:cstheme="minorHAnsi"/>
          <w:lang w:val="pt-PT"/>
        </w:rPr>
      </w:pPr>
      <w:r>
        <w:rPr>
          <w:rFonts w:asciiTheme="minorHAnsi" w:hAnsiTheme="minorHAnsi" w:cstheme="minorHAnsi"/>
          <w:b/>
        </w:rPr>
        <w:t>20</w:t>
      </w:r>
      <w:r w:rsidR="001A0FC7" w:rsidRPr="00D60755">
        <w:rPr>
          <w:rFonts w:asciiTheme="minorHAnsi" w:hAnsiTheme="minorHAnsi" w:cstheme="minorHAnsi"/>
          <w:b/>
        </w:rPr>
        <w:t>.4</w:t>
      </w:r>
      <w:r w:rsidR="001A0FC7" w:rsidRPr="00D60755">
        <w:rPr>
          <w:rFonts w:asciiTheme="minorHAnsi" w:hAnsiTheme="minorHAnsi" w:cstheme="minorHAnsi"/>
        </w:rPr>
        <w:tab/>
      </w:r>
      <w:r w:rsidR="00227C7F" w:rsidRPr="00D60755">
        <w:rPr>
          <w:rFonts w:asciiTheme="minorHAnsi" w:hAnsiTheme="minorHAnsi" w:cstheme="minorHAnsi"/>
          <w:lang w:val="pt-PT"/>
        </w:rPr>
        <w:t>A ausência ou omissão da fiscalização da Prefeitura não eximirá a detentora do preço registrado das responsabilidades previstas neste contrato.</w:t>
      </w:r>
    </w:p>
    <w:p w:rsidR="00227C7F" w:rsidRPr="00D60755" w:rsidRDefault="00227C7F" w:rsidP="00C15BFD">
      <w:pPr>
        <w:jc w:val="both"/>
        <w:rPr>
          <w:rFonts w:asciiTheme="minorHAnsi" w:hAnsiTheme="minorHAnsi" w:cstheme="minorHAnsi"/>
        </w:rPr>
      </w:pPr>
    </w:p>
    <w:p w:rsidR="00561E60" w:rsidRPr="00D60755" w:rsidRDefault="006C76D5" w:rsidP="00C15BFD">
      <w:pPr>
        <w:jc w:val="both"/>
        <w:rPr>
          <w:rFonts w:asciiTheme="minorHAnsi" w:hAnsiTheme="minorHAnsi" w:cstheme="minorHAnsi"/>
        </w:rPr>
      </w:pPr>
      <w:r>
        <w:rPr>
          <w:rFonts w:asciiTheme="minorHAnsi" w:hAnsiTheme="minorHAnsi" w:cstheme="minorHAnsi"/>
          <w:b/>
        </w:rPr>
        <w:t>2</w:t>
      </w:r>
      <w:r w:rsidR="001A0FC7" w:rsidRPr="00D60755">
        <w:rPr>
          <w:rFonts w:asciiTheme="minorHAnsi" w:hAnsiTheme="minorHAnsi" w:cstheme="minorHAnsi"/>
          <w:b/>
        </w:rPr>
        <w:t>1</w:t>
      </w:r>
      <w:r w:rsidR="00561E60" w:rsidRPr="00D60755">
        <w:rPr>
          <w:rFonts w:asciiTheme="minorHAnsi" w:hAnsiTheme="minorHAnsi" w:cstheme="minorHAnsi"/>
        </w:rPr>
        <w:t xml:space="preserve"> </w:t>
      </w:r>
      <w:r w:rsidR="00561E60" w:rsidRPr="00D60755">
        <w:rPr>
          <w:rFonts w:asciiTheme="minorHAnsi" w:hAnsiTheme="minorHAnsi" w:cstheme="minorHAnsi"/>
        </w:rPr>
        <w:tab/>
      </w:r>
      <w:r w:rsidR="00561E60" w:rsidRPr="00D60755">
        <w:rPr>
          <w:rFonts w:asciiTheme="minorHAnsi" w:hAnsiTheme="minorHAnsi" w:cstheme="minorHAnsi"/>
          <w:b/>
          <w:bCs/>
        </w:rPr>
        <w:t>DOS PRAZOS E EXECUÇÃO DO OBJETO</w:t>
      </w:r>
    </w:p>
    <w:p w:rsidR="00561E60" w:rsidRPr="00D60755" w:rsidRDefault="00561E60" w:rsidP="00C15BFD">
      <w:pPr>
        <w:jc w:val="both"/>
        <w:rPr>
          <w:rFonts w:asciiTheme="minorHAnsi" w:hAnsiTheme="minorHAnsi" w:cstheme="minorHAnsi"/>
          <w:b/>
        </w:rPr>
      </w:pPr>
    </w:p>
    <w:p w:rsidR="00965E2E" w:rsidRPr="00D60755" w:rsidRDefault="006C76D5" w:rsidP="00707389">
      <w:pPr>
        <w:pStyle w:val="PargrafodaLista"/>
        <w:widowControl w:val="0"/>
        <w:autoSpaceDE w:val="0"/>
        <w:autoSpaceDN w:val="0"/>
        <w:spacing w:line="276" w:lineRule="auto"/>
        <w:ind w:left="0"/>
        <w:contextualSpacing w:val="0"/>
        <w:jc w:val="both"/>
        <w:rPr>
          <w:rFonts w:asciiTheme="minorHAnsi" w:hAnsiTheme="minorHAnsi" w:cstheme="minorHAnsi"/>
        </w:rPr>
      </w:pPr>
      <w:r>
        <w:rPr>
          <w:rFonts w:asciiTheme="minorHAnsi" w:hAnsiTheme="minorHAnsi" w:cstheme="minorHAnsi"/>
          <w:b/>
        </w:rPr>
        <w:t>21</w:t>
      </w:r>
      <w:r w:rsidR="001A0FC7" w:rsidRPr="00D60755">
        <w:rPr>
          <w:rFonts w:asciiTheme="minorHAnsi" w:hAnsiTheme="minorHAnsi" w:cstheme="minorHAnsi"/>
          <w:b/>
        </w:rPr>
        <w:t>.1</w:t>
      </w:r>
      <w:r w:rsidR="00561E60" w:rsidRPr="00D60755">
        <w:rPr>
          <w:rFonts w:asciiTheme="minorHAnsi" w:hAnsiTheme="minorHAnsi" w:cstheme="minorHAnsi"/>
        </w:rPr>
        <w:t xml:space="preserve"> </w:t>
      </w:r>
      <w:r w:rsidR="00561E60" w:rsidRPr="00D60755">
        <w:rPr>
          <w:rFonts w:asciiTheme="minorHAnsi" w:hAnsiTheme="minorHAnsi" w:cstheme="minorHAnsi"/>
        </w:rPr>
        <w:tab/>
      </w:r>
      <w:r w:rsidR="00965E2E" w:rsidRPr="00D60755">
        <w:rPr>
          <w:rFonts w:asciiTheme="minorHAnsi" w:hAnsiTheme="minorHAnsi" w:cstheme="minorHAnsi"/>
        </w:rPr>
        <w:t xml:space="preserve">O Contrato em questão permanecerá vigente até a data de </w:t>
      </w:r>
      <w:r w:rsidR="00965E2E" w:rsidRPr="00D60755">
        <w:rPr>
          <w:rFonts w:asciiTheme="minorHAnsi" w:hAnsiTheme="minorHAnsi" w:cstheme="minorHAnsi"/>
          <w:b/>
          <w:u w:val="single"/>
        </w:rPr>
        <w:t>31 de Dezembro de 2024</w:t>
      </w:r>
      <w:r w:rsidR="00965E2E" w:rsidRPr="00D60755">
        <w:rPr>
          <w:rFonts w:asciiTheme="minorHAnsi" w:hAnsiTheme="minorHAnsi" w:cstheme="minorHAnsi"/>
        </w:rPr>
        <w:t>, contados a partir da data de assinatura do Contrato, podendo ser prorrogado em caso de influências externas, tais como eventualidades climáticas ou outros, devendo ser apresentadas justificativas técnicas pela empresa responsável pela execução.</w:t>
      </w:r>
    </w:p>
    <w:p w:rsidR="00965E2E" w:rsidRPr="006C76D5" w:rsidRDefault="006C76D5" w:rsidP="00707389">
      <w:pPr>
        <w:widowControl w:val="0"/>
        <w:autoSpaceDE w:val="0"/>
        <w:autoSpaceDN w:val="0"/>
        <w:spacing w:line="276" w:lineRule="auto"/>
        <w:jc w:val="both"/>
        <w:rPr>
          <w:rFonts w:asciiTheme="minorHAnsi" w:hAnsiTheme="minorHAnsi" w:cstheme="minorHAnsi"/>
        </w:rPr>
      </w:pPr>
      <w:r w:rsidRPr="006C76D5">
        <w:rPr>
          <w:rFonts w:asciiTheme="minorHAnsi" w:hAnsiTheme="minorHAnsi" w:cstheme="minorHAnsi"/>
          <w:b/>
        </w:rPr>
        <w:t>21.2</w:t>
      </w:r>
      <w:r>
        <w:rPr>
          <w:rFonts w:asciiTheme="minorHAnsi" w:hAnsiTheme="minorHAnsi" w:cstheme="minorHAnsi"/>
        </w:rPr>
        <w:tab/>
      </w:r>
      <w:r w:rsidR="00965E2E" w:rsidRPr="006C76D5">
        <w:rPr>
          <w:rFonts w:asciiTheme="minorHAnsi" w:hAnsiTheme="minorHAnsi" w:cstheme="minorHAnsi"/>
        </w:rPr>
        <w:t xml:space="preserve">O prazo para assinatura do Contrato será de </w:t>
      </w:r>
      <w:proofErr w:type="gramStart"/>
      <w:r w:rsidR="00965E2E" w:rsidRPr="006C76D5">
        <w:rPr>
          <w:rFonts w:asciiTheme="minorHAnsi" w:hAnsiTheme="minorHAnsi" w:cstheme="minorHAnsi"/>
          <w:b/>
          <w:u w:val="single"/>
        </w:rPr>
        <w:t>5</w:t>
      </w:r>
      <w:proofErr w:type="gramEnd"/>
      <w:r w:rsidR="00965E2E" w:rsidRPr="006C76D5">
        <w:rPr>
          <w:rFonts w:asciiTheme="minorHAnsi" w:hAnsiTheme="minorHAnsi" w:cstheme="minorHAnsi"/>
          <w:b/>
          <w:u w:val="single"/>
        </w:rPr>
        <w:t xml:space="preserve"> (</w:t>
      </w:r>
      <w:r w:rsidR="00D90969" w:rsidRPr="006C76D5">
        <w:rPr>
          <w:rFonts w:asciiTheme="minorHAnsi" w:hAnsiTheme="minorHAnsi" w:cstheme="minorHAnsi"/>
          <w:b/>
          <w:u w:val="single"/>
        </w:rPr>
        <w:t>cinco</w:t>
      </w:r>
      <w:r w:rsidR="00965E2E" w:rsidRPr="006C76D5">
        <w:rPr>
          <w:rFonts w:asciiTheme="minorHAnsi" w:hAnsiTheme="minorHAnsi" w:cstheme="minorHAnsi"/>
          <w:b/>
          <w:u w:val="single"/>
        </w:rPr>
        <w:t>) dias</w:t>
      </w:r>
      <w:r w:rsidR="00965E2E" w:rsidRPr="006C76D5">
        <w:rPr>
          <w:rFonts w:asciiTheme="minorHAnsi" w:hAnsiTheme="minorHAnsi" w:cstheme="minorHAnsi"/>
        </w:rPr>
        <w:t xml:space="preserve">, a contar do recebimento da notificação, prorrogáveis por mais </w:t>
      </w:r>
      <w:r w:rsidR="00965E2E" w:rsidRPr="006C76D5">
        <w:rPr>
          <w:rFonts w:asciiTheme="minorHAnsi" w:hAnsiTheme="minorHAnsi" w:cstheme="minorHAnsi"/>
          <w:b/>
        </w:rPr>
        <w:t>cinco dias</w:t>
      </w:r>
      <w:r w:rsidR="00965E2E" w:rsidRPr="006C76D5">
        <w:rPr>
          <w:rFonts w:asciiTheme="minorHAnsi" w:hAnsiTheme="minorHAnsi" w:cstheme="minorHAnsi"/>
        </w:rPr>
        <w:t>, caso necessário.</w:t>
      </w:r>
    </w:p>
    <w:p w:rsidR="00965E2E" w:rsidRPr="006C76D5" w:rsidRDefault="006C76D5" w:rsidP="00707389">
      <w:pPr>
        <w:widowControl w:val="0"/>
        <w:autoSpaceDE w:val="0"/>
        <w:autoSpaceDN w:val="0"/>
        <w:spacing w:line="276" w:lineRule="auto"/>
        <w:jc w:val="both"/>
        <w:rPr>
          <w:rFonts w:asciiTheme="minorHAnsi" w:hAnsiTheme="minorHAnsi" w:cstheme="minorHAnsi"/>
        </w:rPr>
      </w:pPr>
      <w:r w:rsidRPr="006C76D5">
        <w:rPr>
          <w:rFonts w:asciiTheme="minorHAnsi" w:hAnsiTheme="minorHAnsi" w:cstheme="minorHAnsi"/>
          <w:b/>
        </w:rPr>
        <w:t>21.3</w:t>
      </w:r>
      <w:r>
        <w:rPr>
          <w:rFonts w:asciiTheme="minorHAnsi" w:hAnsiTheme="minorHAnsi" w:cstheme="minorHAnsi"/>
        </w:rPr>
        <w:tab/>
      </w:r>
      <w:r w:rsidR="00965E2E" w:rsidRPr="006C76D5">
        <w:rPr>
          <w:rFonts w:asciiTheme="minorHAnsi" w:hAnsiTheme="minorHAnsi" w:cstheme="minorHAnsi"/>
        </w:rPr>
        <w:t xml:space="preserve">Será concedido o prazo de </w:t>
      </w:r>
      <w:proofErr w:type="gramStart"/>
      <w:r w:rsidR="00965E2E" w:rsidRPr="006C76D5">
        <w:rPr>
          <w:rFonts w:asciiTheme="minorHAnsi" w:hAnsiTheme="minorHAnsi" w:cstheme="minorHAnsi"/>
          <w:b/>
          <w:u w:val="single"/>
        </w:rPr>
        <w:t>5</w:t>
      </w:r>
      <w:proofErr w:type="gramEnd"/>
      <w:r w:rsidR="00965E2E" w:rsidRPr="006C76D5">
        <w:rPr>
          <w:rFonts w:asciiTheme="minorHAnsi" w:hAnsiTheme="minorHAnsi" w:cstheme="minorHAnsi"/>
          <w:b/>
          <w:u w:val="single"/>
        </w:rPr>
        <w:t xml:space="preserve"> (</w:t>
      </w:r>
      <w:r w:rsidR="00D90969" w:rsidRPr="006C76D5">
        <w:rPr>
          <w:rFonts w:asciiTheme="minorHAnsi" w:hAnsiTheme="minorHAnsi" w:cstheme="minorHAnsi"/>
          <w:b/>
          <w:u w:val="single"/>
        </w:rPr>
        <w:t>cinco</w:t>
      </w:r>
      <w:r w:rsidR="00965E2E" w:rsidRPr="006C76D5">
        <w:rPr>
          <w:rFonts w:asciiTheme="minorHAnsi" w:hAnsiTheme="minorHAnsi" w:cstheme="minorHAnsi"/>
          <w:b/>
          <w:u w:val="single"/>
        </w:rPr>
        <w:t>) dias úteis</w:t>
      </w:r>
      <w:r w:rsidR="00965E2E" w:rsidRPr="006C76D5">
        <w:rPr>
          <w:rFonts w:asciiTheme="minorHAnsi" w:hAnsiTheme="minorHAnsi" w:cstheme="minorHAnsi"/>
        </w:rPr>
        <w:t xml:space="preserve"> após o recebimento da ordem de serviço para o início da execução do serviço contratado.</w:t>
      </w:r>
    </w:p>
    <w:p w:rsidR="00965E2E" w:rsidRPr="006C76D5" w:rsidRDefault="006C76D5" w:rsidP="00707389">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21.4</w:t>
      </w:r>
      <w:r>
        <w:rPr>
          <w:rFonts w:asciiTheme="minorHAnsi" w:hAnsiTheme="minorHAnsi" w:cstheme="minorHAnsi"/>
          <w:b/>
        </w:rPr>
        <w:tab/>
      </w:r>
      <w:r w:rsidR="00965E2E" w:rsidRPr="006C76D5">
        <w:rPr>
          <w:rFonts w:asciiTheme="minorHAnsi" w:hAnsiTheme="minorHAnsi" w:cstheme="minorHAnsi"/>
        </w:rPr>
        <w:t xml:space="preserve">O prazo de </w:t>
      </w:r>
      <w:r w:rsidR="00965E2E" w:rsidRPr="006C76D5">
        <w:rPr>
          <w:rFonts w:asciiTheme="minorHAnsi" w:hAnsiTheme="minorHAnsi" w:cstheme="minorHAnsi"/>
          <w:b/>
        </w:rPr>
        <w:t xml:space="preserve">execução </w:t>
      </w:r>
      <w:r w:rsidR="00965E2E" w:rsidRPr="006C76D5">
        <w:rPr>
          <w:rFonts w:asciiTheme="minorHAnsi" w:hAnsiTheme="minorHAnsi" w:cstheme="minorHAnsi"/>
        </w:rPr>
        <w:t xml:space="preserve">da obra é de </w:t>
      </w:r>
      <w:r w:rsidR="00D90969" w:rsidRPr="006C76D5">
        <w:rPr>
          <w:rFonts w:asciiTheme="minorHAnsi" w:hAnsiTheme="minorHAnsi" w:cstheme="minorHAnsi"/>
          <w:b/>
          <w:bCs/>
          <w:u w:val="single"/>
        </w:rPr>
        <w:t>9</w:t>
      </w:r>
      <w:r w:rsidR="00965E2E" w:rsidRPr="006C76D5">
        <w:rPr>
          <w:rFonts w:asciiTheme="minorHAnsi" w:hAnsiTheme="minorHAnsi" w:cstheme="minorHAnsi"/>
          <w:b/>
          <w:u w:val="single"/>
        </w:rPr>
        <w:t>0 (</w:t>
      </w:r>
      <w:r w:rsidR="00D90969" w:rsidRPr="006C76D5">
        <w:rPr>
          <w:rFonts w:asciiTheme="minorHAnsi" w:hAnsiTheme="minorHAnsi" w:cstheme="minorHAnsi"/>
          <w:b/>
          <w:u w:val="single"/>
        </w:rPr>
        <w:t>noventa</w:t>
      </w:r>
      <w:r w:rsidR="00965E2E" w:rsidRPr="006C76D5">
        <w:rPr>
          <w:rFonts w:asciiTheme="minorHAnsi" w:hAnsiTheme="minorHAnsi" w:cstheme="minorHAnsi"/>
          <w:b/>
          <w:u w:val="single"/>
        </w:rPr>
        <w:t>) dias</w:t>
      </w:r>
      <w:r w:rsidR="00965E2E" w:rsidRPr="006C76D5">
        <w:rPr>
          <w:rFonts w:asciiTheme="minorHAnsi" w:hAnsiTheme="minorHAnsi" w:cstheme="minorHAnsi"/>
        </w:rPr>
        <w:t>, contados a partir do recebimento da Ordem Execução de Serviço emitida pela Contratante, conforme determinado no Cronograma Físico- Financeiro.</w:t>
      </w:r>
    </w:p>
    <w:p w:rsidR="00A90CBB" w:rsidRPr="00D60755" w:rsidRDefault="00A90CBB" w:rsidP="00C15BFD">
      <w:pPr>
        <w:jc w:val="both"/>
        <w:rPr>
          <w:rFonts w:asciiTheme="minorHAnsi" w:hAnsiTheme="minorHAnsi" w:cstheme="minorHAnsi"/>
        </w:rPr>
      </w:pPr>
    </w:p>
    <w:p w:rsidR="00561E60" w:rsidRPr="00D60755" w:rsidRDefault="001A0FC7" w:rsidP="00C15BFD">
      <w:pPr>
        <w:jc w:val="both"/>
        <w:rPr>
          <w:rFonts w:asciiTheme="minorHAnsi" w:hAnsiTheme="minorHAnsi" w:cstheme="minorHAnsi"/>
          <w:b/>
        </w:rPr>
      </w:pPr>
      <w:r w:rsidRPr="00D60755">
        <w:rPr>
          <w:rFonts w:asciiTheme="minorHAnsi" w:hAnsiTheme="minorHAnsi" w:cstheme="minorHAnsi"/>
          <w:b/>
        </w:rPr>
        <w:t>2</w:t>
      </w:r>
      <w:r w:rsidR="006C76D5">
        <w:rPr>
          <w:rFonts w:asciiTheme="minorHAnsi" w:hAnsiTheme="minorHAnsi" w:cstheme="minorHAnsi"/>
          <w:b/>
        </w:rPr>
        <w:t>2</w:t>
      </w:r>
      <w:r w:rsidR="00561E60" w:rsidRPr="00D60755">
        <w:rPr>
          <w:rFonts w:asciiTheme="minorHAnsi" w:hAnsiTheme="minorHAnsi" w:cstheme="minorHAnsi"/>
          <w:b/>
        </w:rPr>
        <w:tab/>
        <w:t>ESPECIFICAÇÕES TÉCNICAS DO SERVIÇO A SER CONTRATADO</w:t>
      </w:r>
    </w:p>
    <w:p w:rsidR="00561E60" w:rsidRPr="00D60755" w:rsidRDefault="00561E60" w:rsidP="00C15BFD">
      <w:pPr>
        <w:jc w:val="both"/>
        <w:rPr>
          <w:rFonts w:asciiTheme="minorHAnsi" w:hAnsiTheme="minorHAnsi" w:cstheme="minorHAnsi"/>
          <w:b/>
        </w:rPr>
      </w:pPr>
    </w:p>
    <w:p w:rsidR="00561E60" w:rsidRPr="00D60755" w:rsidRDefault="001A0FC7" w:rsidP="00707389">
      <w:pPr>
        <w:spacing w:line="276" w:lineRule="auto"/>
        <w:jc w:val="both"/>
        <w:rPr>
          <w:rFonts w:asciiTheme="minorHAnsi" w:hAnsiTheme="minorHAnsi" w:cstheme="minorHAnsi"/>
        </w:rPr>
      </w:pPr>
      <w:r w:rsidRPr="00D60755">
        <w:rPr>
          <w:rFonts w:asciiTheme="minorHAnsi" w:hAnsiTheme="minorHAnsi" w:cstheme="minorHAnsi"/>
          <w:b/>
        </w:rPr>
        <w:t>2</w:t>
      </w:r>
      <w:r w:rsidR="009311E2">
        <w:rPr>
          <w:rFonts w:asciiTheme="minorHAnsi" w:hAnsiTheme="minorHAnsi" w:cstheme="minorHAnsi"/>
          <w:b/>
        </w:rPr>
        <w:t>2</w:t>
      </w:r>
      <w:r w:rsidR="00561E60" w:rsidRPr="00D60755">
        <w:rPr>
          <w:rFonts w:asciiTheme="minorHAnsi" w:hAnsiTheme="minorHAnsi" w:cstheme="minorHAnsi"/>
          <w:b/>
        </w:rPr>
        <w:t>.1</w:t>
      </w:r>
      <w:r w:rsidR="00561E60" w:rsidRPr="00D60755">
        <w:rPr>
          <w:rFonts w:asciiTheme="minorHAnsi" w:hAnsiTheme="minorHAnsi" w:cstheme="minorHAnsi"/>
        </w:rPr>
        <w:tab/>
      </w:r>
      <w:r w:rsidR="00561E60" w:rsidRPr="00D60755">
        <w:rPr>
          <w:rFonts w:asciiTheme="minorHAnsi" w:hAnsiTheme="minorHAnsi" w:cstheme="minorHAnsi"/>
          <w:b/>
          <w:u w:val="single"/>
        </w:rPr>
        <w:t>Placa de obra:</w:t>
      </w:r>
    </w:p>
    <w:p w:rsidR="005736BE" w:rsidRPr="00D60755" w:rsidRDefault="001A0FC7" w:rsidP="00707389">
      <w:pPr>
        <w:widowControl w:val="0"/>
        <w:autoSpaceDE w:val="0"/>
        <w:autoSpaceDN w:val="0"/>
        <w:spacing w:line="276" w:lineRule="auto"/>
        <w:jc w:val="both"/>
        <w:rPr>
          <w:rFonts w:asciiTheme="minorHAnsi" w:hAnsiTheme="minorHAnsi" w:cstheme="minorHAnsi"/>
        </w:rPr>
      </w:pPr>
      <w:r w:rsidRPr="00D60755">
        <w:rPr>
          <w:rFonts w:asciiTheme="minorHAnsi" w:hAnsiTheme="minorHAnsi" w:cstheme="minorHAnsi"/>
          <w:b/>
        </w:rPr>
        <w:t>2</w:t>
      </w:r>
      <w:r w:rsidR="009311E2">
        <w:rPr>
          <w:rFonts w:asciiTheme="minorHAnsi" w:hAnsiTheme="minorHAnsi" w:cstheme="minorHAnsi"/>
          <w:b/>
        </w:rPr>
        <w:t>2</w:t>
      </w:r>
      <w:r w:rsidR="00561E60" w:rsidRPr="00D60755">
        <w:rPr>
          <w:rFonts w:asciiTheme="minorHAnsi" w:hAnsiTheme="minorHAnsi" w:cstheme="minorHAnsi"/>
          <w:b/>
        </w:rPr>
        <w:t>.1.1</w:t>
      </w:r>
      <w:r w:rsidR="00561E60" w:rsidRPr="00D60755">
        <w:rPr>
          <w:rFonts w:asciiTheme="minorHAnsi" w:hAnsiTheme="minorHAnsi" w:cstheme="minorHAnsi"/>
        </w:rPr>
        <w:tab/>
      </w:r>
      <w:r w:rsidR="005736BE" w:rsidRPr="00D60755">
        <w:rPr>
          <w:rFonts w:asciiTheme="minorHAnsi" w:hAnsiTheme="minorHAnsi" w:cstheme="minorHAnsi"/>
        </w:rPr>
        <w:t xml:space="preserve">A placa da obra será afixada em local visível e de destaque, preferencialmente no </w:t>
      </w:r>
      <w:proofErr w:type="gramStart"/>
      <w:r w:rsidR="005736BE" w:rsidRPr="00D60755">
        <w:rPr>
          <w:rFonts w:asciiTheme="minorHAnsi" w:hAnsiTheme="minorHAnsi" w:cstheme="minorHAnsi"/>
        </w:rPr>
        <w:t>acesso principal do empreendimento ou voltada para a via que favoreça a melhor visualização das placas,</w:t>
      </w:r>
      <w:proofErr w:type="gramEnd"/>
      <w:r w:rsidR="005736BE" w:rsidRPr="00D60755">
        <w:rPr>
          <w:rFonts w:asciiTheme="minorHAnsi" w:hAnsiTheme="minorHAnsi" w:cstheme="minorHAnsi"/>
        </w:rPr>
        <w:t xml:space="preserve"> e deverão ser mantidas em bom estado de conservação, inclusive quanto à integridade do padrão das cores, durante todo o período de execução das obras, substituindo-as ou recuperando-as quando verificado o seu desgaste ou precariedade, ou ainda por solicitação da Prefeitura.</w:t>
      </w:r>
    </w:p>
    <w:p w:rsidR="005736BE" w:rsidRPr="009311E2" w:rsidRDefault="009311E2" w:rsidP="00707389">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22.1.2</w:t>
      </w:r>
      <w:r>
        <w:rPr>
          <w:rFonts w:asciiTheme="minorHAnsi" w:hAnsiTheme="minorHAnsi" w:cstheme="minorHAnsi"/>
          <w:b/>
        </w:rPr>
        <w:tab/>
      </w:r>
      <w:r w:rsidR="005736BE" w:rsidRPr="009311E2">
        <w:rPr>
          <w:rFonts w:asciiTheme="minorHAnsi" w:hAnsiTheme="minorHAnsi" w:cstheme="minorHAnsi"/>
        </w:rPr>
        <w:t>As placas devem ter sempre o formato conforme especificação do convênio.</w:t>
      </w:r>
    </w:p>
    <w:p w:rsidR="005736BE" w:rsidRPr="00D60755" w:rsidRDefault="005736BE" w:rsidP="00707389">
      <w:pPr>
        <w:widowControl w:val="0"/>
        <w:autoSpaceDE w:val="0"/>
        <w:autoSpaceDN w:val="0"/>
        <w:spacing w:line="276" w:lineRule="auto"/>
        <w:jc w:val="both"/>
        <w:rPr>
          <w:rFonts w:asciiTheme="minorHAnsi" w:hAnsiTheme="minorHAnsi" w:cstheme="minorHAnsi"/>
        </w:rPr>
      </w:pPr>
      <w:r w:rsidRPr="009311E2">
        <w:rPr>
          <w:rFonts w:asciiTheme="minorHAnsi" w:hAnsiTheme="minorHAnsi" w:cstheme="minorHAnsi"/>
          <w:b/>
        </w:rPr>
        <w:t>2</w:t>
      </w:r>
      <w:r w:rsidR="009311E2">
        <w:rPr>
          <w:rFonts w:asciiTheme="minorHAnsi" w:hAnsiTheme="minorHAnsi" w:cstheme="minorHAnsi"/>
          <w:b/>
        </w:rPr>
        <w:t>2</w:t>
      </w:r>
      <w:r w:rsidRPr="009311E2">
        <w:rPr>
          <w:rFonts w:asciiTheme="minorHAnsi" w:hAnsiTheme="minorHAnsi" w:cstheme="minorHAnsi"/>
          <w:b/>
        </w:rPr>
        <w:t>.1.3</w:t>
      </w:r>
      <w:r w:rsidR="009311E2">
        <w:rPr>
          <w:rFonts w:asciiTheme="minorHAnsi" w:hAnsiTheme="minorHAnsi" w:cstheme="minorHAnsi"/>
        </w:rPr>
        <w:tab/>
      </w:r>
      <w:r w:rsidRPr="00D60755">
        <w:rPr>
          <w:rFonts w:asciiTheme="minorHAnsi" w:hAnsiTheme="minorHAnsi" w:cstheme="minorHAnsi"/>
        </w:rPr>
        <w:t xml:space="preserve">A placa de obra deverá ser confeccionada em chapa plana galvanizada n. 26, material resistente às intempéries, </w:t>
      </w:r>
      <w:proofErr w:type="gramStart"/>
      <w:r w:rsidRPr="00D60755">
        <w:rPr>
          <w:rFonts w:asciiTheme="minorHAnsi" w:hAnsiTheme="minorHAnsi" w:cstheme="minorHAnsi"/>
        </w:rPr>
        <w:t>pintada com esmalte afixadas em estrutura de madeira</w:t>
      </w:r>
      <w:proofErr w:type="gramEnd"/>
      <w:r w:rsidRPr="00D60755">
        <w:rPr>
          <w:rFonts w:asciiTheme="minorHAnsi" w:hAnsiTheme="minorHAnsi" w:cstheme="minorHAnsi"/>
        </w:rPr>
        <w:t>.</w:t>
      </w:r>
    </w:p>
    <w:p w:rsidR="005736BE" w:rsidRPr="00D60755" w:rsidRDefault="009311E2" w:rsidP="00C15BFD">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22.1.4</w:t>
      </w:r>
      <w:r>
        <w:rPr>
          <w:rFonts w:asciiTheme="minorHAnsi" w:hAnsiTheme="minorHAnsi" w:cstheme="minorHAnsi"/>
          <w:b/>
        </w:rPr>
        <w:tab/>
      </w:r>
      <w:r w:rsidR="005736BE" w:rsidRPr="009311E2">
        <w:rPr>
          <w:rFonts w:asciiTheme="minorHAnsi" w:hAnsiTheme="minorHAnsi" w:cstheme="minorHAnsi"/>
        </w:rPr>
        <w:t>Não será autorizado o início dos serviços sem a implantação da placa de obra.</w:t>
      </w:r>
    </w:p>
    <w:p w:rsidR="00561E60" w:rsidRPr="00D60755" w:rsidRDefault="001A0FC7" w:rsidP="00707389">
      <w:pPr>
        <w:spacing w:line="276" w:lineRule="auto"/>
        <w:jc w:val="both"/>
        <w:rPr>
          <w:rFonts w:asciiTheme="minorHAnsi" w:hAnsiTheme="minorHAnsi" w:cstheme="minorHAnsi"/>
          <w:lang w:bidi="pt-PT"/>
        </w:rPr>
      </w:pPr>
      <w:r w:rsidRPr="00D60755">
        <w:rPr>
          <w:rFonts w:asciiTheme="minorHAnsi" w:hAnsiTheme="minorHAnsi" w:cstheme="minorHAnsi"/>
          <w:b/>
          <w:lang w:bidi="pt-PT"/>
        </w:rPr>
        <w:t>2</w:t>
      </w:r>
      <w:r w:rsidR="009311E2">
        <w:rPr>
          <w:rFonts w:asciiTheme="minorHAnsi" w:hAnsiTheme="minorHAnsi" w:cstheme="minorHAnsi"/>
          <w:b/>
          <w:lang w:bidi="pt-PT"/>
        </w:rPr>
        <w:t>2</w:t>
      </w:r>
      <w:r w:rsidR="00561E60" w:rsidRPr="00D60755">
        <w:rPr>
          <w:rFonts w:asciiTheme="minorHAnsi" w:hAnsiTheme="minorHAnsi" w:cstheme="minorHAnsi"/>
          <w:b/>
          <w:lang w:bidi="pt-PT"/>
        </w:rPr>
        <w:t>.2</w:t>
      </w:r>
      <w:r w:rsidR="00561E60" w:rsidRPr="00D60755">
        <w:rPr>
          <w:rFonts w:asciiTheme="minorHAnsi" w:hAnsiTheme="minorHAnsi" w:cstheme="minorHAnsi"/>
          <w:lang w:bidi="pt-PT"/>
        </w:rPr>
        <w:tab/>
      </w:r>
      <w:r w:rsidR="00561E60" w:rsidRPr="00D60755">
        <w:rPr>
          <w:rFonts w:asciiTheme="minorHAnsi" w:hAnsiTheme="minorHAnsi" w:cstheme="minorHAnsi"/>
          <w:b/>
          <w:u w:val="single"/>
          <w:lang w:bidi="pt-PT"/>
        </w:rPr>
        <w:t>Considerações Gerais:</w:t>
      </w:r>
    </w:p>
    <w:p w:rsidR="005736BE" w:rsidRPr="00D60755" w:rsidRDefault="001A0FC7" w:rsidP="00707389">
      <w:pPr>
        <w:widowControl w:val="0"/>
        <w:autoSpaceDE w:val="0"/>
        <w:autoSpaceDN w:val="0"/>
        <w:spacing w:line="276" w:lineRule="auto"/>
        <w:jc w:val="both"/>
        <w:rPr>
          <w:rFonts w:asciiTheme="minorHAnsi" w:hAnsiTheme="minorHAnsi" w:cstheme="minorHAnsi"/>
        </w:rPr>
      </w:pPr>
      <w:r w:rsidRPr="00D60755">
        <w:rPr>
          <w:rFonts w:asciiTheme="minorHAnsi" w:hAnsiTheme="minorHAnsi" w:cstheme="minorHAnsi"/>
          <w:b/>
          <w:lang w:bidi="pt-PT"/>
        </w:rPr>
        <w:lastRenderedPageBreak/>
        <w:t>2</w:t>
      </w:r>
      <w:r w:rsidR="009311E2">
        <w:rPr>
          <w:rFonts w:asciiTheme="minorHAnsi" w:hAnsiTheme="minorHAnsi" w:cstheme="minorHAnsi"/>
          <w:b/>
          <w:lang w:bidi="pt-PT"/>
        </w:rPr>
        <w:t>2</w:t>
      </w:r>
      <w:r w:rsidR="00561E60" w:rsidRPr="00D60755">
        <w:rPr>
          <w:rFonts w:asciiTheme="minorHAnsi" w:hAnsiTheme="minorHAnsi" w:cstheme="minorHAnsi"/>
          <w:b/>
          <w:lang w:bidi="pt-PT"/>
        </w:rPr>
        <w:t>.2.1</w:t>
      </w:r>
      <w:r w:rsidR="00561E60" w:rsidRPr="00D60755">
        <w:rPr>
          <w:rFonts w:asciiTheme="minorHAnsi" w:hAnsiTheme="minorHAnsi" w:cstheme="minorHAnsi"/>
          <w:lang w:bidi="pt-PT"/>
        </w:rPr>
        <w:tab/>
      </w:r>
      <w:r w:rsidR="005736BE" w:rsidRPr="00D60755">
        <w:rPr>
          <w:rFonts w:asciiTheme="minorHAnsi" w:hAnsiTheme="minorHAnsi" w:cstheme="minorHAnsi"/>
        </w:rPr>
        <w:t>A Contratada deverá manter a obra sinalizada, especialmente durante a noite e principalmente onde há interferência com o sistema viário, e proporcionar total segurança aos pedestres, para evitar ocorrência de acidentes.</w:t>
      </w:r>
    </w:p>
    <w:p w:rsidR="005736BE" w:rsidRPr="00D60755" w:rsidRDefault="005736BE" w:rsidP="00707389">
      <w:pPr>
        <w:widowControl w:val="0"/>
        <w:autoSpaceDE w:val="0"/>
        <w:autoSpaceDN w:val="0"/>
        <w:spacing w:line="276" w:lineRule="auto"/>
        <w:jc w:val="both"/>
        <w:rPr>
          <w:rFonts w:asciiTheme="minorHAnsi" w:hAnsiTheme="minorHAnsi" w:cstheme="minorHAnsi"/>
        </w:rPr>
      </w:pPr>
      <w:r w:rsidRPr="00D60755">
        <w:rPr>
          <w:rFonts w:asciiTheme="minorHAnsi" w:hAnsiTheme="minorHAnsi" w:cstheme="minorHAnsi"/>
          <w:b/>
          <w:lang w:bidi="pt-PT"/>
        </w:rPr>
        <w:t>2</w:t>
      </w:r>
      <w:r w:rsidR="009311E2">
        <w:rPr>
          <w:rFonts w:asciiTheme="minorHAnsi" w:hAnsiTheme="minorHAnsi" w:cstheme="minorHAnsi"/>
          <w:b/>
          <w:lang w:bidi="pt-PT"/>
        </w:rPr>
        <w:t>2</w:t>
      </w:r>
      <w:r w:rsidRPr="00D60755">
        <w:rPr>
          <w:rFonts w:asciiTheme="minorHAnsi" w:hAnsiTheme="minorHAnsi" w:cstheme="minorHAnsi"/>
          <w:b/>
          <w:lang w:bidi="pt-PT"/>
        </w:rPr>
        <w:t xml:space="preserve">.2.2 </w:t>
      </w:r>
      <w:r w:rsidRPr="00D60755">
        <w:rPr>
          <w:rFonts w:asciiTheme="minorHAnsi" w:hAnsiTheme="minorHAnsi" w:cstheme="minorHAnsi"/>
        </w:rPr>
        <w:t xml:space="preserve">A Contratada deverá colocar placas indicativas da obra com os dizeres e logotipos orientados pela fiscalização da obra. </w:t>
      </w:r>
    </w:p>
    <w:p w:rsidR="005736BE" w:rsidRPr="009311E2" w:rsidRDefault="009311E2" w:rsidP="00707389">
      <w:pPr>
        <w:widowControl w:val="0"/>
        <w:autoSpaceDE w:val="0"/>
        <w:autoSpaceDN w:val="0"/>
        <w:spacing w:line="276" w:lineRule="auto"/>
        <w:jc w:val="both"/>
        <w:rPr>
          <w:rFonts w:asciiTheme="minorHAnsi" w:hAnsiTheme="minorHAnsi" w:cstheme="minorHAnsi"/>
        </w:rPr>
      </w:pPr>
      <w:r w:rsidRPr="009311E2">
        <w:rPr>
          <w:rFonts w:asciiTheme="minorHAnsi" w:hAnsiTheme="minorHAnsi" w:cstheme="minorHAnsi"/>
          <w:b/>
        </w:rPr>
        <w:t>22.2.3</w:t>
      </w:r>
      <w:r>
        <w:rPr>
          <w:rFonts w:asciiTheme="minorHAnsi" w:hAnsiTheme="minorHAnsi" w:cstheme="minorHAnsi"/>
        </w:rPr>
        <w:tab/>
      </w:r>
      <w:r w:rsidR="005736BE" w:rsidRPr="009311E2">
        <w:rPr>
          <w:rFonts w:asciiTheme="minorHAnsi" w:hAnsiTheme="minorHAnsi" w:cstheme="minorHAnsi"/>
        </w:rPr>
        <w:t>Todos os serviços de topografia, laboratório de solos e asfaltos, serão fornecidos pela Contratada.</w:t>
      </w:r>
    </w:p>
    <w:p w:rsidR="005736BE" w:rsidRPr="00D60755" w:rsidRDefault="005736BE" w:rsidP="00707389">
      <w:pPr>
        <w:widowControl w:val="0"/>
        <w:autoSpaceDE w:val="0"/>
        <w:autoSpaceDN w:val="0"/>
        <w:spacing w:line="276" w:lineRule="auto"/>
        <w:jc w:val="both"/>
        <w:rPr>
          <w:rFonts w:asciiTheme="minorHAnsi" w:hAnsiTheme="minorHAnsi" w:cstheme="minorHAnsi"/>
        </w:rPr>
      </w:pPr>
      <w:r w:rsidRPr="00D60755">
        <w:rPr>
          <w:rFonts w:asciiTheme="minorHAnsi" w:hAnsiTheme="minorHAnsi" w:cstheme="minorHAnsi"/>
          <w:b/>
          <w:lang w:bidi="pt-PT"/>
        </w:rPr>
        <w:t>2</w:t>
      </w:r>
      <w:r w:rsidR="009311E2">
        <w:rPr>
          <w:rFonts w:asciiTheme="minorHAnsi" w:hAnsiTheme="minorHAnsi" w:cstheme="minorHAnsi"/>
          <w:b/>
          <w:lang w:bidi="pt-PT"/>
        </w:rPr>
        <w:t>2</w:t>
      </w:r>
      <w:r w:rsidRPr="00D60755">
        <w:rPr>
          <w:rFonts w:asciiTheme="minorHAnsi" w:hAnsiTheme="minorHAnsi" w:cstheme="minorHAnsi"/>
          <w:b/>
          <w:lang w:bidi="pt-PT"/>
        </w:rPr>
        <w:t>.2.4</w:t>
      </w:r>
      <w:r w:rsidR="009311E2">
        <w:rPr>
          <w:rFonts w:asciiTheme="minorHAnsi" w:hAnsiTheme="minorHAnsi" w:cstheme="minorHAnsi"/>
          <w:b/>
          <w:lang w:bidi="pt-PT"/>
        </w:rPr>
        <w:tab/>
      </w:r>
      <w:r w:rsidRPr="00D60755">
        <w:rPr>
          <w:rFonts w:asciiTheme="minorHAnsi" w:hAnsiTheme="minorHAnsi" w:cstheme="minorHAnsi"/>
        </w:rPr>
        <w:t>Todos os materiais e serviços deverão atender as especificações da ABNT, DEINFRA/SC e DNIT.</w:t>
      </w:r>
    </w:p>
    <w:p w:rsidR="005736BE" w:rsidRPr="009311E2" w:rsidRDefault="009311E2" w:rsidP="00707389">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22.2.5</w:t>
      </w:r>
      <w:r>
        <w:rPr>
          <w:rFonts w:asciiTheme="minorHAnsi" w:hAnsiTheme="minorHAnsi" w:cstheme="minorHAnsi"/>
          <w:b/>
        </w:rPr>
        <w:tab/>
      </w:r>
      <w:r w:rsidR="005736BE" w:rsidRPr="009311E2">
        <w:rPr>
          <w:rFonts w:asciiTheme="minorHAnsi" w:hAnsiTheme="minorHAnsi" w:cstheme="minorHAnsi"/>
        </w:rPr>
        <w:t>O projeto de acessibilidade foi realizado de acordo com a NBR-9050, Lei Federal n. 10.980/00 e Decreto Federal n. 5.296/04.</w:t>
      </w:r>
    </w:p>
    <w:p w:rsidR="005736BE" w:rsidRPr="009311E2" w:rsidRDefault="009311E2" w:rsidP="00707389">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22.2.6</w:t>
      </w:r>
      <w:r>
        <w:rPr>
          <w:rFonts w:asciiTheme="minorHAnsi" w:hAnsiTheme="minorHAnsi" w:cstheme="minorHAnsi"/>
          <w:b/>
        </w:rPr>
        <w:tab/>
      </w:r>
      <w:r w:rsidR="005736BE" w:rsidRPr="009311E2">
        <w:rPr>
          <w:rFonts w:asciiTheme="minorHAnsi" w:hAnsiTheme="minorHAnsi" w:cstheme="minorHAnsi"/>
        </w:rPr>
        <w:t>A Contratada assumirá integral responsabilidade pela boa execução e eficiência dos serviços que executar, de acordo com as Especificações Técnicas, sendo também responsável pelos danos causados decorrentes da má execução dos serviços.</w:t>
      </w:r>
    </w:p>
    <w:p w:rsidR="005736BE" w:rsidRPr="009311E2" w:rsidRDefault="009311E2" w:rsidP="00707389">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22.2.7</w:t>
      </w:r>
      <w:r>
        <w:rPr>
          <w:rFonts w:asciiTheme="minorHAnsi" w:hAnsiTheme="minorHAnsi" w:cstheme="minorHAnsi"/>
          <w:b/>
        </w:rPr>
        <w:tab/>
      </w:r>
      <w:r w:rsidR="005736BE" w:rsidRPr="009311E2">
        <w:rPr>
          <w:rFonts w:asciiTheme="minorHAnsi" w:hAnsiTheme="minorHAnsi" w:cstheme="minorHAnsi"/>
        </w:rPr>
        <w:t>A boa qualidade dos materiais, serviços e instalações ficarão a cargo da Contratada, determinados através de verificações, ensaios e provas aconselháveis para cada caso, sendo condições prévias e indispensáveis para o recebimento dos mesmos.</w:t>
      </w:r>
    </w:p>
    <w:p w:rsidR="005736BE" w:rsidRPr="009311E2" w:rsidRDefault="009311E2" w:rsidP="00707389">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22.2.8</w:t>
      </w:r>
      <w:r>
        <w:rPr>
          <w:rFonts w:asciiTheme="minorHAnsi" w:hAnsiTheme="minorHAnsi" w:cstheme="minorHAnsi"/>
          <w:b/>
        </w:rPr>
        <w:tab/>
      </w:r>
      <w:r w:rsidR="005736BE" w:rsidRPr="009311E2">
        <w:rPr>
          <w:rFonts w:asciiTheme="minorHAnsi" w:hAnsiTheme="minorHAnsi" w:cstheme="minorHAnsi"/>
        </w:rPr>
        <w:t xml:space="preserve">Ao final da obra, a Contratada deverá fornecer um relatório, contendo todos os resultados obtidos nos ensaios de laboratório e em campo da obra, elaborando planta </w:t>
      </w:r>
      <w:proofErr w:type="spellStart"/>
      <w:r w:rsidR="005736BE" w:rsidRPr="009311E2">
        <w:rPr>
          <w:rFonts w:asciiTheme="minorHAnsi" w:hAnsiTheme="minorHAnsi" w:cstheme="minorHAnsi"/>
        </w:rPr>
        <w:t>planialtimétrica</w:t>
      </w:r>
      <w:proofErr w:type="spellEnd"/>
      <w:r w:rsidR="005736BE" w:rsidRPr="009311E2">
        <w:rPr>
          <w:rFonts w:asciiTheme="minorHAnsi" w:hAnsiTheme="minorHAnsi" w:cstheme="minorHAnsi"/>
        </w:rPr>
        <w:t xml:space="preserve"> da obra finalizada.</w:t>
      </w:r>
    </w:p>
    <w:p w:rsidR="005736BE" w:rsidRPr="009311E2" w:rsidRDefault="009311E2" w:rsidP="00707389">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22.2.9</w:t>
      </w:r>
      <w:r>
        <w:rPr>
          <w:rFonts w:asciiTheme="minorHAnsi" w:hAnsiTheme="minorHAnsi" w:cstheme="minorHAnsi"/>
          <w:b/>
        </w:rPr>
        <w:tab/>
      </w:r>
      <w:r w:rsidR="005736BE" w:rsidRPr="009311E2">
        <w:rPr>
          <w:rFonts w:asciiTheme="minorHAnsi" w:hAnsiTheme="minorHAnsi" w:cstheme="minorHAnsi"/>
        </w:rPr>
        <w:t xml:space="preserve">Todo material proveniente </w:t>
      </w:r>
      <w:proofErr w:type="gramStart"/>
      <w:r w:rsidR="005736BE" w:rsidRPr="009311E2">
        <w:rPr>
          <w:rFonts w:asciiTheme="minorHAnsi" w:hAnsiTheme="minorHAnsi" w:cstheme="minorHAnsi"/>
        </w:rPr>
        <w:t>da terraplenagem</w:t>
      </w:r>
      <w:proofErr w:type="gramEnd"/>
      <w:r w:rsidR="005736BE" w:rsidRPr="009311E2">
        <w:rPr>
          <w:rFonts w:asciiTheme="minorHAnsi" w:hAnsiTheme="minorHAnsi" w:cstheme="minorHAnsi"/>
        </w:rPr>
        <w:t xml:space="preserve"> que a critério da Fiscalização não integrem a obra, serão lançados em um bota-fora, designado pelo Fiscal da Prefeitura.</w:t>
      </w:r>
    </w:p>
    <w:p w:rsidR="005736BE" w:rsidRPr="009311E2" w:rsidRDefault="009311E2" w:rsidP="00707389">
      <w:pPr>
        <w:widowControl w:val="0"/>
        <w:autoSpaceDE w:val="0"/>
        <w:autoSpaceDN w:val="0"/>
        <w:spacing w:line="276" w:lineRule="auto"/>
        <w:jc w:val="both"/>
        <w:rPr>
          <w:rFonts w:asciiTheme="minorHAnsi" w:hAnsiTheme="minorHAnsi" w:cstheme="minorHAnsi"/>
        </w:rPr>
      </w:pPr>
      <w:r w:rsidRPr="009311E2">
        <w:rPr>
          <w:rFonts w:asciiTheme="minorHAnsi" w:hAnsiTheme="minorHAnsi" w:cstheme="minorHAnsi"/>
          <w:b/>
        </w:rPr>
        <w:t>22.3</w:t>
      </w:r>
      <w:r w:rsidRPr="009311E2">
        <w:rPr>
          <w:rFonts w:asciiTheme="minorHAnsi" w:hAnsiTheme="minorHAnsi" w:cstheme="minorHAnsi"/>
          <w:b/>
        </w:rPr>
        <w:tab/>
      </w:r>
      <w:r w:rsidR="005736BE" w:rsidRPr="009311E2">
        <w:rPr>
          <w:rFonts w:asciiTheme="minorHAnsi" w:hAnsiTheme="minorHAnsi" w:cstheme="minorHAnsi"/>
          <w:b/>
          <w:u w:val="single"/>
        </w:rPr>
        <w:t xml:space="preserve">Constam em anexo neste </w:t>
      </w:r>
      <w:r w:rsidR="005A0607" w:rsidRPr="009311E2">
        <w:rPr>
          <w:rFonts w:asciiTheme="minorHAnsi" w:hAnsiTheme="minorHAnsi" w:cstheme="minorHAnsi"/>
          <w:b/>
          <w:u w:val="single"/>
        </w:rPr>
        <w:t>edital</w:t>
      </w:r>
      <w:r w:rsidR="005736BE" w:rsidRPr="009311E2">
        <w:rPr>
          <w:rFonts w:asciiTheme="minorHAnsi" w:hAnsiTheme="minorHAnsi" w:cstheme="minorHAnsi"/>
          <w:b/>
          <w:u w:val="single"/>
        </w:rPr>
        <w:t xml:space="preserve"> o material completo do Memorial Descritivo da obra em lume, confeccionado </w:t>
      </w:r>
      <w:r w:rsidR="0005311A" w:rsidRPr="0005311A">
        <w:rPr>
          <w:rFonts w:asciiTheme="minorHAnsi" w:hAnsiTheme="minorHAnsi" w:cstheme="minorHAnsi"/>
          <w:b/>
          <w:u w:val="single"/>
          <w:lang w:val="pt-PT"/>
        </w:rPr>
        <w:t>pela Diretora de Projetos e Planejamento Urbano Cássia Goulart Nogueira</w:t>
      </w:r>
      <w:r w:rsidR="005736BE" w:rsidRPr="009311E2">
        <w:rPr>
          <w:rFonts w:asciiTheme="minorHAnsi" w:hAnsiTheme="minorHAnsi" w:cstheme="minorHAnsi"/>
          <w:b/>
          <w:u w:val="single"/>
        </w:rPr>
        <w:t>.</w:t>
      </w:r>
    </w:p>
    <w:p w:rsidR="009311E2" w:rsidRDefault="009311E2" w:rsidP="00707389">
      <w:pPr>
        <w:widowControl w:val="0"/>
        <w:autoSpaceDE w:val="0"/>
        <w:autoSpaceDN w:val="0"/>
        <w:spacing w:line="276" w:lineRule="auto"/>
        <w:jc w:val="both"/>
        <w:rPr>
          <w:rFonts w:asciiTheme="minorHAnsi" w:hAnsiTheme="minorHAnsi" w:cstheme="minorHAnsi"/>
        </w:rPr>
      </w:pPr>
      <w:r w:rsidRPr="009311E2">
        <w:rPr>
          <w:rFonts w:asciiTheme="minorHAnsi" w:hAnsiTheme="minorHAnsi" w:cstheme="minorHAnsi"/>
          <w:b/>
        </w:rPr>
        <w:t>22.4</w:t>
      </w:r>
      <w:r>
        <w:rPr>
          <w:rFonts w:asciiTheme="minorHAnsi" w:hAnsiTheme="minorHAnsi" w:cstheme="minorHAnsi"/>
        </w:rPr>
        <w:tab/>
      </w:r>
      <w:r w:rsidR="005736BE" w:rsidRPr="009311E2">
        <w:rPr>
          <w:rFonts w:asciiTheme="minorHAnsi" w:hAnsiTheme="minorHAnsi" w:cstheme="minorHAnsi"/>
        </w:rPr>
        <w:t xml:space="preserve">Os preços praticados na Planilha Orçamentária foram extraídos da tabela </w:t>
      </w:r>
      <w:proofErr w:type="spellStart"/>
      <w:r w:rsidR="005736BE" w:rsidRPr="009311E2">
        <w:rPr>
          <w:rFonts w:asciiTheme="minorHAnsi" w:hAnsiTheme="minorHAnsi" w:cstheme="minorHAnsi"/>
        </w:rPr>
        <w:t>SINAPI-Fpolis-mês</w:t>
      </w:r>
      <w:proofErr w:type="spellEnd"/>
      <w:r w:rsidR="005736BE" w:rsidRPr="009311E2">
        <w:rPr>
          <w:rFonts w:asciiTheme="minorHAnsi" w:hAnsiTheme="minorHAnsi" w:cstheme="minorHAnsi"/>
        </w:rPr>
        <w:t xml:space="preserve"> base: </w:t>
      </w:r>
      <w:r w:rsidRPr="009311E2">
        <w:rPr>
          <w:rFonts w:asciiTheme="minorHAnsi" w:hAnsiTheme="minorHAnsi" w:cstheme="minorHAnsi"/>
        </w:rPr>
        <w:t>Janeiro</w:t>
      </w:r>
      <w:r w:rsidR="005736BE" w:rsidRPr="009311E2">
        <w:rPr>
          <w:rFonts w:asciiTheme="minorHAnsi" w:hAnsiTheme="minorHAnsi" w:cstheme="minorHAnsi"/>
        </w:rPr>
        <w:t>/202</w:t>
      </w:r>
      <w:r w:rsidRPr="009311E2">
        <w:rPr>
          <w:rFonts w:asciiTheme="minorHAnsi" w:hAnsiTheme="minorHAnsi" w:cstheme="minorHAnsi"/>
        </w:rPr>
        <w:t>4</w:t>
      </w:r>
      <w:r w:rsidR="005736BE" w:rsidRPr="009311E2">
        <w:rPr>
          <w:rFonts w:asciiTheme="minorHAnsi" w:hAnsiTheme="minorHAnsi" w:cstheme="minorHAnsi"/>
        </w:rPr>
        <w:t xml:space="preserve"> e </w:t>
      </w:r>
      <w:proofErr w:type="spellStart"/>
      <w:r w:rsidR="005736BE" w:rsidRPr="009311E2">
        <w:rPr>
          <w:rFonts w:asciiTheme="minorHAnsi" w:hAnsiTheme="minorHAnsi" w:cstheme="minorHAnsi"/>
        </w:rPr>
        <w:t>SICRO-DNIT-</w:t>
      </w:r>
      <w:r w:rsidRPr="009311E2">
        <w:rPr>
          <w:rFonts w:asciiTheme="minorHAnsi" w:hAnsiTheme="minorHAnsi" w:cstheme="minorHAnsi"/>
        </w:rPr>
        <w:t>Janeiro</w:t>
      </w:r>
      <w:proofErr w:type="spellEnd"/>
      <w:r w:rsidR="005736BE" w:rsidRPr="009311E2">
        <w:rPr>
          <w:rFonts w:asciiTheme="minorHAnsi" w:hAnsiTheme="minorHAnsi" w:cstheme="minorHAnsi"/>
        </w:rPr>
        <w:t>/202</w:t>
      </w:r>
      <w:r w:rsidRPr="009311E2">
        <w:rPr>
          <w:rFonts w:asciiTheme="minorHAnsi" w:hAnsiTheme="minorHAnsi" w:cstheme="minorHAnsi"/>
        </w:rPr>
        <w:t>4</w:t>
      </w:r>
      <w:r w:rsidR="005736BE" w:rsidRPr="009311E2">
        <w:rPr>
          <w:rFonts w:asciiTheme="minorHAnsi" w:hAnsiTheme="minorHAnsi" w:cstheme="minorHAnsi"/>
        </w:rPr>
        <w:t xml:space="preserve">, todos sem desoneração. A composição do </w:t>
      </w:r>
      <w:proofErr w:type="spellStart"/>
      <w:r w:rsidR="005736BE" w:rsidRPr="009311E2">
        <w:rPr>
          <w:rFonts w:asciiTheme="minorHAnsi" w:hAnsiTheme="minorHAnsi" w:cstheme="minorHAnsi"/>
        </w:rPr>
        <w:t>BDI-limites</w:t>
      </w:r>
      <w:proofErr w:type="spellEnd"/>
      <w:r w:rsidR="005736BE" w:rsidRPr="009311E2">
        <w:rPr>
          <w:rFonts w:asciiTheme="minorHAnsi" w:hAnsiTheme="minorHAnsi" w:cstheme="minorHAnsi"/>
        </w:rPr>
        <w:t xml:space="preserve"> máximos e mínimos está detalhada no</w:t>
      </w:r>
      <w:r w:rsidR="0005311A">
        <w:rPr>
          <w:rFonts w:asciiTheme="minorHAnsi" w:hAnsiTheme="minorHAnsi" w:cstheme="minorHAnsi"/>
        </w:rPr>
        <w:t xml:space="preserve"> Anexo I do</w:t>
      </w:r>
      <w:r w:rsidR="005736BE" w:rsidRPr="009311E2">
        <w:rPr>
          <w:rFonts w:asciiTheme="minorHAnsi" w:hAnsiTheme="minorHAnsi" w:cstheme="minorHAnsi"/>
        </w:rPr>
        <w:t xml:space="preserve"> orçamento.</w:t>
      </w:r>
    </w:p>
    <w:p w:rsidR="009311E2" w:rsidRDefault="009311E2" w:rsidP="00C15BFD">
      <w:pPr>
        <w:widowControl w:val="0"/>
        <w:autoSpaceDE w:val="0"/>
        <w:autoSpaceDN w:val="0"/>
        <w:jc w:val="both"/>
        <w:rPr>
          <w:rFonts w:asciiTheme="minorHAnsi" w:hAnsiTheme="minorHAnsi" w:cstheme="minorHAnsi"/>
        </w:rPr>
      </w:pPr>
    </w:p>
    <w:p w:rsidR="009311E2" w:rsidRDefault="009311E2" w:rsidP="00C15BFD">
      <w:pPr>
        <w:widowControl w:val="0"/>
        <w:autoSpaceDE w:val="0"/>
        <w:autoSpaceDN w:val="0"/>
        <w:jc w:val="both"/>
        <w:rPr>
          <w:rFonts w:asciiTheme="minorHAnsi" w:hAnsiTheme="minorHAnsi" w:cstheme="minorHAnsi"/>
        </w:rPr>
      </w:pPr>
      <w:r>
        <w:rPr>
          <w:rFonts w:asciiTheme="minorHAnsi" w:hAnsiTheme="minorHAnsi" w:cstheme="minorHAnsi"/>
          <w:b/>
        </w:rPr>
        <w:t>23</w:t>
      </w:r>
      <w:r>
        <w:rPr>
          <w:rFonts w:asciiTheme="minorHAnsi" w:hAnsiTheme="minorHAnsi" w:cstheme="minorHAnsi"/>
          <w:b/>
        </w:rPr>
        <w:tab/>
        <w:t>DIÁRIO DE OBRAS</w:t>
      </w:r>
    </w:p>
    <w:p w:rsidR="005736BE" w:rsidRPr="009311E2" w:rsidRDefault="005736BE" w:rsidP="00C15BFD">
      <w:pPr>
        <w:widowControl w:val="0"/>
        <w:autoSpaceDE w:val="0"/>
        <w:autoSpaceDN w:val="0"/>
        <w:jc w:val="both"/>
        <w:rPr>
          <w:rFonts w:asciiTheme="minorHAnsi" w:hAnsiTheme="minorHAnsi" w:cstheme="minorHAnsi"/>
        </w:rPr>
      </w:pPr>
      <w:r w:rsidRPr="009311E2">
        <w:rPr>
          <w:rFonts w:asciiTheme="minorHAnsi" w:hAnsiTheme="minorHAnsi" w:cstheme="minorHAnsi"/>
        </w:rPr>
        <w:t xml:space="preserve"> </w:t>
      </w:r>
    </w:p>
    <w:p w:rsidR="007A21A8" w:rsidRPr="009311E2" w:rsidRDefault="009311E2" w:rsidP="00707389">
      <w:pPr>
        <w:widowControl w:val="0"/>
        <w:autoSpaceDE w:val="0"/>
        <w:autoSpaceDN w:val="0"/>
        <w:spacing w:line="276" w:lineRule="auto"/>
        <w:jc w:val="both"/>
        <w:rPr>
          <w:rFonts w:asciiTheme="minorHAnsi" w:hAnsiTheme="minorHAnsi" w:cstheme="minorHAnsi"/>
        </w:rPr>
      </w:pPr>
      <w:r w:rsidRPr="009311E2">
        <w:rPr>
          <w:rFonts w:asciiTheme="minorHAnsi" w:hAnsiTheme="minorHAnsi" w:cstheme="minorHAnsi"/>
          <w:b/>
        </w:rPr>
        <w:t>23.1</w:t>
      </w:r>
      <w:r w:rsidRPr="009311E2">
        <w:rPr>
          <w:rFonts w:asciiTheme="minorHAnsi" w:hAnsiTheme="minorHAnsi" w:cstheme="minorHAnsi"/>
          <w:b/>
        </w:rPr>
        <w:tab/>
      </w:r>
      <w:r w:rsidR="007A21A8" w:rsidRPr="009311E2">
        <w:rPr>
          <w:rFonts w:asciiTheme="minorHAnsi" w:hAnsiTheme="minorHAnsi" w:cstheme="minorHAnsi"/>
          <w:b/>
          <w:u w:val="single"/>
        </w:rPr>
        <w:t>Apresentar diário de obras</w:t>
      </w:r>
      <w:r w:rsidR="007A21A8" w:rsidRPr="009311E2">
        <w:rPr>
          <w:rFonts w:asciiTheme="minorHAnsi" w:hAnsiTheme="minorHAnsi" w:cstheme="minorHAnsi"/>
        </w:rPr>
        <w:t xml:space="preserve"> preenchido diariamente, onde serão anotados fatos relevantes e ocorrências do decorrer da execução dos serviços, podendo também, ser utilizado pelo Fiscal do Contrato para quaisquer registros que julgar necessário; deve, ainda, prever o registro de todos os serviços concluídos e em execução, bem como equipes e equipamentos alocados.</w:t>
      </w:r>
    </w:p>
    <w:p w:rsidR="007A21A8" w:rsidRPr="00D60755" w:rsidRDefault="009311E2" w:rsidP="00707389">
      <w:pPr>
        <w:widowControl w:val="0"/>
        <w:autoSpaceDE w:val="0"/>
        <w:autoSpaceDN w:val="0"/>
        <w:spacing w:line="276" w:lineRule="auto"/>
        <w:jc w:val="both"/>
        <w:rPr>
          <w:rFonts w:asciiTheme="minorHAnsi" w:hAnsiTheme="minorHAnsi" w:cstheme="minorHAnsi"/>
        </w:rPr>
      </w:pPr>
      <w:r w:rsidRPr="009311E2">
        <w:rPr>
          <w:rFonts w:asciiTheme="minorHAnsi" w:hAnsiTheme="minorHAnsi" w:cstheme="minorHAnsi"/>
          <w:b/>
        </w:rPr>
        <w:t>23.2</w:t>
      </w:r>
      <w:r>
        <w:rPr>
          <w:rFonts w:asciiTheme="minorHAnsi" w:hAnsiTheme="minorHAnsi" w:cstheme="minorHAnsi"/>
        </w:rPr>
        <w:tab/>
      </w:r>
      <w:r w:rsidR="007A21A8" w:rsidRPr="00D60755">
        <w:rPr>
          <w:rFonts w:asciiTheme="minorHAnsi" w:hAnsiTheme="minorHAnsi" w:cstheme="minorHAnsi"/>
        </w:rPr>
        <w:t>O diário deve realizado preferencialmente em mídia digital, via editor de planilhas, em arquivo com extensão “</w:t>
      </w:r>
      <w:proofErr w:type="spellStart"/>
      <w:r w:rsidR="007A21A8" w:rsidRPr="00D60755">
        <w:rPr>
          <w:rFonts w:asciiTheme="minorHAnsi" w:hAnsiTheme="minorHAnsi" w:cstheme="minorHAnsi"/>
        </w:rPr>
        <w:t>xls</w:t>
      </w:r>
      <w:proofErr w:type="spellEnd"/>
      <w:r w:rsidR="007A21A8" w:rsidRPr="00D60755">
        <w:rPr>
          <w:rFonts w:asciiTheme="minorHAnsi" w:hAnsiTheme="minorHAnsi" w:cstheme="minorHAnsi"/>
        </w:rPr>
        <w:t>”.</w:t>
      </w:r>
    </w:p>
    <w:p w:rsidR="007A21A8" w:rsidRPr="00D60755" w:rsidRDefault="009311E2" w:rsidP="00707389">
      <w:pPr>
        <w:pStyle w:val="PargrafodaLista"/>
        <w:widowControl w:val="0"/>
        <w:autoSpaceDE w:val="0"/>
        <w:autoSpaceDN w:val="0"/>
        <w:spacing w:line="276" w:lineRule="auto"/>
        <w:ind w:left="0"/>
        <w:contextualSpacing w:val="0"/>
        <w:jc w:val="both"/>
        <w:rPr>
          <w:rFonts w:asciiTheme="minorHAnsi" w:hAnsiTheme="minorHAnsi" w:cstheme="minorHAnsi"/>
        </w:rPr>
      </w:pPr>
      <w:r>
        <w:rPr>
          <w:rFonts w:asciiTheme="minorHAnsi" w:hAnsiTheme="minorHAnsi" w:cstheme="minorHAnsi"/>
          <w:b/>
        </w:rPr>
        <w:t>23.3</w:t>
      </w:r>
      <w:r>
        <w:rPr>
          <w:rFonts w:asciiTheme="minorHAnsi" w:hAnsiTheme="minorHAnsi" w:cstheme="minorHAnsi"/>
          <w:b/>
        </w:rPr>
        <w:tab/>
      </w:r>
      <w:r w:rsidR="007A21A8" w:rsidRPr="00D60755">
        <w:rPr>
          <w:rFonts w:asciiTheme="minorHAnsi" w:hAnsiTheme="minorHAnsi" w:cstheme="minorHAnsi"/>
        </w:rPr>
        <w:t>Deve conter fotos, de preferência com data e coordenadas geográficas de cada serviço realizado diariamente.</w:t>
      </w:r>
    </w:p>
    <w:p w:rsidR="007A21A8" w:rsidRPr="009311E2" w:rsidRDefault="009311E2" w:rsidP="00707389">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23.4</w:t>
      </w:r>
      <w:r>
        <w:rPr>
          <w:rFonts w:asciiTheme="minorHAnsi" w:hAnsiTheme="minorHAnsi" w:cstheme="minorHAnsi"/>
          <w:b/>
        </w:rPr>
        <w:tab/>
      </w:r>
      <w:r w:rsidR="007A21A8" w:rsidRPr="009311E2">
        <w:rPr>
          <w:rFonts w:asciiTheme="minorHAnsi" w:hAnsiTheme="minorHAnsi" w:cstheme="minorHAnsi"/>
        </w:rPr>
        <w:t>Ressalta-se, ainda, que a Contratada é obrigada a fornecer todas as informações do diário de obras à Contratante e ao Fiscal do Contrato diariamente.</w:t>
      </w:r>
    </w:p>
    <w:p w:rsidR="007A21A8" w:rsidRPr="00D60755" w:rsidRDefault="007A21A8" w:rsidP="00B61781">
      <w:pPr>
        <w:pStyle w:val="PargrafodaLista"/>
        <w:widowControl w:val="0"/>
        <w:autoSpaceDE w:val="0"/>
        <w:autoSpaceDN w:val="0"/>
        <w:ind w:left="0"/>
        <w:contextualSpacing w:val="0"/>
        <w:jc w:val="both"/>
        <w:rPr>
          <w:rFonts w:asciiTheme="minorHAnsi" w:hAnsiTheme="minorHAnsi" w:cstheme="minorHAnsi"/>
        </w:rPr>
      </w:pPr>
    </w:p>
    <w:p w:rsidR="00561E60" w:rsidRPr="00D60755" w:rsidRDefault="009311E2" w:rsidP="00B61781">
      <w:pPr>
        <w:jc w:val="both"/>
        <w:rPr>
          <w:rFonts w:asciiTheme="minorHAnsi" w:hAnsiTheme="minorHAnsi" w:cstheme="minorHAnsi"/>
        </w:rPr>
      </w:pPr>
      <w:r>
        <w:rPr>
          <w:rFonts w:asciiTheme="minorHAnsi" w:hAnsiTheme="minorHAnsi" w:cstheme="minorHAnsi"/>
          <w:b/>
        </w:rPr>
        <w:lastRenderedPageBreak/>
        <w:t>24</w:t>
      </w:r>
      <w:r w:rsidR="00561E60" w:rsidRPr="00D60755">
        <w:rPr>
          <w:rFonts w:asciiTheme="minorHAnsi" w:hAnsiTheme="minorHAnsi" w:cstheme="minorHAnsi"/>
          <w:b/>
        </w:rPr>
        <w:tab/>
        <w:t>DO RECEBIMENTO E ACEITAÇÃO DO OBJETO</w:t>
      </w:r>
    </w:p>
    <w:p w:rsidR="00561E60" w:rsidRPr="00D60755" w:rsidRDefault="00561E60" w:rsidP="00B61781">
      <w:pPr>
        <w:jc w:val="both"/>
        <w:rPr>
          <w:rFonts w:asciiTheme="minorHAnsi" w:hAnsiTheme="minorHAnsi" w:cstheme="minorHAnsi"/>
        </w:rPr>
      </w:pPr>
    </w:p>
    <w:p w:rsidR="00561E60" w:rsidRPr="00D60755" w:rsidRDefault="009311E2" w:rsidP="00707389">
      <w:pPr>
        <w:spacing w:line="276" w:lineRule="auto"/>
        <w:jc w:val="both"/>
        <w:rPr>
          <w:rFonts w:asciiTheme="minorHAnsi" w:hAnsiTheme="minorHAnsi" w:cstheme="minorHAnsi"/>
          <w:lang w:bidi="pt-PT"/>
        </w:rPr>
      </w:pPr>
      <w:r>
        <w:rPr>
          <w:rFonts w:asciiTheme="minorHAnsi" w:hAnsiTheme="minorHAnsi" w:cstheme="minorHAnsi"/>
          <w:b/>
        </w:rPr>
        <w:t>24</w:t>
      </w:r>
      <w:r w:rsidR="00561E60" w:rsidRPr="00D60755">
        <w:rPr>
          <w:rFonts w:asciiTheme="minorHAnsi" w:hAnsiTheme="minorHAnsi" w:cstheme="minorHAnsi"/>
          <w:b/>
        </w:rPr>
        <w:t>.1</w:t>
      </w:r>
      <w:r w:rsidR="00561E60" w:rsidRPr="00D60755">
        <w:rPr>
          <w:rFonts w:asciiTheme="minorHAnsi" w:hAnsiTheme="minorHAnsi" w:cstheme="minorHAnsi"/>
        </w:rPr>
        <w:tab/>
      </w:r>
      <w:r w:rsidR="00561E60" w:rsidRPr="00D60755">
        <w:rPr>
          <w:rFonts w:asciiTheme="minorHAnsi" w:hAnsiTheme="minorHAnsi" w:cstheme="minorHAnsi"/>
          <w:lang w:bidi="pt-PT"/>
        </w:rPr>
        <w:t>A emissão da Nota Fiscal deverá ser precedida do recebimento definitivo dos serviços, nos termos abaixo:</w:t>
      </w:r>
    </w:p>
    <w:p w:rsidR="00561E60" w:rsidRPr="00D60755" w:rsidRDefault="00561E60" w:rsidP="00707389">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Ao final de cada etapa da execução contratual, conforme previsto no cronograma físico-financeiro, a Contratada apresentará a medição prévia dos serviços executados no período, através de planilha e memória de cálculo detalhadas;</w:t>
      </w:r>
    </w:p>
    <w:p w:rsidR="00561E60" w:rsidRPr="00D60755" w:rsidRDefault="00561E60" w:rsidP="00707389">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 xml:space="preserve">Uma etapa será considerada efetivamente concluída quando os serviços previstos para aquela etapa, no cronograma físico-financeiro, estiverem executados em sua totalidade; </w:t>
      </w:r>
    </w:p>
    <w:p w:rsidR="00B61781" w:rsidRPr="00B61781" w:rsidRDefault="00561E60" w:rsidP="00B61781">
      <w:pPr>
        <w:numPr>
          <w:ilvl w:val="0"/>
          <w:numId w:val="10"/>
        </w:numPr>
        <w:spacing w:line="276" w:lineRule="auto"/>
        <w:jc w:val="both"/>
        <w:rPr>
          <w:rFonts w:asciiTheme="minorHAnsi" w:hAnsiTheme="minorHAnsi" w:cstheme="minorHAnsi"/>
        </w:rPr>
      </w:pPr>
      <w:r w:rsidRPr="00B61781">
        <w:rPr>
          <w:rFonts w:asciiTheme="minorHAnsi" w:hAnsiTheme="minorHAnsi" w:cstheme="minorHAnsi"/>
        </w:rPr>
        <w:t>A Contratada apresentará, a cada medição, os documentos comprobatórios da</w:t>
      </w:r>
      <w:r w:rsidR="00B61781">
        <w:rPr>
          <w:rFonts w:asciiTheme="minorHAnsi" w:hAnsiTheme="minorHAnsi" w:cstheme="minorHAnsi"/>
        </w:rPr>
        <w:t xml:space="preserve"> </w:t>
      </w:r>
      <w:r w:rsidRPr="00B61781">
        <w:rPr>
          <w:rFonts w:asciiTheme="minorHAnsi" w:hAnsiTheme="minorHAnsi" w:cstheme="minorHAnsi"/>
        </w:rPr>
        <w:t xml:space="preserve">procedência legal dos produtos e subprodutos utilizados naquela etapa da </w:t>
      </w:r>
      <w:proofErr w:type="gramStart"/>
      <w:r w:rsidRPr="00B61781">
        <w:rPr>
          <w:rFonts w:asciiTheme="minorHAnsi" w:hAnsiTheme="minorHAnsi" w:cstheme="minorHAnsi"/>
        </w:rPr>
        <w:t>execução</w:t>
      </w:r>
      <w:proofErr w:type="gramEnd"/>
    </w:p>
    <w:p w:rsidR="00561E60" w:rsidRPr="00D60755" w:rsidRDefault="00561E60" w:rsidP="00B61781">
      <w:pPr>
        <w:spacing w:line="276" w:lineRule="auto"/>
        <w:ind w:left="720"/>
        <w:jc w:val="both"/>
        <w:rPr>
          <w:rFonts w:asciiTheme="minorHAnsi" w:hAnsiTheme="minorHAnsi" w:cstheme="minorHAnsi"/>
        </w:rPr>
      </w:pPr>
      <w:proofErr w:type="gramStart"/>
      <w:r w:rsidRPr="00D60755">
        <w:rPr>
          <w:rFonts w:asciiTheme="minorHAnsi" w:hAnsiTheme="minorHAnsi" w:cstheme="minorHAnsi"/>
        </w:rPr>
        <w:t>contratual</w:t>
      </w:r>
      <w:proofErr w:type="gramEnd"/>
      <w:r w:rsidRPr="00D60755">
        <w:rPr>
          <w:rFonts w:asciiTheme="minorHAnsi" w:hAnsiTheme="minorHAnsi" w:cstheme="minorHAnsi"/>
        </w:rPr>
        <w:t>, quando for o caso;</w:t>
      </w:r>
    </w:p>
    <w:p w:rsidR="00561E60" w:rsidRPr="00D60755" w:rsidRDefault="00561E60" w:rsidP="00707389">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 xml:space="preserve">O recebimento provisório será realizado pelo fiscal técnico, administrativo e setorial ou pela equipe de fiscalização após a entrega da documentação acima; </w:t>
      </w:r>
    </w:p>
    <w:p w:rsidR="00561E60" w:rsidRPr="00D60755" w:rsidRDefault="00561E60" w:rsidP="00707389">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A Contratante realizará inspeção minuciosa de todos os serviços executados, por meio de profissionais técnicos competentes, acompanhados dos profissionais encarregados pelo serviço, com a finalidade de verificar a adequação dos serviços, constatar e relacionar os arremates, retoques e revisões finais que se fizerem necessários;</w:t>
      </w:r>
    </w:p>
    <w:p w:rsidR="00561E60" w:rsidRPr="00D60755" w:rsidRDefault="00561E60" w:rsidP="00707389">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w:t>
      </w:r>
    </w:p>
    <w:p w:rsidR="00561E60" w:rsidRPr="00D60755" w:rsidRDefault="00561E60" w:rsidP="00707389">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61E60" w:rsidRPr="00D60755" w:rsidRDefault="00561E60" w:rsidP="00707389">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O recebimento provisório ficará sujeito, quando cabível, à conclusão de todos os testes de campo e à entrega dos Manuais e Instruções exigíveis;</w:t>
      </w:r>
    </w:p>
    <w:p w:rsidR="00561E60"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b/>
        </w:rPr>
        <w:t>2</w:t>
      </w:r>
      <w:r w:rsidR="009311E2">
        <w:rPr>
          <w:rFonts w:asciiTheme="minorHAnsi" w:hAnsiTheme="minorHAnsi" w:cstheme="minorHAnsi"/>
          <w:b/>
        </w:rPr>
        <w:t>4</w:t>
      </w:r>
      <w:r w:rsidRPr="00D60755">
        <w:rPr>
          <w:rFonts w:asciiTheme="minorHAnsi" w:hAnsiTheme="minorHAnsi" w:cstheme="minorHAnsi"/>
          <w:b/>
        </w:rPr>
        <w:t>.2</w:t>
      </w:r>
      <w:r w:rsidRPr="00D60755">
        <w:rPr>
          <w:rFonts w:asciiTheme="minorHAnsi" w:hAnsiTheme="minorHAnsi" w:cstheme="minorHAnsi"/>
        </w:rPr>
        <w:tab/>
      </w:r>
      <w:r w:rsidR="00561E60" w:rsidRPr="00D60755">
        <w:rPr>
          <w:rFonts w:asciiTheme="minorHAnsi" w:hAnsiTheme="minorHAnsi" w:cstheme="minorHAnsi"/>
        </w:rPr>
        <w:t>A aprovação da medição prévia apresentada pela Contratada não a exime de qualquer das responsabilidades contratuais, nem implica aceitação definitiva dos serviços executados.</w:t>
      </w:r>
    </w:p>
    <w:p w:rsidR="00561E60" w:rsidRPr="00D60755" w:rsidRDefault="00561E60" w:rsidP="004C5D75">
      <w:pPr>
        <w:jc w:val="both"/>
        <w:rPr>
          <w:rFonts w:asciiTheme="minorHAnsi" w:hAnsiTheme="minorHAnsi" w:cstheme="minorHAnsi"/>
        </w:rPr>
      </w:pPr>
    </w:p>
    <w:p w:rsidR="00E97A79" w:rsidRPr="00D60755" w:rsidRDefault="00564945" w:rsidP="004C5D75">
      <w:pPr>
        <w:jc w:val="both"/>
        <w:rPr>
          <w:rFonts w:asciiTheme="minorHAnsi" w:hAnsiTheme="minorHAnsi" w:cstheme="minorHAnsi"/>
          <w:b/>
        </w:rPr>
      </w:pPr>
      <w:r w:rsidRPr="00D60755">
        <w:rPr>
          <w:rFonts w:asciiTheme="minorHAnsi" w:hAnsiTheme="minorHAnsi" w:cstheme="minorHAnsi"/>
          <w:b/>
        </w:rPr>
        <w:t>2</w:t>
      </w:r>
      <w:r w:rsidR="0005311A">
        <w:rPr>
          <w:rFonts w:asciiTheme="minorHAnsi" w:hAnsiTheme="minorHAnsi" w:cstheme="minorHAnsi"/>
          <w:b/>
        </w:rPr>
        <w:t>5</w:t>
      </w:r>
      <w:r w:rsidR="00AE229C" w:rsidRPr="00D60755">
        <w:rPr>
          <w:rFonts w:asciiTheme="minorHAnsi" w:hAnsiTheme="minorHAnsi" w:cstheme="minorHAnsi"/>
          <w:b/>
        </w:rPr>
        <w:tab/>
      </w:r>
      <w:r w:rsidR="00E97A79" w:rsidRPr="00D60755">
        <w:rPr>
          <w:rFonts w:asciiTheme="minorHAnsi" w:hAnsiTheme="minorHAnsi" w:cstheme="minorHAnsi"/>
          <w:b/>
        </w:rPr>
        <w:t>DAS SANÇÕES ADMINISTRATIVAS</w:t>
      </w:r>
    </w:p>
    <w:p w:rsidR="00AA6130" w:rsidRPr="00D60755" w:rsidRDefault="00AA6130" w:rsidP="004C5D75">
      <w:pPr>
        <w:pStyle w:val="PargrafodaLista"/>
        <w:widowControl w:val="0"/>
        <w:autoSpaceDE w:val="0"/>
        <w:autoSpaceDN w:val="0"/>
        <w:ind w:left="0"/>
        <w:contextualSpacing w:val="0"/>
        <w:jc w:val="both"/>
        <w:rPr>
          <w:rFonts w:asciiTheme="minorHAnsi" w:hAnsiTheme="minorHAnsi" w:cstheme="minorHAnsi"/>
          <w:b/>
        </w:rPr>
      </w:pPr>
    </w:p>
    <w:p w:rsidR="00AA6130" w:rsidRPr="00D60755" w:rsidRDefault="00564945" w:rsidP="00707389">
      <w:pPr>
        <w:pStyle w:val="PargrafodaLista"/>
        <w:widowControl w:val="0"/>
        <w:autoSpaceDE w:val="0"/>
        <w:autoSpaceDN w:val="0"/>
        <w:spacing w:line="276" w:lineRule="auto"/>
        <w:ind w:left="0"/>
        <w:contextualSpacing w:val="0"/>
        <w:jc w:val="both"/>
        <w:rPr>
          <w:rFonts w:asciiTheme="minorHAnsi" w:hAnsiTheme="minorHAnsi" w:cstheme="minorHAnsi"/>
        </w:rPr>
      </w:pPr>
      <w:r w:rsidRPr="00D60755">
        <w:rPr>
          <w:rFonts w:asciiTheme="minorHAnsi" w:hAnsiTheme="minorHAnsi" w:cstheme="minorHAnsi"/>
          <w:b/>
        </w:rPr>
        <w:t>2</w:t>
      </w:r>
      <w:r w:rsidR="0005311A">
        <w:rPr>
          <w:rFonts w:asciiTheme="minorHAnsi" w:hAnsiTheme="minorHAnsi" w:cstheme="minorHAnsi"/>
          <w:b/>
        </w:rPr>
        <w:t>5</w:t>
      </w:r>
      <w:r w:rsidR="00E97A79" w:rsidRPr="00D60755">
        <w:rPr>
          <w:rFonts w:asciiTheme="minorHAnsi" w:hAnsiTheme="minorHAnsi" w:cstheme="minorHAnsi"/>
          <w:b/>
        </w:rPr>
        <w:t>.1</w:t>
      </w:r>
      <w:r w:rsidR="00E97A79" w:rsidRPr="00D60755">
        <w:rPr>
          <w:rFonts w:asciiTheme="minorHAnsi" w:hAnsiTheme="minorHAnsi" w:cstheme="minorHAnsi"/>
        </w:rPr>
        <w:tab/>
      </w:r>
      <w:r w:rsidR="00AA6130" w:rsidRPr="00D60755">
        <w:rPr>
          <w:rFonts w:asciiTheme="minorHAnsi" w:hAnsiTheme="minorHAnsi" w:cstheme="minorHAnsi"/>
        </w:rPr>
        <w:t xml:space="preserve">O desatendimento, pela Contratada, de quaisquer exigências contratuais e seus anexos, garantida a prévia defesa e, de acordo com a conduta reprovável (infração), a sujeitará às sanções administrativas previstas no artigo </w:t>
      </w:r>
      <w:hyperlink r:id="rId15" w:anchor="art155" w:history="1">
        <w:r w:rsidR="00AA6130" w:rsidRPr="00D60755">
          <w:rPr>
            <w:rStyle w:val="Hyperlink"/>
            <w:rFonts w:asciiTheme="minorHAnsi" w:hAnsiTheme="minorHAnsi" w:cstheme="minorHAnsi"/>
          </w:rPr>
          <w:t>art. 155 e 156 da Lei nº 14.133/2021</w:t>
        </w:r>
      </w:hyperlink>
      <w:r w:rsidR="00AA6130" w:rsidRPr="00D60755">
        <w:rPr>
          <w:rFonts w:asciiTheme="minorHAnsi" w:hAnsiTheme="minorHAnsi" w:cstheme="minorHAnsi"/>
        </w:rPr>
        <w:t>, como disposto abaixo:</w:t>
      </w:r>
    </w:p>
    <w:p w:rsidR="00297534" w:rsidRPr="00D60755" w:rsidRDefault="00BC10EE" w:rsidP="00707389">
      <w:pPr>
        <w:spacing w:line="276" w:lineRule="auto"/>
        <w:jc w:val="both"/>
        <w:rPr>
          <w:rFonts w:asciiTheme="minorHAnsi" w:hAnsiTheme="minorHAnsi" w:cstheme="minorHAnsi"/>
        </w:rPr>
      </w:pPr>
      <w:r w:rsidRPr="00D60755">
        <w:rPr>
          <w:rFonts w:asciiTheme="minorHAnsi" w:hAnsiTheme="minorHAnsi" w:cstheme="minorHAnsi"/>
        </w:rPr>
        <w:tab/>
        <w:t>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D</w:t>
      </w:r>
      <w:r w:rsidR="00297534" w:rsidRPr="00D60755">
        <w:rPr>
          <w:rFonts w:asciiTheme="minorHAnsi" w:hAnsiTheme="minorHAnsi" w:cstheme="minorHAnsi"/>
        </w:rPr>
        <w:t>ar causa à</w:t>
      </w:r>
      <w:r w:rsidR="00BC57D7" w:rsidRPr="00D60755">
        <w:rPr>
          <w:rFonts w:asciiTheme="minorHAnsi" w:hAnsiTheme="minorHAnsi" w:cstheme="minorHAnsi"/>
        </w:rPr>
        <w:t xml:space="preserve"> inexecução parcial do contrato;</w:t>
      </w:r>
    </w:p>
    <w:p w:rsidR="00A16E6F"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II.</w:t>
      </w:r>
      <w:r w:rsidRPr="00D60755">
        <w:rPr>
          <w:rFonts w:asciiTheme="minorHAnsi" w:hAnsiTheme="minorHAnsi" w:cstheme="minorHAnsi"/>
        </w:rPr>
        <w:tab/>
      </w:r>
      <w:r w:rsidR="00BC57D7" w:rsidRPr="00D60755">
        <w:rPr>
          <w:rFonts w:asciiTheme="minorHAnsi" w:hAnsiTheme="minorHAnsi" w:cstheme="minorHAnsi"/>
        </w:rPr>
        <w:t>D</w:t>
      </w:r>
      <w:bookmarkStart w:id="5" w:name="art155ii"/>
      <w:bookmarkEnd w:id="5"/>
      <w:r w:rsidR="00297534" w:rsidRPr="00D60755">
        <w:rPr>
          <w:rFonts w:asciiTheme="minorHAnsi" w:hAnsiTheme="minorHAnsi" w:cstheme="minorHAnsi"/>
        </w:rPr>
        <w:t xml:space="preserve">ar causa à inexecução parcial do contrato que cause grave dano </w:t>
      </w:r>
      <w:proofErr w:type="gramStart"/>
      <w:r w:rsidR="00297534" w:rsidRPr="00D60755">
        <w:rPr>
          <w:rFonts w:asciiTheme="minorHAnsi" w:hAnsiTheme="minorHAnsi" w:cstheme="minorHAnsi"/>
        </w:rPr>
        <w:t>à</w:t>
      </w:r>
      <w:proofErr w:type="gramEnd"/>
    </w:p>
    <w:p w:rsidR="00297534" w:rsidRPr="00D60755" w:rsidRDefault="00297534" w:rsidP="00707389">
      <w:pPr>
        <w:spacing w:line="276" w:lineRule="auto"/>
        <w:jc w:val="both"/>
        <w:rPr>
          <w:rFonts w:asciiTheme="minorHAnsi" w:hAnsiTheme="minorHAnsi" w:cstheme="minorHAnsi"/>
        </w:rPr>
      </w:pPr>
      <w:r w:rsidRPr="00D60755">
        <w:rPr>
          <w:rFonts w:asciiTheme="minorHAnsi" w:hAnsiTheme="minorHAnsi" w:cstheme="minorHAnsi"/>
        </w:rPr>
        <w:lastRenderedPageBreak/>
        <w:t xml:space="preserve"> </w:t>
      </w:r>
      <w:r w:rsidR="00564945" w:rsidRPr="00D60755">
        <w:rPr>
          <w:rFonts w:asciiTheme="minorHAnsi" w:hAnsiTheme="minorHAnsi" w:cstheme="minorHAnsi"/>
        </w:rPr>
        <w:tab/>
      </w:r>
      <w:r w:rsidRPr="00D60755">
        <w:rPr>
          <w:rFonts w:asciiTheme="minorHAnsi" w:hAnsiTheme="minorHAnsi" w:cstheme="minorHAnsi"/>
        </w:rPr>
        <w:t xml:space="preserve">Administração, </w:t>
      </w:r>
      <w:r w:rsidR="00BC57D7" w:rsidRPr="00D60755">
        <w:rPr>
          <w:rFonts w:asciiTheme="minorHAnsi" w:hAnsiTheme="minorHAnsi" w:cstheme="minorHAnsi"/>
        </w:rPr>
        <w:tab/>
      </w:r>
      <w:r w:rsidRPr="00D60755">
        <w:rPr>
          <w:rFonts w:asciiTheme="minorHAnsi" w:hAnsiTheme="minorHAnsi" w:cstheme="minorHAnsi"/>
        </w:rPr>
        <w:t>ao funcionamento dos serviços públicos ou ao interesse coletivo;</w:t>
      </w:r>
    </w:p>
    <w:p w:rsidR="00297534"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III.</w:t>
      </w:r>
      <w:r w:rsidRPr="00D60755">
        <w:rPr>
          <w:rFonts w:asciiTheme="minorHAnsi" w:hAnsiTheme="minorHAnsi" w:cstheme="minorHAnsi"/>
        </w:rPr>
        <w:tab/>
      </w:r>
      <w:r w:rsidR="00BC57D7" w:rsidRPr="00D60755">
        <w:rPr>
          <w:rFonts w:asciiTheme="minorHAnsi" w:hAnsiTheme="minorHAnsi" w:cstheme="minorHAnsi"/>
        </w:rPr>
        <w:t>D</w:t>
      </w:r>
      <w:bookmarkStart w:id="6" w:name="art155iii"/>
      <w:bookmarkEnd w:id="6"/>
      <w:r w:rsidR="00297534" w:rsidRPr="00D60755">
        <w:rPr>
          <w:rFonts w:asciiTheme="minorHAnsi" w:hAnsiTheme="minorHAnsi" w:cstheme="minorHAnsi"/>
        </w:rPr>
        <w:t>ar causa à inexecução total do contrato;</w:t>
      </w:r>
    </w:p>
    <w:p w:rsidR="00297534"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IV.</w:t>
      </w:r>
      <w:r w:rsidRPr="00D60755">
        <w:rPr>
          <w:rFonts w:asciiTheme="minorHAnsi" w:hAnsiTheme="minorHAnsi" w:cstheme="minorHAnsi"/>
        </w:rPr>
        <w:tab/>
      </w:r>
      <w:r w:rsidR="00BC57D7" w:rsidRPr="00D60755">
        <w:rPr>
          <w:rFonts w:asciiTheme="minorHAnsi" w:hAnsiTheme="minorHAnsi" w:cstheme="minorHAnsi"/>
        </w:rPr>
        <w:t>D</w:t>
      </w:r>
      <w:bookmarkStart w:id="7" w:name="art155iv"/>
      <w:bookmarkEnd w:id="7"/>
      <w:r w:rsidR="00297534" w:rsidRPr="00D60755">
        <w:rPr>
          <w:rFonts w:asciiTheme="minorHAnsi" w:hAnsiTheme="minorHAnsi" w:cstheme="minorHAnsi"/>
        </w:rPr>
        <w:t>eixar de entregar a documentação exigida para o certame;</w:t>
      </w:r>
    </w:p>
    <w:p w:rsidR="00297534"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V.</w:t>
      </w:r>
      <w:r w:rsidRPr="00D60755">
        <w:rPr>
          <w:rFonts w:asciiTheme="minorHAnsi" w:hAnsiTheme="minorHAnsi" w:cstheme="minorHAnsi"/>
        </w:rPr>
        <w:tab/>
      </w:r>
      <w:r w:rsidR="00BC57D7" w:rsidRPr="00D60755">
        <w:rPr>
          <w:rFonts w:asciiTheme="minorHAnsi" w:hAnsiTheme="minorHAnsi" w:cstheme="minorHAnsi"/>
        </w:rPr>
        <w:t>N</w:t>
      </w:r>
      <w:bookmarkStart w:id="8" w:name="art155v"/>
      <w:bookmarkEnd w:id="8"/>
      <w:r w:rsidR="00297534" w:rsidRPr="00D60755">
        <w:rPr>
          <w:rFonts w:asciiTheme="minorHAnsi" w:hAnsiTheme="minorHAnsi" w:cstheme="minorHAnsi"/>
        </w:rPr>
        <w:t xml:space="preserve">ão manter a proposta, salvo em decorrência de fato superveniente </w:t>
      </w:r>
      <w:r w:rsidRPr="00D60755">
        <w:rPr>
          <w:rFonts w:asciiTheme="minorHAnsi" w:hAnsiTheme="minorHAnsi" w:cstheme="minorHAnsi"/>
        </w:rPr>
        <w:tab/>
      </w:r>
      <w:r w:rsidR="00297534" w:rsidRPr="00D60755">
        <w:rPr>
          <w:rFonts w:asciiTheme="minorHAnsi" w:hAnsiTheme="minorHAnsi" w:cstheme="minorHAnsi"/>
        </w:rPr>
        <w:t>devidamente justificado;</w:t>
      </w:r>
    </w:p>
    <w:p w:rsidR="00297534" w:rsidRPr="00D60755" w:rsidRDefault="00BC57D7" w:rsidP="00707389">
      <w:pPr>
        <w:spacing w:line="276" w:lineRule="auto"/>
        <w:jc w:val="both"/>
        <w:rPr>
          <w:rFonts w:asciiTheme="minorHAnsi" w:hAnsiTheme="minorHAnsi" w:cstheme="minorHAnsi"/>
        </w:rPr>
      </w:pPr>
      <w:r w:rsidRPr="00D60755">
        <w:rPr>
          <w:rFonts w:asciiTheme="minorHAnsi" w:hAnsiTheme="minorHAnsi" w:cstheme="minorHAnsi"/>
        </w:rPr>
        <w:tab/>
        <w:t>VI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N</w:t>
      </w:r>
      <w:bookmarkStart w:id="9" w:name="art155vi"/>
      <w:bookmarkEnd w:id="9"/>
      <w:r w:rsidR="00297534" w:rsidRPr="00D60755">
        <w:rPr>
          <w:rFonts w:asciiTheme="minorHAnsi" w:hAnsiTheme="minorHAnsi" w:cstheme="minorHAnsi"/>
        </w:rPr>
        <w:t xml:space="preserve">ão celebrar o contrato ou não entregar a documentação exigida para a </w:t>
      </w:r>
      <w:r w:rsidRPr="00D60755">
        <w:rPr>
          <w:rFonts w:asciiTheme="minorHAnsi" w:hAnsiTheme="minorHAnsi" w:cstheme="minorHAnsi"/>
        </w:rPr>
        <w:tab/>
      </w:r>
      <w:r w:rsidR="00297534" w:rsidRPr="00D60755">
        <w:rPr>
          <w:rFonts w:asciiTheme="minorHAnsi" w:hAnsiTheme="minorHAnsi" w:cstheme="minorHAnsi"/>
        </w:rPr>
        <w:t>contratação, quando convocado dentro do prazo de validade de sua proposta;</w:t>
      </w:r>
    </w:p>
    <w:p w:rsidR="00297534"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VII.</w:t>
      </w:r>
      <w:r w:rsidRPr="00D60755">
        <w:rPr>
          <w:rFonts w:asciiTheme="minorHAnsi" w:hAnsiTheme="minorHAnsi" w:cstheme="minorHAnsi"/>
        </w:rPr>
        <w:tab/>
      </w:r>
      <w:r w:rsidR="00BC57D7" w:rsidRPr="00D60755">
        <w:rPr>
          <w:rFonts w:asciiTheme="minorHAnsi" w:hAnsiTheme="minorHAnsi" w:cstheme="minorHAnsi"/>
        </w:rPr>
        <w:t>E</w:t>
      </w:r>
      <w:bookmarkStart w:id="10" w:name="art155vii"/>
      <w:bookmarkEnd w:id="10"/>
      <w:r w:rsidR="00297534" w:rsidRPr="00D60755">
        <w:rPr>
          <w:rFonts w:asciiTheme="minorHAnsi" w:hAnsiTheme="minorHAnsi" w:cstheme="minorHAnsi"/>
        </w:rPr>
        <w:t xml:space="preserve">nsejar o retardamento da execução ou da entrega do objeto sem motivo </w:t>
      </w:r>
      <w:r w:rsidR="00BC57D7" w:rsidRPr="00D60755">
        <w:rPr>
          <w:rFonts w:asciiTheme="minorHAnsi" w:hAnsiTheme="minorHAnsi" w:cstheme="minorHAnsi"/>
        </w:rPr>
        <w:tab/>
      </w:r>
      <w:r w:rsidR="00297534" w:rsidRPr="00D60755">
        <w:rPr>
          <w:rFonts w:asciiTheme="minorHAnsi" w:hAnsiTheme="minorHAnsi" w:cstheme="minorHAnsi"/>
        </w:rPr>
        <w:t>justificado;</w:t>
      </w:r>
    </w:p>
    <w:p w:rsidR="00297534" w:rsidRPr="00D60755" w:rsidRDefault="00BC57D7" w:rsidP="00707389">
      <w:pPr>
        <w:spacing w:line="276" w:lineRule="auto"/>
        <w:jc w:val="both"/>
        <w:rPr>
          <w:rFonts w:asciiTheme="minorHAnsi" w:hAnsiTheme="minorHAnsi" w:cstheme="minorHAnsi"/>
        </w:rPr>
      </w:pPr>
      <w:r w:rsidRPr="00D60755">
        <w:rPr>
          <w:rFonts w:asciiTheme="minorHAnsi" w:hAnsiTheme="minorHAnsi" w:cstheme="minorHAnsi"/>
        </w:rPr>
        <w:tab/>
        <w:t>VIII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A</w:t>
      </w:r>
      <w:bookmarkStart w:id="11" w:name="art155viii"/>
      <w:bookmarkEnd w:id="11"/>
      <w:r w:rsidR="00297534" w:rsidRPr="00D60755">
        <w:rPr>
          <w:rFonts w:asciiTheme="minorHAnsi" w:hAnsiTheme="minorHAnsi" w:cstheme="minorHAnsi"/>
        </w:rPr>
        <w:t xml:space="preserve">presentar declaração ou documentação falsa exigida para o certame ou </w:t>
      </w:r>
      <w:r w:rsidR="00564945" w:rsidRPr="00D60755">
        <w:rPr>
          <w:rFonts w:asciiTheme="minorHAnsi" w:hAnsiTheme="minorHAnsi" w:cstheme="minorHAnsi"/>
        </w:rPr>
        <w:tab/>
      </w:r>
      <w:r w:rsidR="00297534" w:rsidRPr="00D60755">
        <w:rPr>
          <w:rFonts w:asciiTheme="minorHAnsi" w:hAnsiTheme="minorHAnsi" w:cstheme="minorHAnsi"/>
        </w:rPr>
        <w:t xml:space="preserve">prestar </w:t>
      </w:r>
      <w:r w:rsidRPr="00D60755">
        <w:rPr>
          <w:rFonts w:asciiTheme="minorHAnsi" w:hAnsiTheme="minorHAnsi" w:cstheme="minorHAnsi"/>
        </w:rPr>
        <w:tab/>
      </w:r>
      <w:r w:rsidR="00297534" w:rsidRPr="00D60755">
        <w:rPr>
          <w:rFonts w:asciiTheme="minorHAnsi" w:hAnsiTheme="minorHAnsi" w:cstheme="minorHAnsi"/>
        </w:rPr>
        <w:t>declaração falsa durante a execução do contrato;</w:t>
      </w:r>
    </w:p>
    <w:p w:rsidR="00297534"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IX.</w:t>
      </w:r>
      <w:r w:rsidRPr="00D60755">
        <w:rPr>
          <w:rFonts w:asciiTheme="minorHAnsi" w:hAnsiTheme="minorHAnsi" w:cstheme="minorHAnsi"/>
        </w:rPr>
        <w:tab/>
      </w:r>
      <w:r w:rsidR="00BC57D7" w:rsidRPr="00D60755">
        <w:rPr>
          <w:rFonts w:asciiTheme="minorHAnsi" w:hAnsiTheme="minorHAnsi" w:cstheme="minorHAnsi"/>
        </w:rPr>
        <w:t>F</w:t>
      </w:r>
      <w:bookmarkStart w:id="12" w:name="art155ix"/>
      <w:bookmarkEnd w:id="12"/>
      <w:r w:rsidR="00297534" w:rsidRPr="00D60755">
        <w:rPr>
          <w:rFonts w:asciiTheme="minorHAnsi" w:hAnsiTheme="minorHAnsi" w:cstheme="minorHAnsi"/>
        </w:rPr>
        <w:t>raudar ou praticar ato fraudulento na execução do contrato;</w:t>
      </w:r>
    </w:p>
    <w:p w:rsidR="00297534"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X.</w:t>
      </w:r>
      <w:r w:rsidRPr="00D60755">
        <w:rPr>
          <w:rFonts w:asciiTheme="minorHAnsi" w:hAnsiTheme="minorHAnsi" w:cstheme="minorHAnsi"/>
        </w:rPr>
        <w:tab/>
      </w:r>
      <w:r w:rsidR="00BC57D7" w:rsidRPr="00D60755">
        <w:rPr>
          <w:rFonts w:asciiTheme="minorHAnsi" w:hAnsiTheme="minorHAnsi" w:cstheme="minorHAnsi"/>
        </w:rPr>
        <w:t>C</w:t>
      </w:r>
      <w:bookmarkStart w:id="13" w:name="art155x"/>
      <w:bookmarkEnd w:id="13"/>
      <w:r w:rsidR="00297534" w:rsidRPr="00D60755">
        <w:rPr>
          <w:rFonts w:asciiTheme="minorHAnsi" w:hAnsiTheme="minorHAnsi" w:cstheme="minorHAnsi"/>
        </w:rPr>
        <w:t>omportar-se de modo inidôneo ou cometer fraude de qualquer natureza;</w:t>
      </w:r>
    </w:p>
    <w:p w:rsidR="009E03BE"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XI.</w:t>
      </w:r>
      <w:r w:rsidRPr="00D60755">
        <w:rPr>
          <w:rFonts w:asciiTheme="minorHAnsi" w:hAnsiTheme="minorHAnsi" w:cstheme="minorHAnsi"/>
        </w:rPr>
        <w:tab/>
      </w:r>
      <w:r w:rsidR="009E03BE" w:rsidRPr="00D60755">
        <w:rPr>
          <w:rFonts w:asciiTheme="minorHAnsi" w:hAnsiTheme="minorHAnsi" w:cstheme="minorHAnsi"/>
        </w:rPr>
        <w:t>Induzir deliberadamente a erro no julgamento;</w:t>
      </w:r>
    </w:p>
    <w:p w:rsidR="00297534" w:rsidRPr="00D60755" w:rsidRDefault="00BC57D7" w:rsidP="00707389">
      <w:pPr>
        <w:spacing w:line="276" w:lineRule="auto"/>
        <w:jc w:val="both"/>
        <w:rPr>
          <w:rFonts w:asciiTheme="minorHAnsi" w:hAnsiTheme="minorHAnsi" w:cstheme="minorHAnsi"/>
        </w:rPr>
      </w:pPr>
      <w:r w:rsidRPr="00D60755">
        <w:rPr>
          <w:rFonts w:asciiTheme="minorHAnsi" w:hAnsiTheme="minorHAnsi" w:cstheme="minorHAnsi"/>
        </w:rPr>
        <w:tab/>
        <w:t>XI</w:t>
      </w:r>
      <w:r w:rsidR="009E03BE" w:rsidRPr="00D60755">
        <w:rPr>
          <w:rFonts w:asciiTheme="minorHAnsi" w:hAnsiTheme="minorHAnsi" w:cstheme="minorHAnsi"/>
        </w:rPr>
        <w:t>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P</w:t>
      </w:r>
      <w:bookmarkStart w:id="14" w:name="art155xi"/>
      <w:bookmarkEnd w:id="14"/>
      <w:r w:rsidR="00297534" w:rsidRPr="00D60755">
        <w:rPr>
          <w:rFonts w:asciiTheme="minorHAnsi" w:hAnsiTheme="minorHAnsi" w:cstheme="minorHAnsi"/>
        </w:rPr>
        <w:t>raticar atos ilícitos com vistas a frustrar os objetivos da contratação;</w:t>
      </w:r>
    </w:p>
    <w:p w:rsidR="004C5D75" w:rsidRDefault="00BC57D7" w:rsidP="00707389">
      <w:pPr>
        <w:spacing w:line="276" w:lineRule="auto"/>
        <w:jc w:val="both"/>
        <w:rPr>
          <w:rFonts w:asciiTheme="minorHAnsi" w:hAnsiTheme="minorHAnsi" w:cstheme="minorHAnsi"/>
        </w:rPr>
      </w:pPr>
      <w:r w:rsidRPr="00D60755">
        <w:rPr>
          <w:rFonts w:asciiTheme="minorHAnsi" w:hAnsiTheme="minorHAnsi" w:cstheme="minorHAnsi"/>
        </w:rPr>
        <w:tab/>
        <w:t>XII</w:t>
      </w:r>
      <w:r w:rsidR="009E03BE" w:rsidRPr="00D60755">
        <w:rPr>
          <w:rFonts w:asciiTheme="minorHAnsi" w:hAnsiTheme="minorHAnsi" w:cstheme="minorHAnsi"/>
        </w:rPr>
        <w:t>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P</w:t>
      </w:r>
      <w:bookmarkStart w:id="15" w:name="art155xii"/>
      <w:bookmarkEnd w:id="15"/>
      <w:r w:rsidR="00297534" w:rsidRPr="00D60755">
        <w:rPr>
          <w:rFonts w:asciiTheme="minorHAnsi" w:hAnsiTheme="minorHAnsi" w:cstheme="minorHAnsi"/>
        </w:rPr>
        <w:t xml:space="preserve">raticar ato lesivo previsto no art. 5º da </w:t>
      </w:r>
      <w:hyperlink r:id="rId16" w:history="1">
        <w:r w:rsidR="00297534" w:rsidRPr="00D60755">
          <w:rPr>
            <w:rStyle w:val="Hyperlink"/>
            <w:rFonts w:asciiTheme="minorHAnsi" w:hAnsiTheme="minorHAnsi" w:cstheme="minorHAnsi"/>
          </w:rPr>
          <w:t>Lei nº 12.846, de 1º de agosto de 2013</w:t>
        </w:r>
      </w:hyperlink>
      <w:r w:rsidR="00297534" w:rsidRPr="00D60755">
        <w:rPr>
          <w:rFonts w:asciiTheme="minorHAnsi" w:hAnsiTheme="minorHAnsi" w:cstheme="minorHAnsi"/>
        </w:rPr>
        <w:t xml:space="preserve"> </w:t>
      </w:r>
      <w:r w:rsidR="00564945" w:rsidRPr="00D60755">
        <w:rPr>
          <w:rFonts w:asciiTheme="minorHAnsi" w:hAnsiTheme="minorHAnsi" w:cstheme="minorHAnsi"/>
        </w:rPr>
        <w:tab/>
      </w:r>
      <w:r w:rsidR="00297534" w:rsidRPr="00D60755">
        <w:rPr>
          <w:rFonts w:asciiTheme="minorHAnsi" w:hAnsiTheme="minorHAnsi" w:cstheme="minorHAnsi"/>
        </w:rPr>
        <w:t xml:space="preserve">– Dispõe sobre a responsabilização administrativa e civil de pessoas jurídicas pela </w:t>
      </w:r>
      <w:r w:rsidR="00564945" w:rsidRPr="00D60755">
        <w:rPr>
          <w:rFonts w:asciiTheme="minorHAnsi" w:hAnsiTheme="minorHAnsi" w:cstheme="minorHAnsi"/>
        </w:rPr>
        <w:tab/>
      </w:r>
      <w:r w:rsidR="00297534" w:rsidRPr="00D60755">
        <w:rPr>
          <w:rFonts w:asciiTheme="minorHAnsi" w:hAnsiTheme="minorHAnsi" w:cstheme="minorHAnsi"/>
        </w:rPr>
        <w:t xml:space="preserve">prática </w:t>
      </w:r>
      <w:r w:rsidRPr="00D60755">
        <w:rPr>
          <w:rFonts w:asciiTheme="minorHAnsi" w:hAnsiTheme="minorHAnsi" w:cstheme="minorHAnsi"/>
        </w:rPr>
        <w:tab/>
      </w:r>
      <w:r w:rsidR="00297534" w:rsidRPr="00D60755">
        <w:rPr>
          <w:rFonts w:asciiTheme="minorHAnsi" w:hAnsiTheme="minorHAnsi" w:cstheme="minorHAnsi"/>
        </w:rPr>
        <w:t xml:space="preserve">de atos contra a administração pública, nacional ou estrangeira, e dá outras </w:t>
      </w:r>
      <w:r w:rsidRPr="00D60755">
        <w:rPr>
          <w:rFonts w:asciiTheme="minorHAnsi" w:hAnsiTheme="minorHAnsi" w:cstheme="minorHAnsi"/>
        </w:rPr>
        <w:tab/>
      </w:r>
      <w:r w:rsidR="00297534" w:rsidRPr="00D60755">
        <w:rPr>
          <w:rFonts w:asciiTheme="minorHAnsi" w:hAnsiTheme="minorHAnsi" w:cstheme="minorHAnsi"/>
        </w:rPr>
        <w:t>providências.</w:t>
      </w:r>
    </w:p>
    <w:p w:rsidR="004C5D75" w:rsidRDefault="00A75B2D" w:rsidP="00707389">
      <w:pPr>
        <w:spacing w:line="276" w:lineRule="auto"/>
        <w:jc w:val="both"/>
        <w:rPr>
          <w:rFonts w:asciiTheme="minorHAnsi" w:hAnsiTheme="minorHAnsi" w:cstheme="minorHAnsi"/>
        </w:rPr>
      </w:pPr>
      <w:r w:rsidRPr="00D60755">
        <w:rPr>
          <w:rFonts w:asciiTheme="minorHAnsi" w:hAnsiTheme="minorHAnsi" w:cstheme="minorHAnsi"/>
          <w:b/>
        </w:rPr>
        <w:t>2</w:t>
      </w:r>
      <w:r w:rsidR="0005311A">
        <w:rPr>
          <w:rFonts w:asciiTheme="minorHAnsi" w:hAnsiTheme="minorHAnsi" w:cstheme="minorHAnsi"/>
          <w:b/>
        </w:rPr>
        <w:t>5</w:t>
      </w:r>
      <w:r w:rsidR="00297534" w:rsidRPr="00D60755">
        <w:rPr>
          <w:rFonts w:asciiTheme="minorHAnsi" w:hAnsiTheme="minorHAnsi" w:cstheme="minorHAnsi"/>
          <w:b/>
        </w:rPr>
        <w:t>.2</w:t>
      </w:r>
      <w:r w:rsidR="00297534" w:rsidRPr="00D60755">
        <w:rPr>
          <w:rFonts w:asciiTheme="minorHAnsi" w:hAnsiTheme="minorHAnsi" w:cstheme="minorHAnsi"/>
          <w:b/>
        </w:rPr>
        <w:tab/>
      </w:r>
      <w:r w:rsidR="009E03BE" w:rsidRPr="00D60755">
        <w:rPr>
          <w:rFonts w:asciiTheme="minorHAnsi" w:hAnsiTheme="minorHAnsi" w:cstheme="minorHAnsi"/>
        </w:rPr>
        <w:t xml:space="preserve">Com fulcro na Lei nº 14.133, de 2021, a Administração poderá, garantida a </w:t>
      </w:r>
      <w:proofErr w:type="gramStart"/>
      <w:r w:rsidR="009E03BE" w:rsidRPr="00D60755">
        <w:rPr>
          <w:rFonts w:asciiTheme="minorHAnsi" w:hAnsiTheme="minorHAnsi" w:cstheme="minorHAnsi"/>
        </w:rPr>
        <w:t>prévia</w:t>
      </w:r>
      <w:proofErr w:type="gramEnd"/>
    </w:p>
    <w:p w:rsidR="004C5D75" w:rsidRDefault="009E03BE" w:rsidP="00707389">
      <w:pPr>
        <w:spacing w:line="276" w:lineRule="auto"/>
        <w:jc w:val="both"/>
        <w:rPr>
          <w:rFonts w:asciiTheme="minorHAnsi" w:hAnsiTheme="minorHAnsi" w:cstheme="minorHAnsi"/>
        </w:rPr>
      </w:pPr>
      <w:proofErr w:type="gramStart"/>
      <w:r w:rsidRPr="00D60755">
        <w:rPr>
          <w:rFonts w:asciiTheme="minorHAnsi" w:hAnsiTheme="minorHAnsi" w:cstheme="minorHAnsi"/>
        </w:rPr>
        <w:t>defesa</w:t>
      </w:r>
      <w:proofErr w:type="gramEnd"/>
      <w:r w:rsidRPr="00D60755">
        <w:rPr>
          <w:rFonts w:asciiTheme="minorHAnsi" w:hAnsiTheme="minorHAnsi" w:cstheme="minorHAnsi"/>
        </w:rPr>
        <w:t>, aplicar aos licitantes e/ou adjudicatários as seguintes sanções, sem prejuízo das</w:t>
      </w:r>
    </w:p>
    <w:p w:rsidR="00297534" w:rsidRPr="00D60755" w:rsidRDefault="009E03BE" w:rsidP="00707389">
      <w:pPr>
        <w:spacing w:line="276" w:lineRule="auto"/>
        <w:jc w:val="both"/>
        <w:rPr>
          <w:rFonts w:asciiTheme="minorHAnsi" w:hAnsiTheme="minorHAnsi" w:cstheme="minorHAnsi"/>
        </w:rPr>
      </w:pPr>
      <w:proofErr w:type="gramStart"/>
      <w:r w:rsidRPr="00D60755">
        <w:rPr>
          <w:rFonts w:asciiTheme="minorHAnsi" w:hAnsiTheme="minorHAnsi" w:cstheme="minorHAnsi"/>
        </w:rPr>
        <w:t>responsabilidades</w:t>
      </w:r>
      <w:proofErr w:type="gramEnd"/>
      <w:r w:rsidRPr="00D60755">
        <w:rPr>
          <w:rFonts w:asciiTheme="minorHAnsi" w:hAnsiTheme="minorHAnsi" w:cstheme="minorHAnsi"/>
        </w:rPr>
        <w:t xml:space="preserve"> civil e criminal:</w:t>
      </w:r>
    </w:p>
    <w:p w:rsidR="00EF3B88" w:rsidRPr="00D60755" w:rsidRDefault="00BC57D7" w:rsidP="00707389">
      <w:pPr>
        <w:spacing w:line="276" w:lineRule="auto"/>
        <w:jc w:val="both"/>
        <w:rPr>
          <w:rFonts w:asciiTheme="minorHAnsi" w:hAnsiTheme="minorHAnsi" w:cstheme="minorHAnsi"/>
        </w:rPr>
      </w:pPr>
      <w:r w:rsidRPr="00D60755">
        <w:rPr>
          <w:rFonts w:asciiTheme="minorHAnsi" w:hAnsiTheme="minorHAnsi" w:cstheme="minorHAnsi"/>
        </w:rPr>
        <w:tab/>
        <w:t>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A</w:t>
      </w:r>
      <w:r w:rsidR="007F3FF4" w:rsidRPr="00D60755">
        <w:rPr>
          <w:rFonts w:asciiTheme="minorHAnsi" w:hAnsiTheme="minorHAnsi" w:cstheme="minorHAnsi"/>
        </w:rPr>
        <w:t>dvertência, quando não se justificar a imposição de penalidade mais grave;</w:t>
      </w:r>
    </w:p>
    <w:p w:rsidR="007F3FF4"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II.</w:t>
      </w:r>
      <w:r w:rsidRPr="00D60755">
        <w:rPr>
          <w:rFonts w:asciiTheme="minorHAnsi" w:hAnsiTheme="minorHAnsi" w:cstheme="minorHAnsi"/>
        </w:rPr>
        <w:tab/>
      </w:r>
      <w:r w:rsidR="00BC57D7" w:rsidRPr="00D60755">
        <w:rPr>
          <w:rFonts w:asciiTheme="minorHAnsi" w:hAnsiTheme="minorHAnsi" w:cstheme="minorHAnsi"/>
        </w:rPr>
        <w:t>M</w:t>
      </w:r>
      <w:r w:rsidR="007F3FF4" w:rsidRPr="00D60755">
        <w:rPr>
          <w:rFonts w:asciiTheme="minorHAnsi" w:hAnsiTheme="minorHAnsi" w:cstheme="minorHAnsi"/>
        </w:rPr>
        <w:t>ulta de 20% sobre o valor do contrato</w:t>
      </w:r>
      <w:r w:rsidR="00336D50" w:rsidRPr="00D60755">
        <w:rPr>
          <w:rFonts w:asciiTheme="minorHAnsi" w:hAnsiTheme="minorHAnsi" w:cstheme="minorHAnsi"/>
        </w:rPr>
        <w:t>;</w:t>
      </w:r>
    </w:p>
    <w:p w:rsidR="00336D50"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III.</w:t>
      </w:r>
      <w:r w:rsidRPr="00D60755">
        <w:rPr>
          <w:rFonts w:asciiTheme="minorHAnsi" w:hAnsiTheme="minorHAnsi" w:cstheme="minorHAnsi"/>
        </w:rPr>
        <w:tab/>
      </w:r>
      <w:r w:rsidR="00BC57D7" w:rsidRPr="00D60755">
        <w:rPr>
          <w:rFonts w:asciiTheme="minorHAnsi" w:hAnsiTheme="minorHAnsi" w:cstheme="minorHAnsi"/>
        </w:rPr>
        <w:t>I</w:t>
      </w:r>
      <w:r w:rsidR="00336D50" w:rsidRPr="00D60755">
        <w:rPr>
          <w:rFonts w:asciiTheme="minorHAnsi" w:hAnsiTheme="minorHAnsi" w:cstheme="minorHAnsi"/>
        </w:rPr>
        <w:t xml:space="preserve">mpedimento de licitar e contratar no âmbito da Administração Pública direta </w:t>
      </w:r>
      <w:r w:rsidRPr="00D60755">
        <w:rPr>
          <w:rFonts w:asciiTheme="minorHAnsi" w:hAnsiTheme="minorHAnsi" w:cstheme="minorHAnsi"/>
        </w:rPr>
        <w:tab/>
      </w:r>
      <w:r w:rsidR="00336D50" w:rsidRPr="00D60755">
        <w:rPr>
          <w:rFonts w:asciiTheme="minorHAnsi" w:hAnsiTheme="minorHAnsi" w:cstheme="minorHAnsi"/>
        </w:rPr>
        <w:t>e</w:t>
      </w:r>
      <w:r w:rsidRPr="00D60755">
        <w:rPr>
          <w:rFonts w:asciiTheme="minorHAnsi" w:hAnsiTheme="minorHAnsi" w:cstheme="minorHAnsi"/>
        </w:rPr>
        <w:t xml:space="preserve"> </w:t>
      </w:r>
      <w:r w:rsidR="00336D50" w:rsidRPr="00D60755">
        <w:rPr>
          <w:rFonts w:asciiTheme="minorHAnsi" w:hAnsiTheme="minorHAnsi" w:cstheme="minorHAnsi"/>
        </w:rPr>
        <w:t xml:space="preserve">indireta do Município de </w:t>
      </w:r>
      <w:r w:rsidR="00DC455F" w:rsidRPr="00D60755">
        <w:rPr>
          <w:rFonts w:asciiTheme="minorHAnsi" w:hAnsiTheme="minorHAnsi" w:cstheme="minorHAnsi"/>
        </w:rPr>
        <w:t>Pescaria Brava</w:t>
      </w:r>
      <w:r w:rsidR="00336D50" w:rsidRPr="00D60755">
        <w:rPr>
          <w:rFonts w:asciiTheme="minorHAnsi" w:hAnsiTheme="minorHAnsi" w:cstheme="minorHAnsi"/>
        </w:rPr>
        <w:t xml:space="preserve">, pelo prazo máximo de </w:t>
      </w:r>
      <w:proofErr w:type="gramStart"/>
      <w:r w:rsidR="00336D50" w:rsidRPr="00D60755">
        <w:rPr>
          <w:rFonts w:asciiTheme="minorHAnsi" w:hAnsiTheme="minorHAnsi" w:cstheme="minorHAnsi"/>
        </w:rPr>
        <w:t>3</w:t>
      </w:r>
      <w:proofErr w:type="gramEnd"/>
      <w:r w:rsidR="00336D50" w:rsidRPr="00D60755">
        <w:rPr>
          <w:rFonts w:asciiTheme="minorHAnsi" w:hAnsiTheme="minorHAnsi" w:cstheme="minorHAnsi"/>
        </w:rPr>
        <w:t xml:space="preserve"> (três) anos (</w:t>
      </w:r>
      <w:hyperlink r:id="rId17" w:anchor="art156%C2%A74" w:history="1">
        <w:r w:rsidR="00336D50" w:rsidRPr="00D60755">
          <w:rPr>
            <w:rStyle w:val="Hyperlink"/>
            <w:rFonts w:asciiTheme="minorHAnsi" w:hAnsiTheme="minorHAnsi" w:cstheme="minorHAnsi"/>
          </w:rPr>
          <w:t xml:space="preserve">art. </w:t>
        </w:r>
        <w:r w:rsidRPr="00D60755">
          <w:rPr>
            <w:rStyle w:val="Hyperlink"/>
            <w:rFonts w:asciiTheme="minorHAnsi" w:hAnsiTheme="minorHAnsi" w:cstheme="minorHAnsi"/>
            <w:u w:val="none"/>
          </w:rPr>
          <w:tab/>
        </w:r>
        <w:r w:rsidR="00336D50" w:rsidRPr="00D60755">
          <w:rPr>
            <w:rStyle w:val="Hyperlink"/>
            <w:rFonts w:asciiTheme="minorHAnsi" w:hAnsiTheme="minorHAnsi" w:cstheme="minorHAnsi"/>
          </w:rPr>
          <w:t>156,</w:t>
        </w:r>
        <w:r w:rsidRPr="00D60755">
          <w:rPr>
            <w:rStyle w:val="Hyperlink"/>
            <w:rFonts w:asciiTheme="minorHAnsi" w:hAnsiTheme="minorHAnsi" w:cstheme="minorHAnsi"/>
          </w:rPr>
          <w:t xml:space="preserve"> </w:t>
        </w:r>
        <w:r w:rsidR="00336D50" w:rsidRPr="00D60755">
          <w:rPr>
            <w:rStyle w:val="Hyperlink"/>
            <w:rFonts w:asciiTheme="minorHAnsi" w:hAnsiTheme="minorHAnsi" w:cstheme="minorHAnsi"/>
          </w:rPr>
          <w:t>§ 4º</w:t>
        </w:r>
      </w:hyperlink>
      <w:r w:rsidR="00BC10EE" w:rsidRPr="00D60755">
        <w:rPr>
          <w:rFonts w:asciiTheme="minorHAnsi" w:hAnsiTheme="minorHAnsi" w:cstheme="minorHAnsi"/>
        </w:rPr>
        <w:t>), quando não se justificar a imposição de penalidade mais grave;</w:t>
      </w:r>
    </w:p>
    <w:p w:rsidR="00BC10EE" w:rsidRPr="00D60755" w:rsidRDefault="00BC57D7" w:rsidP="00707389">
      <w:pPr>
        <w:spacing w:line="276" w:lineRule="auto"/>
        <w:jc w:val="both"/>
        <w:rPr>
          <w:rFonts w:asciiTheme="minorHAnsi" w:hAnsiTheme="minorHAnsi" w:cstheme="minorHAnsi"/>
        </w:rPr>
      </w:pPr>
      <w:r w:rsidRPr="00D60755">
        <w:rPr>
          <w:rFonts w:asciiTheme="minorHAnsi" w:hAnsiTheme="minorHAnsi" w:cstheme="minorHAnsi"/>
        </w:rPr>
        <w:tab/>
        <w:t>IV</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D</w:t>
      </w:r>
      <w:r w:rsidR="00BC10EE" w:rsidRPr="00D60755">
        <w:rPr>
          <w:rFonts w:asciiTheme="minorHAnsi" w:hAnsiTheme="minorHAnsi" w:cstheme="minorHAnsi"/>
        </w:rPr>
        <w:t xml:space="preserve">eclaração de inidoneidade para licitar ou contratar no âmbito da </w:t>
      </w:r>
      <w:r w:rsidR="00564945" w:rsidRPr="00D60755">
        <w:rPr>
          <w:rFonts w:asciiTheme="minorHAnsi" w:hAnsiTheme="minorHAnsi" w:cstheme="minorHAnsi"/>
        </w:rPr>
        <w:tab/>
      </w:r>
      <w:r w:rsidR="00BC10EE" w:rsidRPr="00D60755">
        <w:rPr>
          <w:rFonts w:asciiTheme="minorHAnsi" w:hAnsiTheme="minorHAnsi" w:cstheme="minorHAnsi"/>
        </w:rPr>
        <w:t xml:space="preserve">Administração Pública direta e indireta de todos os entes federativos, pelo prazo </w:t>
      </w:r>
      <w:r w:rsidR="00564945" w:rsidRPr="00D60755">
        <w:rPr>
          <w:rFonts w:asciiTheme="minorHAnsi" w:hAnsiTheme="minorHAnsi" w:cstheme="minorHAnsi"/>
        </w:rPr>
        <w:tab/>
      </w:r>
      <w:r w:rsidR="00BC10EE" w:rsidRPr="00D60755">
        <w:rPr>
          <w:rFonts w:asciiTheme="minorHAnsi" w:hAnsiTheme="minorHAnsi" w:cstheme="minorHAnsi"/>
        </w:rPr>
        <w:t xml:space="preserve">mínimo de </w:t>
      </w:r>
      <w:proofErr w:type="gramStart"/>
      <w:r w:rsidR="00BC10EE" w:rsidRPr="00D60755">
        <w:rPr>
          <w:rFonts w:asciiTheme="minorHAnsi" w:hAnsiTheme="minorHAnsi" w:cstheme="minorHAnsi"/>
        </w:rPr>
        <w:t>3</w:t>
      </w:r>
      <w:proofErr w:type="gramEnd"/>
      <w:r w:rsidR="00BC10EE" w:rsidRPr="00D60755">
        <w:rPr>
          <w:rFonts w:asciiTheme="minorHAnsi" w:hAnsiTheme="minorHAnsi" w:cstheme="minorHAnsi"/>
        </w:rPr>
        <w:t xml:space="preserve"> (três)</w:t>
      </w:r>
      <w:r w:rsidR="00564945" w:rsidRPr="00D60755">
        <w:rPr>
          <w:rFonts w:asciiTheme="minorHAnsi" w:hAnsiTheme="minorHAnsi" w:cstheme="minorHAnsi"/>
        </w:rPr>
        <w:t xml:space="preserve"> </w:t>
      </w:r>
      <w:r w:rsidR="00BC10EE" w:rsidRPr="00D60755">
        <w:rPr>
          <w:rFonts w:asciiTheme="minorHAnsi" w:hAnsiTheme="minorHAnsi" w:cstheme="minorHAnsi"/>
        </w:rPr>
        <w:t>anos e máximo de 6 (seis) anos (</w:t>
      </w:r>
      <w:hyperlink r:id="rId18" w:anchor="art156%C2%A75" w:history="1">
        <w:r w:rsidR="00BC10EE" w:rsidRPr="00D60755">
          <w:rPr>
            <w:rStyle w:val="Hyperlink"/>
            <w:rFonts w:asciiTheme="minorHAnsi" w:hAnsiTheme="minorHAnsi" w:cstheme="minorHAnsi"/>
          </w:rPr>
          <w:t>art. 156, § 5º</w:t>
        </w:r>
      </w:hyperlink>
      <w:r w:rsidR="00BC10EE" w:rsidRPr="00D60755">
        <w:rPr>
          <w:rFonts w:asciiTheme="minorHAnsi" w:hAnsiTheme="minorHAnsi" w:cstheme="minorHAnsi"/>
        </w:rPr>
        <w:t>);</w:t>
      </w:r>
    </w:p>
    <w:p w:rsidR="00BC10EE" w:rsidRPr="00D60755" w:rsidRDefault="00BC57D7" w:rsidP="00707389">
      <w:pPr>
        <w:spacing w:line="276" w:lineRule="auto"/>
        <w:jc w:val="both"/>
        <w:rPr>
          <w:rFonts w:asciiTheme="minorHAnsi" w:hAnsiTheme="minorHAnsi" w:cstheme="minorHAnsi"/>
        </w:rPr>
      </w:pPr>
      <w:r w:rsidRPr="00D60755">
        <w:rPr>
          <w:rFonts w:asciiTheme="minorHAnsi" w:hAnsiTheme="minorHAnsi" w:cstheme="minorHAnsi"/>
        </w:rPr>
        <w:tab/>
        <w:t>V</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A</w:t>
      </w:r>
      <w:r w:rsidR="00BC10EE" w:rsidRPr="00D60755">
        <w:rPr>
          <w:rFonts w:asciiTheme="minorHAnsi" w:hAnsiTheme="minorHAnsi" w:cstheme="minorHAnsi"/>
        </w:rPr>
        <w:t>s sanções I, III e IV poderão ser aplicadas cumulativamente com multa;</w:t>
      </w:r>
    </w:p>
    <w:p w:rsidR="00BC10EE"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VI.</w:t>
      </w:r>
      <w:r w:rsidRPr="00D60755">
        <w:rPr>
          <w:rFonts w:asciiTheme="minorHAnsi" w:hAnsiTheme="minorHAnsi" w:cstheme="minorHAnsi"/>
        </w:rPr>
        <w:tab/>
      </w:r>
      <w:r w:rsidR="00BC57D7" w:rsidRPr="00D60755">
        <w:rPr>
          <w:rFonts w:asciiTheme="minorHAnsi" w:hAnsiTheme="minorHAnsi" w:cstheme="minorHAnsi"/>
        </w:rPr>
        <w:t>N</w:t>
      </w:r>
      <w:r w:rsidR="00BC10EE" w:rsidRPr="00D60755">
        <w:rPr>
          <w:rFonts w:asciiTheme="minorHAnsi" w:hAnsiTheme="minorHAnsi" w:cstheme="minorHAnsi"/>
        </w:rPr>
        <w:t xml:space="preserve">a aplicação das sanções serão consideradas, conforme o Art. 156 da Lei </w:t>
      </w:r>
      <w:r w:rsidR="00BC57D7" w:rsidRPr="00D60755">
        <w:rPr>
          <w:rFonts w:asciiTheme="minorHAnsi" w:hAnsiTheme="minorHAnsi" w:cstheme="minorHAnsi"/>
        </w:rPr>
        <w:tab/>
      </w:r>
      <w:r w:rsidR="00BC10EE" w:rsidRPr="00D60755">
        <w:rPr>
          <w:rFonts w:asciiTheme="minorHAnsi" w:hAnsiTheme="minorHAnsi" w:cstheme="minorHAnsi"/>
        </w:rPr>
        <w:t xml:space="preserve">14.133/21, a natureza e a gravidade da infração cometida, as peculiaridades do caso </w:t>
      </w:r>
      <w:r w:rsidR="00BC57D7" w:rsidRPr="00D60755">
        <w:rPr>
          <w:rFonts w:asciiTheme="minorHAnsi" w:hAnsiTheme="minorHAnsi" w:cstheme="minorHAnsi"/>
        </w:rPr>
        <w:tab/>
      </w:r>
      <w:r w:rsidR="00BC10EE" w:rsidRPr="00D60755">
        <w:rPr>
          <w:rFonts w:asciiTheme="minorHAnsi" w:hAnsiTheme="minorHAnsi" w:cstheme="minorHAnsi"/>
        </w:rPr>
        <w:t xml:space="preserve">concreto, as circunstâncias agravantes ou atenuantes, os danos que dela provierem </w:t>
      </w:r>
      <w:r w:rsidR="00BC57D7" w:rsidRPr="00D60755">
        <w:rPr>
          <w:rFonts w:asciiTheme="minorHAnsi" w:hAnsiTheme="minorHAnsi" w:cstheme="minorHAnsi"/>
        </w:rPr>
        <w:tab/>
      </w:r>
      <w:r w:rsidR="00BC10EE" w:rsidRPr="00D60755">
        <w:rPr>
          <w:rFonts w:asciiTheme="minorHAnsi" w:hAnsiTheme="minorHAnsi" w:cstheme="minorHAnsi"/>
        </w:rPr>
        <w:t xml:space="preserve">para a Administração Pública e a implantação ou o aperfeiçoamento de programa de </w:t>
      </w:r>
      <w:r w:rsidR="00BC57D7" w:rsidRPr="00D60755">
        <w:rPr>
          <w:rFonts w:asciiTheme="minorHAnsi" w:hAnsiTheme="minorHAnsi" w:cstheme="minorHAnsi"/>
        </w:rPr>
        <w:tab/>
      </w:r>
      <w:r w:rsidR="00BC10EE" w:rsidRPr="00D60755">
        <w:rPr>
          <w:rFonts w:asciiTheme="minorHAnsi" w:hAnsiTheme="minorHAnsi" w:cstheme="minorHAnsi"/>
        </w:rPr>
        <w:t>integridade, conforme normas e orientações dos órgãos de controle.</w:t>
      </w:r>
    </w:p>
    <w:p w:rsidR="00BC10EE" w:rsidRPr="00D60755" w:rsidRDefault="00564945" w:rsidP="00707389">
      <w:pPr>
        <w:spacing w:line="276" w:lineRule="auto"/>
        <w:jc w:val="both"/>
        <w:rPr>
          <w:rFonts w:asciiTheme="minorHAnsi" w:hAnsiTheme="minorHAnsi" w:cstheme="minorHAnsi"/>
        </w:rPr>
      </w:pPr>
      <w:r w:rsidRPr="00D60755">
        <w:rPr>
          <w:rFonts w:asciiTheme="minorHAnsi" w:hAnsiTheme="minorHAnsi" w:cstheme="minorHAnsi"/>
        </w:rPr>
        <w:tab/>
        <w:t>VII.</w:t>
      </w:r>
      <w:r w:rsidRPr="00D60755">
        <w:rPr>
          <w:rFonts w:asciiTheme="minorHAnsi" w:hAnsiTheme="minorHAnsi" w:cstheme="minorHAnsi"/>
        </w:rPr>
        <w:tab/>
      </w:r>
      <w:r w:rsidR="00BC57D7" w:rsidRPr="00D60755">
        <w:rPr>
          <w:rFonts w:asciiTheme="minorHAnsi" w:hAnsiTheme="minorHAnsi" w:cstheme="minorHAnsi"/>
        </w:rPr>
        <w:t>S</w:t>
      </w:r>
      <w:r w:rsidR="00BC10EE" w:rsidRPr="00D60755">
        <w:rPr>
          <w:rFonts w:asciiTheme="minorHAnsi" w:hAnsiTheme="minorHAnsi" w:cstheme="minorHAnsi"/>
        </w:rPr>
        <w:t xml:space="preserve">erá facultada a defesa do interessado no prazo de 15 (quinze) dias úteis, </w:t>
      </w:r>
      <w:r w:rsidRPr="00D60755">
        <w:rPr>
          <w:rFonts w:asciiTheme="minorHAnsi" w:hAnsiTheme="minorHAnsi" w:cstheme="minorHAnsi"/>
        </w:rPr>
        <w:tab/>
      </w:r>
      <w:r w:rsidR="00BC10EE" w:rsidRPr="00D60755">
        <w:rPr>
          <w:rFonts w:asciiTheme="minorHAnsi" w:hAnsiTheme="minorHAnsi" w:cstheme="minorHAnsi"/>
        </w:rPr>
        <w:t>contado da data de sua intimação</w:t>
      </w:r>
      <w:r w:rsidR="00BC57D7" w:rsidRPr="00D60755">
        <w:rPr>
          <w:rFonts w:asciiTheme="minorHAnsi" w:hAnsiTheme="minorHAnsi" w:cstheme="minorHAnsi"/>
        </w:rPr>
        <w:t>.</w:t>
      </w:r>
    </w:p>
    <w:p w:rsidR="009E03BE" w:rsidRPr="00D60755" w:rsidRDefault="009E03BE" w:rsidP="00707389">
      <w:pPr>
        <w:spacing w:line="276" w:lineRule="auto"/>
        <w:jc w:val="both"/>
        <w:rPr>
          <w:rFonts w:asciiTheme="minorHAnsi" w:hAnsiTheme="minorHAnsi" w:cstheme="minorHAnsi"/>
        </w:rPr>
      </w:pPr>
      <w:r w:rsidRPr="00D60755">
        <w:rPr>
          <w:rFonts w:asciiTheme="minorHAnsi" w:hAnsiTheme="minorHAnsi" w:cstheme="minorHAnsi"/>
        </w:rPr>
        <w:tab/>
        <w:t>VIII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 xml:space="preserve">A aplicação das sanções previstas neste edital não exclui, em hipótese alguma, </w:t>
      </w:r>
      <w:r w:rsidR="00564945" w:rsidRPr="00D60755">
        <w:rPr>
          <w:rFonts w:asciiTheme="minorHAnsi" w:hAnsiTheme="minorHAnsi" w:cstheme="minorHAnsi"/>
        </w:rPr>
        <w:tab/>
      </w:r>
      <w:r w:rsidRPr="00D60755">
        <w:rPr>
          <w:rFonts w:asciiTheme="minorHAnsi" w:hAnsiTheme="minorHAnsi" w:cstheme="minorHAnsi"/>
        </w:rPr>
        <w:t>a obrigação de reparação integral dos danos causados.</w:t>
      </w:r>
    </w:p>
    <w:p w:rsidR="00AA6130" w:rsidRPr="00D60755" w:rsidRDefault="00AA6130" w:rsidP="00B61781">
      <w:pPr>
        <w:jc w:val="both"/>
        <w:rPr>
          <w:rFonts w:asciiTheme="minorHAnsi" w:hAnsiTheme="minorHAnsi" w:cstheme="minorHAnsi"/>
        </w:rPr>
      </w:pPr>
    </w:p>
    <w:p w:rsidR="00A16E6F" w:rsidRDefault="00A16E6F" w:rsidP="00B61781">
      <w:pPr>
        <w:jc w:val="both"/>
        <w:rPr>
          <w:rFonts w:asciiTheme="minorHAnsi" w:hAnsiTheme="minorHAnsi" w:cstheme="minorHAnsi"/>
          <w:b/>
        </w:rPr>
      </w:pPr>
    </w:p>
    <w:p w:rsidR="00A16E6F" w:rsidRDefault="00A16E6F" w:rsidP="00B61781">
      <w:pPr>
        <w:jc w:val="both"/>
        <w:rPr>
          <w:rFonts w:asciiTheme="minorHAnsi" w:hAnsiTheme="minorHAnsi" w:cstheme="minorHAnsi"/>
          <w:b/>
        </w:rPr>
      </w:pPr>
    </w:p>
    <w:p w:rsidR="00DB1124" w:rsidRPr="00D60755" w:rsidRDefault="00A75B2D" w:rsidP="00B61781">
      <w:pPr>
        <w:jc w:val="both"/>
        <w:rPr>
          <w:rFonts w:asciiTheme="minorHAnsi" w:hAnsiTheme="minorHAnsi" w:cstheme="minorHAnsi"/>
          <w:b/>
        </w:rPr>
      </w:pPr>
      <w:r w:rsidRPr="00D60755">
        <w:rPr>
          <w:rFonts w:asciiTheme="minorHAnsi" w:hAnsiTheme="minorHAnsi" w:cstheme="minorHAnsi"/>
          <w:b/>
        </w:rPr>
        <w:lastRenderedPageBreak/>
        <w:t>2</w:t>
      </w:r>
      <w:r w:rsidR="0005311A">
        <w:rPr>
          <w:rFonts w:asciiTheme="minorHAnsi" w:hAnsiTheme="minorHAnsi" w:cstheme="minorHAnsi"/>
          <w:b/>
        </w:rPr>
        <w:t>6</w:t>
      </w:r>
      <w:r w:rsidR="00DB1124" w:rsidRPr="00D60755">
        <w:rPr>
          <w:rFonts w:asciiTheme="minorHAnsi" w:hAnsiTheme="minorHAnsi" w:cstheme="minorHAnsi"/>
          <w:b/>
        </w:rPr>
        <w:tab/>
        <w:t>DA GARANTIA DA OBRA/SERVIÇO</w:t>
      </w:r>
    </w:p>
    <w:p w:rsidR="004F7A48" w:rsidRDefault="004F7A48" w:rsidP="00B61781">
      <w:pPr>
        <w:jc w:val="both"/>
        <w:rPr>
          <w:rFonts w:asciiTheme="minorHAnsi" w:hAnsiTheme="minorHAnsi" w:cstheme="minorHAnsi"/>
          <w:b/>
        </w:rPr>
      </w:pPr>
    </w:p>
    <w:p w:rsidR="00DB1124" w:rsidRPr="00D60755" w:rsidRDefault="00A75B2D" w:rsidP="00707389">
      <w:pPr>
        <w:spacing w:line="276" w:lineRule="auto"/>
        <w:jc w:val="both"/>
        <w:rPr>
          <w:rFonts w:asciiTheme="minorHAnsi" w:hAnsiTheme="minorHAnsi" w:cstheme="minorHAnsi"/>
        </w:rPr>
      </w:pPr>
      <w:r w:rsidRPr="00D60755">
        <w:rPr>
          <w:rFonts w:asciiTheme="minorHAnsi" w:hAnsiTheme="minorHAnsi" w:cstheme="minorHAnsi"/>
          <w:b/>
        </w:rPr>
        <w:t>2</w:t>
      </w:r>
      <w:r w:rsidR="0005311A">
        <w:rPr>
          <w:rFonts w:asciiTheme="minorHAnsi" w:hAnsiTheme="minorHAnsi" w:cstheme="minorHAnsi"/>
          <w:b/>
        </w:rPr>
        <w:t>6</w:t>
      </w:r>
      <w:r w:rsidR="00564945" w:rsidRPr="00D60755">
        <w:rPr>
          <w:rFonts w:asciiTheme="minorHAnsi" w:hAnsiTheme="minorHAnsi" w:cstheme="minorHAnsi"/>
          <w:b/>
        </w:rPr>
        <w:t>.1</w:t>
      </w:r>
      <w:r w:rsidR="00DB1124" w:rsidRPr="00D60755">
        <w:rPr>
          <w:rFonts w:asciiTheme="minorHAnsi" w:hAnsiTheme="minorHAnsi" w:cstheme="minorHAnsi"/>
        </w:rPr>
        <w:tab/>
        <w:t>A licitante se responsabilizará pela solidez e segurança do empreendimento, inclusive no que tange a materiais e solo, nos moldes definidos pelo art. 618 do Código Civil.</w:t>
      </w:r>
    </w:p>
    <w:p w:rsidR="00DB1124" w:rsidRPr="00D60755" w:rsidRDefault="00A75B2D" w:rsidP="00707389">
      <w:pPr>
        <w:spacing w:line="276" w:lineRule="auto"/>
        <w:jc w:val="both"/>
        <w:rPr>
          <w:rFonts w:asciiTheme="minorHAnsi" w:hAnsiTheme="minorHAnsi" w:cstheme="minorHAnsi"/>
        </w:rPr>
      </w:pPr>
      <w:r w:rsidRPr="00D60755">
        <w:rPr>
          <w:rFonts w:asciiTheme="minorHAnsi" w:hAnsiTheme="minorHAnsi" w:cstheme="minorHAnsi"/>
          <w:b/>
        </w:rPr>
        <w:t>2</w:t>
      </w:r>
      <w:r w:rsidR="0005311A">
        <w:rPr>
          <w:rFonts w:asciiTheme="minorHAnsi" w:hAnsiTheme="minorHAnsi" w:cstheme="minorHAnsi"/>
          <w:b/>
        </w:rPr>
        <w:t>6</w:t>
      </w:r>
      <w:r w:rsidR="00564945" w:rsidRPr="00D60755">
        <w:rPr>
          <w:rFonts w:asciiTheme="minorHAnsi" w:hAnsiTheme="minorHAnsi" w:cstheme="minorHAnsi"/>
          <w:b/>
        </w:rPr>
        <w:t>.2</w:t>
      </w:r>
      <w:r w:rsidR="00DB1124" w:rsidRPr="00D60755">
        <w:rPr>
          <w:rFonts w:asciiTheme="minorHAnsi" w:hAnsiTheme="minorHAnsi" w:cstheme="minorHAnsi"/>
        </w:rPr>
        <w:t xml:space="preserve"> </w:t>
      </w:r>
      <w:r w:rsidR="00DB1124" w:rsidRPr="00D60755">
        <w:rPr>
          <w:rFonts w:asciiTheme="minorHAnsi" w:hAnsiTheme="minorHAnsi" w:cstheme="minorHAnsi"/>
        </w:rPr>
        <w:tab/>
        <w:t>Os serviços executados pela licitante devem estar de acordo com as melhores técnicas de engenharia e isentos de quaisquer defeitos, sendo garantidos por 05 (cinco) anos, contados da data do Termo de Recebimento Definitivo.</w:t>
      </w:r>
    </w:p>
    <w:p w:rsidR="00DB1124" w:rsidRPr="00D60755" w:rsidRDefault="00A75B2D" w:rsidP="00707389">
      <w:pPr>
        <w:spacing w:line="276" w:lineRule="auto"/>
        <w:jc w:val="both"/>
        <w:rPr>
          <w:rFonts w:asciiTheme="minorHAnsi" w:hAnsiTheme="minorHAnsi" w:cstheme="minorHAnsi"/>
        </w:rPr>
      </w:pPr>
      <w:r w:rsidRPr="00D60755">
        <w:rPr>
          <w:rFonts w:asciiTheme="minorHAnsi" w:hAnsiTheme="minorHAnsi" w:cstheme="minorHAnsi"/>
          <w:b/>
        </w:rPr>
        <w:t>2</w:t>
      </w:r>
      <w:r w:rsidR="0005311A">
        <w:rPr>
          <w:rFonts w:asciiTheme="minorHAnsi" w:hAnsiTheme="minorHAnsi" w:cstheme="minorHAnsi"/>
          <w:b/>
        </w:rPr>
        <w:t>6</w:t>
      </w:r>
      <w:r w:rsidR="00564945" w:rsidRPr="00D60755">
        <w:rPr>
          <w:rFonts w:asciiTheme="minorHAnsi" w:hAnsiTheme="minorHAnsi" w:cstheme="minorHAnsi"/>
          <w:b/>
        </w:rPr>
        <w:t>.3</w:t>
      </w:r>
      <w:r w:rsidR="00DB1124" w:rsidRPr="00D60755">
        <w:rPr>
          <w:rFonts w:asciiTheme="minorHAnsi" w:hAnsiTheme="minorHAnsi" w:cstheme="minorHAnsi"/>
        </w:rPr>
        <w:tab/>
        <w:t>A licitante deverá, dentro do prazo de garantia, efetuar imediatamente quaisquer reparos e/ou substituições sem nenhum ônus ou despesas para o Município.</w:t>
      </w:r>
    </w:p>
    <w:p w:rsidR="00DB1124" w:rsidRPr="00D60755" w:rsidRDefault="00DB1124" w:rsidP="004C5D75">
      <w:pPr>
        <w:jc w:val="both"/>
        <w:rPr>
          <w:rFonts w:asciiTheme="minorHAnsi" w:hAnsiTheme="minorHAnsi" w:cstheme="minorHAnsi"/>
        </w:rPr>
      </w:pPr>
    </w:p>
    <w:p w:rsidR="00DB1124" w:rsidRPr="00D60755" w:rsidRDefault="00564945" w:rsidP="004C5D75">
      <w:pPr>
        <w:jc w:val="both"/>
        <w:rPr>
          <w:rFonts w:asciiTheme="minorHAnsi" w:hAnsiTheme="minorHAnsi" w:cstheme="minorHAnsi"/>
          <w:b/>
        </w:rPr>
      </w:pPr>
      <w:r w:rsidRPr="00D60755">
        <w:rPr>
          <w:rFonts w:asciiTheme="minorHAnsi" w:hAnsiTheme="minorHAnsi" w:cstheme="minorHAnsi"/>
          <w:b/>
        </w:rPr>
        <w:t>2</w:t>
      </w:r>
      <w:r w:rsidR="0005311A">
        <w:rPr>
          <w:rFonts w:asciiTheme="minorHAnsi" w:hAnsiTheme="minorHAnsi" w:cstheme="minorHAnsi"/>
          <w:b/>
        </w:rPr>
        <w:t>7</w:t>
      </w:r>
      <w:r w:rsidR="00DB1124" w:rsidRPr="00D60755">
        <w:rPr>
          <w:rFonts w:asciiTheme="minorHAnsi" w:hAnsiTheme="minorHAnsi" w:cstheme="minorHAnsi"/>
          <w:b/>
        </w:rPr>
        <w:tab/>
        <w:t>DA GARANTIA CONTRATUAL</w:t>
      </w:r>
    </w:p>
    <w:p w:rsidR="00DB1124" w:rsidRPr="00D60755" w:rsidRDefault="00DB1124" w:rsidP="004C5D75">
      <w:pPr>
        <w:jc w:val="both"/>
        <w:rPr>
          <w:rFonts w:asciiTheme="minorHAnsi" w:hAnsiTheme="minorHAnsi" w:cstheme="minorHAnsi"/>
        </w:rPr>
      </w:pPr>
    </w:p>
    <w:p w:rsidR="00B61781" w:rsidRDefault="00564945" w:rsidP="00707389">
      <w:pPr>
        <w:spacing w:line="276" w:lineRule="auto"/>
        <w:jc w:val="both"/>
        <w:rPr>
          <w:rFonts w:asciiTheme="minorHAnsi" w:hAnsiTheme="minorHAnsi" w:cstheme="minorHAnsi"/>
        </w:rPr>
      </w:pPr>
      <w:r w:rsidRPr="00D60755">
        <w:rPr>
          <w:rFonts w:asciiTheme="minorHAnsi" w:hAnsiTheme="minorHAnsi" w:cstheme="minorHAnsi"/>
          <w:b/>
        </w:rPr>
        <w:t>2</w:t>
      </w:r>
      <w:r w:rsidR="0005311A">
        <w:rPr>
          <w:rFonts w:asciiTheme="minorHAnsi" w:hAnsiTheme="minorHAnsi" w:cstheme="minorHAnsi"/>
          <w:b/>
        </w:rPr>
        <w:t>7</w:t>
      </w:r>
      <w:r w:rsidRPr="00D60755">
        <w:rPr>
          <w:rFonts w:asciiTheme="minorHAnsi" w:hAnsiTheme="minorHAnsi" w:cstheme="minorHAnsi"/>
          <w:b/>
        </w:rPr>
        <w:t>.1</w:t>
      </w:r>
      <w:r w:rsidR="00DB1124" w:rsidRPr="00D60755">
        <w:rPr>
          <w:rFonts w:asciiTheme="minorHAnsi" w:hAnsiTheme="minorHAnsi" w:cstheme="minorHAnsi"/>
        </w:rPr>
        <w:tab/>
        <w:t xml:space="preserve">O licitante vencedor deverá prestar garantia de execução, nos moldes do art. 96 da </w:t>
      </w:r>
      <w:proofErr w:type="gramStart"/>
      <w:r w:rsidR="00DB1124" w:rsidRPr="00D60755">
        <w:rPr>
          <w:rFonts w:asciiTheme="minorHAnsi" w:hAnsiTheme="minorHAnsi" w:cstheme="minorHAnsi"/>
        </w:rPr>
        <w:t>Lei</w:t>
      </w:r>
      <w:proofErr w:type="gramEnd"/>
    </w:p>
    <w:p w:rsidR="00DB1124" w:rsidRDefault="00DB1124" w:rsidP="00707389">
      <w:pPr>
        <w:spacing w:line="276" w:lineRule="auto"/>
        <w:jc w:val="both"/>
        <w:rPr>
          <w:rFonts w:asciiTheme="minorHAnsi" w:hAnsiTheme="minorHAnsi" w:cstheme="minorHAnsi"/>
        </w:rPr>
      </w:pPr>
      <w:proofErr w:type="gramStart"/>
      <w:r w:rsidRPr="00D60755">
        <w:rPr>
          <w:rFonts w:asciiTheme="minorHAnsi" w:hAnsiTheme="minorHAnsi" w:cstheme="minorHAnsi"/>
        </w:rPr>
        <w:t>nº</w:t>
      </w:r>
      <w:proofErr w:type="gramEnd"/>
      <w:r w:rsidRPr="00D60755">
        <w:rPr>
          <w:rFonts w:asciiTheme="minorHAnsi" w:hAnsiTheme="minorHAnsi" w:cstheme="minorHAnsi"/>
        </w:rPr>
        <w:t xml:space="preserve"> 14.133, de 2021, em qualquer das modalidades, em valor correspondente a 5% (cinco por cento) do valor total homologado, a qual deverá ser apresentada em até </w:t>
      </w:r>
      <w:r w:rsidR="00C225D2">
        <w:rPr>
          <w:rFonts w:asciiTheme="minorHAnsi" w:hAnsiTheme="minorHAnsi" w:cstheme="minorHAnsi"/>
        </w:rPr>
        <w:t>0</w:t>
      </w:r>
      <w:r w:rsidRPr="00D60755">
        <w:rPr>
          <w:rFonts w:asciiTheme="minorHAnsi" w:hAnsiTheme="minorHAnsi" w:cstheme="minorHAnsi"/>
        </w:rPr>
        <w:t>5 (</w:t>
      </w:r>
      <w:r w:rsidR="00C225D2">
        <w:rPr>
          <w:rFonts w:asciiTheme="minorHAnsi" w:hAnsiTheme="minorHAnsi" w:cstheme="minorHAnsi"/>
        </w:rPr>
        <w:t>cinco</w:t>
      </w:r>
      <w:r w:rsidRPr="00D60755">
        <w:rPr>
          <w:rFonts w:asciiTheme="minorHAnsi" w:hAnsiTheme="minorHAnsi" w:cstheme="minorHAnsi"/>
        </w:rPr>
        <w:t>) dias após assinatura do Contrato.</w:t>
      </w:r>
    </w:p>
    <w:p w:rsidR="004C5D75" w:rsidRPr="00D60755" w:rsidRDefault="004C5D75" w:rsidP="004C5D75">
      <w:pPr>
        <w:jc w:val="both"/>
        <w:rPr>
          <w:rFonts w:asciiTheme="minorHAnsi" w:hAnsiTheme="minorHAnsi" w:cstheme="minorHAnsi"/>
        </w:rPr>
      </w:pPr>
    </w:p>
    <w:p w:rsidR="00981EEA" w:rsidRPr="00D60755" w:rsidRDefault="00A335F9" w:rsidP="004C5D75">
      <w:pPr>
        <w:jc w:val="both"/>
        <w:rPr>
          <w:rFonts w:asciiTheme="minorHAnsi" w:hAnsiTheme="minorHAnsi" w:cstheme="minorHAnsi"/>
          <w:b/>
        </w:rPr>
      </w:pPr>
      <w:r>
        <w:rPr>
          <w:rFonts w:asciiTheme="minorHAnsi" w:hAnsiTheme="minorHAnsi" w:cstheme="minorHAnsi"/>
          <w:b/>
        </w:rPr>
        <w:t>2</w:t>
      </w:r>
      <w:r w:rsidR="0005311A">
        <w:rPr>
          <w:rFonts w:asciiTheme="minorHAnsi" w:hAnsiTheme="minorHAnsi" w:cstheme="minorHAnsi"/>
          <w:b/>
        </w:rPr>
        <w:t>8</w:t>
      </w:r>
      <w:r w:rsidR="00981EEA" w:rsidRPr="00D60755">
        <w:rPr>
          <w:rFonts w:asciiTheme="minorHAnsi" w:hAnsiTheme="minorHAnsi" w:cstheme="minorHAnsi"/>
          <w:b/>
        </w:rPr>
        <w:tab/>
        <w:t>DA FISCALIZAÇÃO DO CONTRATO</w:t>
      </w:r>
    </w:p>
    <w:p w:rsidR="00981EEA" w:rsidRPr="00D60755" w:rsidRDefault="00981EEA" w:rsidP="004C5D75">
      <w:pPr>
        <w:jc w:val="both"/>
        <w:rPr>
          <w:rFonts w:asciiTheme="minorHAnsi" w:hAnsiTheme="minorHAnsi" w:cstheme="minorHAnsi"/>
          <w:b/>
        </w:rPr>
      </w:pPr>
    </w:p>
    <w:p w:rsidR="004C5D75" w:rsidRDefault="00A335F9" w:rsidP="00707389">
      <w:pPr>
        <w:spacing w:line="276" w:lineRule="auto"/>
        <w:jc w:val="both"/>
        <w:rPr>
          <w:rFonts w:asciiTheme="minorHAnsi" w:hAnsiTheme="minorHAnsi" w:cstheme="minorHAnsi"/>
        </w:rPr>
      </w:pPr>
      <w:r>
        <w:rPr>
          <w:rFonts w:asciiTheme="minorHAnsi" w:hAnsiTheme="minorHAnsi" w:cstheme="minorHAnsi"/>
          <w:b/>
        </w:rPr>
        <w:t>2</w:t>
      </w:r>
      <w:r w:rsidR="0005311A">
        <w:rPr>
          <w:rFonts w:asciiTheme="minorHAnsi" w:hAnsiTheme="minorHAnsi" w:cstheme="minorHAnsi"/>
          <w:b/>
        </w:rPr>
        <w:t>8</w:t>
      </w:r>
      <w:r w:rsidR="00981EEA" w:rsidRPr="00D60755">
        <w:rPr>
          <w:rFonts w:asciiTheme="minorHAnsi" w:hAnsiTheme="minorHAnsi" w:cstheme="minorHAnsi"/>
          <w:b/>
        </w:rPr>
        <w:t>.1</w:t>
      </w:r>
      <w:r w:rsidR="00981EEA" w:rsidRPr="00D60755">
        <w:rPr>
          <w:rFonts w:asciiTheme="minorHAnsi" w:hAnsiTheme="minorHAnsi" w:cstheme="minorHAnsi"/>
        </w:rPr>
        <w:tab/>
        <w:t>O acompanhamento e a fiscalização da execução do contrato consistem na verificação</w:t>
      </w:r>
    </w:p>
    <w:p w:rsidR="004C5D75" w:rsidRDefault="00981EEA" w:rsidP="00707389">
      <w:pPr>
        <w:spacing w:line="276" w:lineRule="auto"/>
        <w:jc w:val="both"/>
        <w:rPr>
          <w:rFonts w:asciiTheme="minorHAnsi" w:hAnsiTheme="minorHAnsi" w:cstheme="minorHAnsi"/>
        </w:rPr>
      </w:pPr>
      <w:proofErr w:type="gramStart"/>
      <w:r w:rsidRPr="00D60755">
        <w:rPr>
          <w:rFonts w:asciiTheme="minorHAnsi" w:hAnsiTheme="minorHAnsi" w:cstheme="minorHAnsi"/>
        </w:rPr>
        <w:t>da</w:t>
      </w:r>
      <w:proofErr w:type="gramEnd"/>
      <w:r w:rsidRPr="00D60755">
        <w:rPr>
          <w:rFonts w:asciiTheme="minorHAnsi" w:hAnsiTheme="minorHAnsi" w:cstheme="minorHAnsi"/>
        </w:rPr>
        <w:t xml:space="preserve"> conformidade da prestação dos serviços, dos materiais e técnicas empregados, de forma a</w:t>
      </w:r>
    </w:p>
    <w:p w:rsidR="00981EEA" w:rsidRPr="00D60755" w:rsidRDefault="00981EEA" w:rsidP="00707389">
      <w:pPr>
        <w:spacing w:line="276" w:lineRule="auto"/>
        <w:jc w:val="both"/>
        <w:rPr>
          <w:rFonts w:asciiTheme="minorHAnsi" w:hAnsiTheme="minorHAnsi" w:cstheme="minorHAnsi"/>
        </w:rPr>
      </w:pPr>
      <w:proofErr w:type="gramStart"/>
      <w:r w:rsidRPr="00D60755">
        <w:rPr>
          <w:rFonts w:asciiTheme="minorHAnsi" w:hAnsiTheme="minorHAnsi" w:cstheme="minorHAnsi"/>
        </w:rPr>
        <w:t>assegurar</w:t>
      </w:r>
      <w:proofErr w:type="gramEnd"/>
      <w:r w:rsidRPr="00D60755">
        <w:rPr>
          <w:rFonts w:asciiTheme="minorHAnsi" w:hAnsiTheme="minorHAnsi" w:cstheme="minorHAnsi"/>
        </w:rPr>
        <w:t xml:space="preserve"> o perfeito cumprimento do que foi acordado. </w:t>
      </w:r>
    </w:p>
    <w:p w:rsidR="00981EEA" w:rsidRPr="00D60755" w:rsidRDefault="00A335F9" w:rsidP="00707389">
      <w:pPr>
        <w:spacing w:line="276" w:lineRule="auto"/>
        <w:jc w:val="both"/>
        <w:rPr>
          <w:rFonts w:asciiTheme="minorHAnsi" w:hAnsiTheme="minorHAnsi" w:cstheme="minorHAnsi"/>
        </w:rPr>
      </w:pPr>
      <w:r>
        <w:rPr>
          <w:rFonts w:asciiTheme="minorHAnsi" w:hAnsiTheme="minorHAnsi" w:cstheme="minorHAnsi"/>
          <w:b/>
        </w:rPr>
        <w:t>2</w:t>
      </w:r>
      <w:r w:rsidR="0005311A">
        <w:rPr>
          <w:rFonts w:asciiTheme="minorHAnsi" w:hAnsiTheme="minorHAnsi" w:cstheme="minorHAnsi"/>
          <w:b/>
        </w:rPr>
        <w:t>8</w:t>
      </w:r>
      <w:r w:rsidR="00564945" w:rsidRPr="00D60755">
        <w:rPr>
          <w:rFonts w:asciiTheme="minorHAnsi" w:hAnsiTheme="minorHAnsi" w:cstheme="minorHAnsi"/>
          <w:b/>
        </w:rPr>
        <w:t>.</w:t>
      </w:r>
      <w:r w:rsidR="00981EEA" w:rsidRPr="00D60755">
        <w:rPr>
          <w:rFonts w:asciiTheme="minorHAnsi" w:hAnsiTheme="minorHAnsi" w:cstheme="minorHAnsi"/>
          <w:b/>
        </w:rPr>
        <w:t>2</w:t>
      </w:r>
      <w:r w:rsidR="00981EEA" w:rsidRPr="00D60755">
        <w:rPr>
          <w:rFonts w:asciiTheme="minorHAnsi" w:hAnsiTheme="minorHAnsi" w:cstheme="minorHAnsi"/>
          <w:b/>
        </w:rPr>
        <w:tab/>
      </w:r>
      <w:r w:rsidR="00A34623" w:rsidRPr="00D60755">
        <w:rPr>
          <w:rFonts w:asciiTheme="minorHAnsi" w:hAnsiTheme="minorHAnsi" w:cstheme="minorHAnsi"/>
        </w:rPr>
        <w:t>A fiscalização será exercida no interesse da Administração e não exclui, nem reduz a responsabilidade da Contrata</w:t>
      </w:r>
      <w:r w:rsidR="00AD479B" w:rsidRPr="00D60755">
        <w:rPr>
          <w:rFonts w:asciiTheme="minorHAnsi" w:hAnsiTheme="minorHAnsi" w:cstheme="minorHAnsi"/>
        </w:rPr>
        <w:t>da</w:t>
      </w:r>
      <w:r w:rsidR="00A34623" w:rsidRPr="00D60755">
        <w:rPr>
          <w:rFonts w:asciiTheme="minorHAnsi" w:hAnsiTheme="minorHAnsi" w:cstheme="minorHAnsi"/>
        </w:rPr>
        <w:t>, inclusive perante terceiros, por quaisquer irregularidades e, na sua ocorrência, não implica corresponsabilidade do Poder Público ou de seus agentes e prepostos</w:t>
      </w:r>
      <w:r w:rsidR="00981EEA" w:rsidRPr="00D60755">
        <w:rPr>
          <w:rFonts w:asciiTheme="minorHAnsi" w:hAnsiTheme="minorHAnsi" w:cstheme="minorHAnsi"/>
        </w:rPr>
        <w:t xml:space="preserve">. </w:t>
      </w:r>
    </w:p>
    <w:p w:rsidR="00981EEA" w:rsidRPr="00D60755" w:rsidRDefault="00A335F9" w:rsidP="00707389">
      <w:pPr>
        <w:spacing w:line="276" w:lineRule="auto"/>
        <w:jc w:val="both"/>
        <w:rPr>
          <w:rFonts w:asciiTheme="minorHAnsi" w:hAnsiTheme="minorHAnsi" w:cstheme="minorHAnsi"/>
        </w:rPr>
      </w:pPr>
      <w:r>
        <w:rPr>
          <w:rFonts w:asciiTheme="minorHAnsi" w:hAnsiTheme="minorHAnsi" w:cstheme="minorHAnsi"/>
          <w:b/>
        </w:rPr>
        <w:t>2</w:t>
      </w:r>
      <w:r w:rsidR="0005311A">
        <w:rPr>
          <w:rFonts w:asciiTheme="minorHAnsi" w:hAnsiTheme="minorHAnsi" w:cstheme="minorHAnsi"/>
          <w:b/>
        </w:rPr>
        <w:t>8</w:t>
      </w:r>
      <w:r w:rsidR="00564945" w:rsidRPr="00D60755">
        <w:rPr>
          <w:rFonts w:asciiTheme="minorHAnsi" w:hAnsiTheme="minorHAnsi" w:cstheme="minorHAnsi"/>
          <w:b/>
        </w:rPr>
        <w:t>.</w:t>
      </w:r>
      <w:r w:rsidR="00981EEA" w:rsidRPr="00D60755">
        <w:rPr>
          <w:rFonts w:asciiTheme="minorHAnsi" w:hAnsiTheme="minorHAnsi" w:cstheme="minorHAnsi"/>
          <w:b/>
        </w:rPr>
        <w:t>3</w:t>
      </w:r>
      <w:r w:rsidR="00981EEA" w:rsidRPr="00D60755">
        <w:rPr>
          <w:rFonts w:asciiTheme="minorHAnsi" w:hAnsiTheme="minorHAnsi" w:cstheme="minorHAnsi"/>
        </w:rPr>
        <w:tab/>
      </w:r>
      <w:r w:rsidR="00AA6130" w:rsidRPr="00D60755">
        <w:rPr>
          <w:rFonts w:asciiTheme="minorHAnsi" w:hAnsiTheme="minorHAnsi" w:cstheme="minorHAnsi"/>
        </w:rPr>
        <w:t xml:space="preserve">O acompanhamento e fiscalização </w:t>
      </w:r>
      <w:r w:rsidR="009363AA" w:rsidRPr="00D60755">
        <w:rPr>
          <w:rFonts w:asciiTheme="minorHAnsi" w:hAnsiTheme="minorHAnsi" w:cstheme="minorHAnsi"/>
        </w:rPr>
        <w:t>serão exercidos</w:t>
      </w:r>
      <w:r w:rsidR="00AA6130" w:rsidRPr="00D60755">
        <w:rPr>
          <w:rFonts w:asciiTheme="minorHAnsi" w:hAnsiTheme="minorHAnsi" w:cstheme="minorHAnsi"/>
        </w:rPr>
        <w:t xml:space="preserve"> pela profissional técnica responsável, Sra. </w:t>
      </w:r>
      <w:r w:rsidR="004F7A48">
        <w:rPr>
          <w:rFonts w:asciiTheme="minorHAnsi" w:hAnsiTheme="minorHAnsi" w:cstheme="minorHAnsi"/>
          <w:b/>
          <w:u w:val="single"/>
        </w:rPr>
        <w:t>Cássia Goulart Nogueira - matrícula 1828</w:t>
      </w:r>
      <w:r w:rsidR="00AA6130" w:rsidRPr="00D60755">
        <w:rPr>
          <w:rFonts w:asciiTheme="minorHAnsi" w:hAnsiTheme="minorHAnsi" w:cstheme="minorHAnsi"/>
        </w:rPr>
        <w:t xml:space="preserve">, que deverá exercer um rigoroso controle em relação </w:t>
      </w:r>
      <w:r w:rsidR="0005311A" w:rsidRPr="00D60755">
        <w:rPr>
          <w:rFonts w:asciiTheme="minorHAnsi" w:hAnsiTheme="minorHAnsi" w:cstheme="minorHAnsi"/>
        </w:rPr>
        <w:t>à</w:t>
      </w:r>
      <w:r w:rsidR="00AA6130" w:rsidRPr="00D60755">
        <w:rPr>
          <w:rFonts w:asciiTheme="minorHAnsi" w:hAnsiTheme="minorHAnsi" w:cstheme="minorHAnsi"/>
        </w:rPr>
        <w:t xml:space="preserve"> quantidade, adequação, eficiência, continuidade e qualidade dos serviços prestados, a fim de possibilitar a aplicação de penalidades previstas no Contrato</w:t>
      </w:r>
      <w:r w:rsidR="00981EEA" w:rsidRPr="00D60755">
        <w:rPr>
          <w:rFonts w:asciiTheme="minorHAnsi" w:hAnsiTheme="minorHAnsi" w:cstheme="minorHAnsi"/>
        </w:rPr>
        <w:t xml:space="preserve">. </w:t>
      </w:r>
    </w:p>
    <w:p w:rsidR="00981EEA" w:rsidRPr="00D60755" w:rsidRDefault="00A335F9" w:rsidP="00707389">
      <w:pPr>
        <w:spacing w:line="276" w:lineRule="auto"/>
        <w:jc w:val="both"/>
        <w:rPr>
          <w:rFonts w:asciiTheme="minorHAnsi" w:hAnsiTheme="minorHAnsi" w:cstheme="minorHAnsi"/>
        </w:rPr>
      </w:pPr>
      <w:r>
        <w:rPr>
          <w:rFonts w:asciiTheme="minorHAnsi" w:hAnsiTheme="minorHAnsi" w:cstheme="minorHAnsi"/>
          <w:b/>
        </w:rPr>
        <w:t>2</w:t>
      </w:r>
      <w:r w:rsidR="0005311A">
        <w:rPr>
          <w:rFonts w:asciiTheme="minorHAnsi" w:hAnsiTheme="minorHAnsi" w:cstheme="minorHAnsi"/>
          <w:b/>
        </w:rPr>
        <w:t>8</w:t>
      </w:r>
      <w:r w:rsidR="00564945" w:rsidRPr="00D60755">
        <w:rPr>
          <w:rFonts w:asciiTheme="minorHAnsi" w:hAnsiTheme="minorHAnsi" w:cstheme="minorHAnsi"/>
          <w:b/>
        </w:rPr>
        <w:t>.</w:t>
      </w:r>
      <w:r w:rsidR="00981EEA" w:rsidRPr="00D60755">
        <w:rPr>
          <w:rFonts w:asciiTheme="minorHAnsi" w:hAnsiTheme="minorHAnsi" w:cstheme="minorHAnsi"/>
          <w:b/>
        </w:rPr>
        <w:t>4</w:t>
      </w:r>
      <w:r w:rsidR="00981EEA" w:rsidRPr="00D60755">
        <w:rPr>
          <w:rFonts w:asciiTheme="minorHAnsi" w:hAnsiTheme="minorHAnsi" w:cstheme="minorHAnsi"/>
        </w:rPr>
        <w:tab/>
        <w:t xml:space="preserve">A representante da Administração anotará em registro próprio todas as ocorrências relacionadas à execução do contrato, determinando o que for necessário à regularização das faltas ou defeitos observados. </w:t>
      </w:r>
    </w:p>
    <w:p w:rsidR="00981EEA" w:rsidRPr="00D60755" w:rsidRDefault="00A335F9" w:rsidP="00707389">
      <w:pPr>
        <w:spacing w:line="276" w:lineRule="auto"/>
        <w:jc w:val="both"/>
        <w:rPr>
          <w:rFonts w:asciiTheme="minorHAnsi" w:hAnsiTheme="minorHAnsi" w:cstheme="minorHAnsi"/>
        </w:rPr>
      </w:pPr>
      <w:r>
        <w:rPr>
          <w:rFonts w:asciiTheme="minorHAnsi" w:hAnsiTheme="minorHAnsi" w:cstheme="minorHAnsi"/>
          <w:b/>
        </w:rPr>
        <w:t>2</w:t>
      </w:r>
      <w:r w:rsidR="0005311A">
        <w:rPr>
          <w:rFonts w:asciiTheme="minorHAnsi" w:hAnsiTheme="minorHAnsi" w:cstheme="minorHAnsi"/>
          <w:b/>
        </w:rPr>
        <w:t>8</w:t>
      </w:r>
      <w:r w:rsidR="00564945" w:rsidRPr="00D60755">
        <w:rPr>
          <w:rFonts w:asciiTheme="minorHAnsi" w:hAnsiTheme="minorHAnsi" w:cstheme="minorHAnsi"/>
          <w:b/>
        </w:rPr>
        <w:t>.</w:t>
      </w:r>
      <w:r w:rsidR="00981EEA" w:rsidRPr="00D60755">
        <w:rPr>
          <w:rFonts w:asciiTheme="minorHAnsi" w:hAnsiTheme="minorHAnsi" w:cstheme="minorHAnsi"/>
          <w:b/>
        </w:rPr>
        <w:t>5</w:t>
      </w:r>
      <w:r w:rsidR="00981EEA" w:rsidRPr="00D60755">
        <w:rPr>
          <w:rFonts w:asciiTheme="minorHAnsi" w:hAnsiTheme="minorHAnsi" w:cstheme="minorHAnsi"/>
        </w:rPr>
        <w:tab/>
        <w:t xml:space="preserve">Estando em conformidade, os documentos de cobrança deverão ser atestados pela fiscalização do contrato e enviados ao setor competente para o devido pagamento. </w:t>
      </w:r>
    </w:p>
    <w:p w:rsidR="00981EEA" w:rsidRPr="00D60755" w:rsidRDefault="00A335F9" w:rsidP="00707389">
      <w:pPr>
        <w:spacing w:line="276" w:lineRule="auto"/>
        <w:jc w:val="both"/>
        <w:rPr>
          <w:rFonts w:asciiTheme="minorHAnsi" w:hAnsiTheme="minorHAnsi" w:cstheme="minorHAnsi"/>
        </w:rPr>
      </w:pPr>
      <w:r>
        <w:rPr>
          <w:rFonts w:asciiTheme="minorHAnsi" w:hAnsiTheme="minorHAnsi" w:cstheme="minorHAnsi"/>
          <w:b/>
        </w:rPr>
        <w:t>2</w:t>
      </w:r>
      <w:r w:rsidR="0005311A">
        <w:rPr>
          <w:rFonts w:asciiTheme="minorHAnsi" w:hAnsiTheme="minorHAnsi" w:cstheme="minorHAnsi"/>
          <w:b/>
        </w:rPr>
        <w:t>8</w:t>
      </w:r>
      <w:r w:rsidR="00564945" w:rsidRPr="00D60755">
        <w:rPr>
          <w:rFonts w:asciiTheme="minorHAnsi" w:hAnsiTheme="minorHAnsi" w:cstheme="minorHAnsi"/>
          <w:b/>
        </w:rPr>
        <w:t>.</w:t>
      </w:r>
      <w:r w:rsidR="00981EEA" w:rsidRPr="00D60755">
        <w:rPr>
          <w:rFonts w:asciiTheme="minorHAnsi" w:hAnsiTheme="minorHAnsi" w:cstheme="minorHAnsi"/>
          <w:b/>
        </w:rPr>
        <w:t>6</w:t>
      </w:r>
      <w:r w:rsidR="00981EEA" w:rsidRPr="00D60755">
        <w:rPr>
          <w:rFonts w:asciiTheme="minorHAnsi" w:hAnsiTheme="minorHAnsi" w:cstheme="minorHAnsi"/>
        </w:rPr>
        <w:tab/>
        <w:t xml:space="preserve">Em caso de não conformidade, a Contratada será notificada, por escrito, sobre as irregularidades apontadas, para as devidas providências conforme os artigos 134 e 147 da Lei nº. 14.133 de 11 de abril de 2021, no que couber. </w:t>
      </w:r>
    </w:p>
    <w:p w:rsidR="00981EEA" w:rsidRPr="00D60755" w:rsidRDefault="00A335F9" w:rsidP="00707389">
      <w:pPr>
        <w:spacing w:line="276" w:lineRule="auto"/>
        <w:jc w:val="both"/>
        <w:rPr>
          <w:rFonts w:asciiTheme="minorHAnsi" w:hAnsiTheme="minorHAnsi" w:cstheme="minorHAnsi"/>
        </w:rPr>
      </w:pPr>
      <w:r>
        <w:rPr>
          <w:rFonts w:asciiTheme="minorHAnsi" w:hAnsiTheme="minorHAnsi" w:cstheme="minorHAnsi"/>
          <w:b/>
        </w:rPr>
        <w:t>2</w:t>
      </w:r>
      <w:r w:rsidR="0005311A">
        <w:rPr>
          <w:rFonts w:asciiTheme="minorHAnsi" w:hAnsiTheme="minorHAnsi" w:cstheme="minorHAnsi"/>
          <w:b/>
        </w:rPr>
        <w:t>8</w:t>
      </w:r>
      <w:r w:rsidR="00564945" w:rsidRPr="00D60755">
        <w:rPr>
          <w:rFonts w:asciiTheme="minorHAnsi" w:hAnsiTheme="minorHAnsi" w:cstheme="minorHAnsi"/>
          <w:b/>
        </w:rPr>
        <w:t>.</w:t>
      </w:r>
      <w:r w:rsidR="00981EEA" w:rsidRPr="00D60755">
        <w:rPr>
          <w:rFonts w:asciiTheme="minorHAnsi" w:hAnsiTheme="minorHAnsi" w:cstheme="minorHAnsi"/>
          <w:b/>
        </w:rPr>
        <w:t>7</w:t>
      </w:r>
      <w:r w:rsidR="00981EEA" w:rsidRPr="00D60755">
        <w:rPr>
          <w:rFonts w:asciiTheme="minorHAnsi" w:hAnsiTheme="minorHAnsi" w:cstheme="minorHAnsi"/>
        </w:rPr>
        <w:tab/>
        <w:t>Quaisquer exigências da fiscalização do Contrato inerentes ao objeto deverão ser prontamente atendidas pela Contratada.</w:t>
      </w:r>
    </w:p>
    <w:p w:rsidR="00DB1124" w:rsidRPr="00D60755" w:rsidRDefault="00DB1124" w:rsidP="00B61781">
      <w:pPr>
        <w:jc w:val="both"/>
        <w:rPr>
          <w:rFonts w:asciiTheme="minorHAnsi" w:hAnsiTheme="minorHAnsi" w:cstheme="minorHAnsi"/>
        </w:rPr>
      </w:pPr>
    </w:p>
    <w:p w:rsidR="00DB1124" w:rsidRPr="00D60755" w:rsidRDefault="0005311A" w:rsidP="00B61781">
      <w:pPr>
        <w:jc w:val="both"/>
        <w:rPr>
          <w:rFonts w:asciiTheme="minorHAnsi" w:hAnsiTheme="minorHAnsi" w:cstheme="minorHAnsi"/>
          <w:b/>
        </w:rPr>
      </w:pPr>
      <w:r>
        <w:rPr>
          <w:rFonts w:asciiTheme="minorHAnsi" w:hAnsiTheme="minorHAnsi" w:cstheme="minorHAnsi"/>
          <w:b/>
        </w:rPr>
        <w:t>29</w:t>
      </w:r>
      <w:r w:rsidR="00DB1124" w:rsidRPr="00D60755">
        <w:rPr>
          <w:rFonts w:asciiTheme="minorHAnsi" w:hAnsiTheme="minorHAnsi" w:cstheme="minorHAnsi"/>
          <w:b/>
        </w:rPr>
        <w:tab/>
        <w:t>DA EXTINÇÃO DO CONTRATO</w:t>
      </w:r>
    </w:p>
    <w:p w:rsidR="00DB1124" w:rsidRPr="00D60755" w:rsidRDefault="00DB1124" w:rsidP="00B61781">
      <w:pPr>
        <w:jc w:val="both"/>
        <w:rPr>
          <w:rFonts w:asciiTheme="minorHAnsi" w:hAnsiTheme="minorHAnsi" w:cstheme="minorHAnsi"/>
          <w:b/>
        </w:rPr>
      </w:pPr>
    </w:p>
    <w:p w:rsidR="00A16E6F" w:rsidRDefault="0005311A" w:rsidP="00707389">
      <w:pPr>
        <w:spacing w:line="276" w:lineRule="auto"/>
        <w:jc w:val="both"/>
        <w:rPr>
          <w:rFonts w:asciiTheme="minorHAnsi" w:hAnsiTheme="minorHAnsi" w:cstheme="minorHAnsi"/>
        </w:rPr>
      </w:pPr>
      <w:r>
        <w:rPr>
          <w:rFonts w:asciiTheme="minorHAnsi" w:hAnsiTheme="minorHAnsi" w:cstheme="minorHAnsi"/>
          <w:b/>
        </w:rPr>
        <w:t>29</w:t>
      </w:r>
      <w:r w:rsidR="00DB1124" w:rsidRPr="00D60755">
        <w:rPr>
          <w:rFonts w:asciiTheme="minorHAnsi" w:hAnsiTheme="minorHAnsi" w:cstheme="minorHAnsi"/>
          <w:b/>
        </w:rPr>
        <w:t>.1</w:t>
      </w:r>
      <w:r w:rsidR="00DB1124" w:rsidRPr="00D60755">
        <w:rPr>
          <w:rFonts w:asciiTheme="minorHAnsi" w:hAnsiTheme="minorHAnsi" w:cstheme="minorHAnsi"/>
        </w:rPr>
        <w:tab/>
        <w:t xml:space="preserve">A extinção do contrato será regulamentada pelos </w:t>
      </w:r>
      <w:proofErr w:type="spellStart"/>
      <w:r w:rsidR="00DB1124" w:rsidRPr="00D60755">
        <w:rPr>
          <w:rFonts w:asciiTheme="minorHAnsi" w:hAnsiTheme="minorHAnsi" w:cstheme="minorHAnsi"/>
        </w:rPr>
        <w:t>Arts</w:t>
      </w:r>
      <w:proofErr w:type="spellEnd"/>
      <w:r w:rsidR="00DB1124" w:rsidRPr="00D60755">
        <w:rPr>
          <w:rFonts w:asciiTheme="minorHAnsi" w:hAnsiTheme="minorHAnsi" w:cstheme="minorHAnsi"/>
        </w:rPr>
        <w:t xml:space="preserve">. 137, 138 e 139, seus </w:t>
      </w:r>
      <w:proofErr w:type="gramStart"/>
      <w:r w:rsidR="009363AA">
        <w:rPr>
          <w:rFonts w:asciiTheme="minorHAnsi" w:hAnsiTheme="minorHAnsi" w:cstheme="minorHAnsi"/>
        </w:rPr>
        <w:t>parágrafos</w:t>
      </w:r>
      <w:proofErr w:type="gramEnd"/>
    </w:p>
    <w:p w:rsidR="00DB1124" w:rsidRPr="00D60755" w:rsidRDefault="00DB1124" w:rsidP="00707389">
      <w:pPr>
        <w:spacing w:line="276" w:lineRule="auto"/>
        <w:jc w:val="both"/>
        <w:rPr>
          <w:rFonts w:asciiTheme="minorHAnsi" w:hAnsiTheme="minorHAnsi" w:cstheme="minorHAnsi"/>
        </w:rPr>
      </w:pPr>
      <w:proofErr w:type="gramStart"/>
      <w:r w:rsidRPr="00D60755">
        <w:rPr>
          <w:rFonts w:asciiTheme="minorHAnsi" w:hAnsiTheme="minorHAnsi" w:cstheme="minorHAnsi"/>
        </w:rPr>
        <w:lastRenderedPageBreak/>
        <w:t>e</w:t>
      </w:r>
      <w:proofErr w:type="gramEnd"/>
      <w:r w:rsidRPr="00D60755">
        <w:rPr>
          <w:rFonts w:asciiTheme="minorHAnsi" w:hAnsiTheme="minorHAnsi" w:cstheme="minorHAnsi"/>
        </w:rPr>
        <w:t xml:space="preserve"> incisos da Lei nº 14.133/2021.</w:t>
      </w:r>
    </w:p>
    <w:p w:rsidR="0078197C" w:rsidRPr="00D60755" w:rsidRDefault="0078197C" w:rsidP="004C5D75">
      <w:pPr>
        <w:jc w:val="both"/>
        <w:rPr>
          <w:rFonts w:asciiTheme="minorHAnsi" w:hAnsiTheme="minorHAnsi" w:cstheme="minorHAnsi"/>
        </w:rPr>
      </w:pPr>
    </w:p>
    <w:p w:rsidR="009E03BE" w:rsidRPr="00D60755" w:rsidRDefault="009363AA" w:rsidP="004C5D75">
      <w:pPr>
        <w:jc w:val="both"/>
        <w:rPr>
          <w:rFonts w:asciiTheme="minorHAnsi" w:hAnsiTheme="minorHAnsi" w:cstheme="minorHAnsi"/>
        </w:rPr>
      </w:pPr>
      <w:r>
        <w:rPr>
          <w:rFonts w:asciiTheme="minorHAnsi" w:hAnsiTheme="minorHAnsi" w:cstheme="minorHAnsi"/>
          <w:b/>
        </w:rPr>
        <w:t>3</w:t>
      </w:r>
      <w:r w:rsidR="0005311A">
        <w:rPr>
          <w:rFonts w:asciiTheme="minorHAnsi" w:hAnsiTheme="minorHAnsi" w:cstheme="minorHAnsi"/>
          <w:b/>
        </w:rPr>
        <w:t>0</w:t>
      </w:r>
      <w:r w:rsidR="009E03BE" w:rsidRPr="00D60755">
        <w:rPr>
          <w:rFonts w:asciiTheme="minorHAnsi" w:hAnsiTheme="minorHAnsi" w:cstheme="minorHAnsi"/>
          <w:b/>
        </w:rPr>
        <w:tab/>
        <w:t>DA IMPUGNAÇÃO AO EDITAL E DO PEDIDO DE ESCLARECIMENTO</w:t>
      </w:r>
    </w:p>
    <w:p w:rsidR="009E03BE" w:rsidRPr="00D60755" w:rsidRDefault="009E03BE" w:rsidP="004C5D75">
      <w:pPr>
        <w:jc w:val="both"/>
        <w:rPr>
          <w:rFonts w:asciiTheme="minorHAnsi" w:hAnsiTheme="minorHAnsi" w:cstheme="minorHAnsi"/>
        </w:rPr>
      </w:pPr>
    </w:p>
    <w:p w:rsidR="009E03BE" w:rsidRPr="00D60755" w:rsidRDefault="009363AA" w:rsidP="00707389">
      <w:pPr>
        <w:spacing w:line="276" w:lineRule="auto"/>
        <w:jc w:val="both"/>
        <w:rPr>
          <w:rFonts w:asciiTheme="minorHAnsi" w:hAnsiTheme="minorHAnsi" w:cstheme="minorHAnsi"/>
        </w:rPr>
      </w:pPr>
      <w:r>
        <w:rPr>
          <w:rFonts w:asciiTheme="minorHAnsi" w:hAnsiTheme="minorHAnsi" w:cstheme="minorHAnsi"/>
          <w:b/>
        </w:rPr>
        <w:t>3</w:t>
      </w:r>
      <w:r w:rsidR="0005311A">
        <w:rPr>
          <w:rFonts w:asciiTheme="minorHAnsi" w:hAnsiTheme="minorHAnsi" w:cstheme="minorHAnsi"/>
          <w:b/>
        </w:rPr>
        <w:t>0</w:t>
      </w:r>
      <w:r w:rsidR="00564945" w:rsidRPr="00D60755">
        <w:rPr>
          <w:rFonts w:asciiTheme="minorHAnsi" w:hAnsiTheme="minorHAnsi" w:cstheme="minorHAnsi"/>
          <w:b/>
        </w:rPr>
        <w:t>.1</w:t>
      </w:r>
      <w:r w:rsidR="009E03BE" w:rsidRPr="00D60755">
        <w:rPr>
          <w:rFonts w:asciiTheme="minorHAnsi" w:hAnsiTheme="minorHAnsi" w:cstheme="minorHAnsi"/>
        </w:rPr>
        <w:tab/>
        <w:t xml:space="preserve">Qualquer pessoa é parte legítima para impugnar este Edital por irregularidade na aplicação da Lei nº 14.133, de 2021, devendo protocolar o pedido até 03 (três) dias úteis antes da data da abertura do certame. </w:t>
      </w:r>
    </w:p>
    <w:p w:rsidR="009E03BE" w:rsidRPr="00D60755" w:rsidRDefault="009363AA" w:rsidP="00707389">
      <w:pPr>
        <w:spacing w:line="276" w:lineRule="auto"/>
        <w:jc w:val="both"/>
        <w:rPr>
          <w:rFonts w:asciiTheme="minorHAnsi" w:hAnsiTheme="minorHAnsi" w:cstheme="minorHAnsi"/>
        </w:rPr>
      </w:pPr>
      <w:r>
        <w:rPr>
          <w:rFonts w:asciiTheme="minorHAnsi" w:hAnsiTheme="minorHAnsi" w:cstheme="minorHAnsi"/>
          <w:b/>
        </w:rPr>
        <w:t>3</w:t>
      </w:r>
      <w:r w:rsidR="0005311A">
        <w:rPr>
          <w:rFonts w:asciiTheme="minorHAnsi" w:hAnsiTheme="minorHAnsi" w:cstheme="minorHAnsi"/>
          <w:b/>
        </w:rPr>
        <w:t>0</w:t>
      </w:r>
      <w:r w:rsidR="00564945" w:rsidRPr="00D60755">
        <w:rPr>
          <w:rFonts w:asciiTheme="minorHAnsi" w:hAnsiTheme="minorHAnsi" w:cstheme="minorHAnsi"/>
          <w:b/>
        </w:rPr>
        <w:t>.2</w:t>
      </w:r>
      <w:r w:rsidR="009E03BE" w:rsidRPr="00D60755">
        <w:rPr>
          <w:rFonts w:asciiTheme="minorHAnsi" w:hAnsiTheme="minorHAnsi" w:cstheme="minorHAnsi"/>
          <w:b/>
        </w:rPr>
        <w:t xml:space="preserve"> </w:t>
      </w:r>
      <w:r w:rsidR="009E03BE" w:rsidRPr="00D60755">
        <w:rPr>
          <w:rFonts w:asciiTheme="minorHAnsi" w:hAnsiTheme="minorHAnsi" w:cstheme="minorHAnsi"/>
        </w:rPr>
        <w:tab/>
        <w:t>A resposta à impugnação ou ao pedido de esclarecimento será divulgado em sítio eletrônico oficial no prazo de até 03 (três) dias úteis, limitado ao último dia útil anterior à data da abertura do certame.</w:t>
      </w:r>
    </w:p>
    <w:p w:rsidR="00B61781" w:rsidRDefault="009363AA" w:rsidP="00707389">
      <w:pPr>
        <w:spacing w:line="276" w:lineRule="auto"/>
        <w:jc w:val="both"/>
        <w:rPr>
          <w:rFonts w:asciiTheme="minorHAnsi" w:hAnsiTheme="minorHAnsi" w:cstheme="minorHAnsi"/>
        </w:rPr>
      </w:pPr>
      <w:r>
        <w:rPr>
          <w:rFonts w:asciiTheme="minorHAnsi" w:hAnsiTheme="minorHAnsi" w:cstheme="minorHAnsi"/>
          <w:b/>
        </w:rPr>
        <w:t>3</w:t>
      </w:r>
      <w:r w:rsidR="0005311A">
        <w:rPr>
          <w:rFonts w:asciiTheme="minorHAnsi" w:hAnsiTheme="minorHAnsi" w:cstheme="minorHAnsi"/>
          <w:b/>
        </w:rPr>
        <w:t>0</w:t>
      </w:r>
      <w:r w:rsidR="00564945" w:rsidRPr="00D60755">
        <w:rPr>
          <w:rFonts w:asciiTheme="minorHAnsi" w:hAnsiTheme="minorHAnsi" w:cstheme="minorHAnsi"/>
          <w:b/>
        </w:rPr>
        <w:t>.3</w:t>
      </w:r>
      <w:r w:rsidR="009E03BE" w:rsidRPr="00D60755">
        <w:rPr>
          <w:rFonts w:asciiTheme="minorHAnsi" w:hAnsiTheme="minorHAnsi" w:cstheme="minorHAnsi"/>
        </w:rPr>
        <w:t xml:space="preserve"> </w:t>
      </w:r>
      <w:r w:rsidR="009E03BE" w:rsidRPr="00D60755">
        <w:rPr>
          <w:rFonts w:asciiTheme="minorHAnsi" w:hAnsiTheme="minorHAnsi" w:cstheme="minorHAnsi"/>
        </w:rPr>
        <w:tab/>
        <w:t xml:space="preserve">A impugnação e o pedido de esclarecimento </w:t>
      </w:r>
      <w:r w:rsidR="00A60D62" w:rsidRPr="00D60755">
        <w:rPr>
          <w:rFonts w:asciiTheme="minorHAnsi" w:hAnsiTheme="minorHAnsi" w:cstheme="minorHAnsi"/>
        </w:rPr>
        <w:t>dev</w:t>
      </w:r>
      <w:r w:rsidR="009E03BE" w:rsidRPr="00D60755">
        <w:rPr>
          <w:rFonts w:asciiTheme="minorHAnsi" w:hAnsiTheme="minorHAnsi" w:cstheme="minorHAnsi"/>
        </w:rPr>
        <w:t>erão ser realizados por forma</w:t>
      </w:r>
    </w:p>
    <w:p w:rsidR="00A60D62" w:rsidRPr="00D60755" w:rsidRDefault="009E03BE" w:rsidP="00707389">
      <w:pPr>
        <w:spacing w:line="276" w:lineRule="auto"/>
        <w:jc w:val="both"/>
        <w:rPr>
          <w:rFonts w:asciiTheme="minorHAnsi" w:hAnsiTheme="minorHAnsi" w:cstheme="minorHAnsi"/>
        </w:rPr>
      </w:pPr>
      <w:proofErr w:type="gramStart"/>
      <w:r w:rsidRPr="00D60755">
        <w:rPr>
          <w:rFonts w:asciiTheme="minorHAnsi" w:hAnsiTheme="minorHAnsi" w:cstheme="minorHAnsi"/>
        </w:rPr>
        <w:t>eletrônica</w:t>
      </w:r>
      <w:proofErr w:type="gramEnd"/>
      <w:r w:rsidRPr="00D60755">
        <w:rPr>
          <w:rFonts w:asciiTheme="minorHAnsi" w:hAnsiTheme="minorHAnsi" w:cstheme="minorHAnsi"/>
        </w:rPr>
        <w:t>, pelo seguinte</w:t>
      </w:r>
      <w:r w:rsidR="00A60D62" w:rsidRPr="00D60755">
        <w:rPr>
          <w:rFonts w:asciiTheme="minorHAnsi" w:hAnsiTheme="minorHAnsi" w:cstheme="minorHAnsi"/>
        </w:rPr>
        <w:t xml:space="preserve"> e-mail</w:t>
      </w:r>
      <w:r w:rsidRPr="00D60755">
        <w:rPr>
          <w:rFonts w:asciiTheme="minorHAnsi" w:hAnsiTheme="minorHAnsi" w:cstheme="minorHAnsi"/>
        </w:rPr>
        <w:t xml:space="preserve">: </w:t>
      </w:r>
      <w:hyperlink r:id="rId19" w:history="1">
        <w:r w:rsidR="00A60D62" w:rsidRPr="00D60755">
          <w:rPr>
            <w:rStyle w:val="Hyperlink"/>
            <w:rFonts w:asciiTheme="minorHAnsi" w:hAnsiTheme="minorHAnsi" w:cstheme="minorHAnsi"/>
          </w:rPr>
          <w:t>licitacao@pescariabrava.sc.gov.br</w:t>
        </w:r>
      </w:hyperlink>
      <w:r w:rsidRPr="00D60755">
        <w:rPr>
          <w:rFonts w:asciiTheme="minorHAnsi" w:hAnsiTheme="minorHAnsi" w:cstheme="minorHAnsi"/>
        </w:rPr>
        <w:t>.</w:t>
      </w:r>
      <w:r w:rsidR="00A60D62" w:rsidRPr="00D60755">
        <w:rPr>
          <w:rFonts w:asciiTheme="minorHAnsi" w:hAnsiTheme="minorHAnsi" w:cstheme="minorHAnsi"/>
        </w:rPr>
        <w:t xml:space="preserve"> </w:t>
      </w:r>
    </w:p>
    <w:p w:rsidR="00A60D62" w:rsidRPr="00D60755" w:rsidRDefault="009363AA" w:rsidP="00B61781">
      <w:pPr>
        <w:jc w:val="both"/>
        <w:rPr>
          <w:rFonts w:asciiTheme="minorHAnsi" w:hAnsiTheme="minorHAnsi" w:cstheme="minorHAnsi"/>
        </w:rPr>
      </w:pPr>
      <w:r>
        <w:rPr>
          <w:rFonts w:asciiTheme="minorHAnsi" w:hAnsiTheme="minorHAnsi" w:cstheme="minorHAnsi"/>
          <w:b/>
        </w:rPr>
        <w:t>3</w:t>
      </w:r>
      <w:r w:rsidR="0005311A">
        <w:rPr>
          <w:rFonts w:asciiTheme="minorHAnsi" w:hAnsiTheme="minorHAnsi" w:cstheme="minorHAnsi"/>
          <w:b/>
        </w:rPr>
        <w:t>0</w:t>
      </w:r>
      <w:r w:rsidR="00564945" w:rsidRPr="00D60755">
        <w:rPr>
          <w:rFonts w:asciiTheme="minorHAnsi" w:hAnsiTheme="minorHAnsi" w:cstheme="minorHAnsi"/>
          <w:b/>
        </w:rPr>
        <w:t>.4</w:t>
      </w:r>
      <w:r w:rsidR="009E03BE" w:rsidRPr="00D60755">
        <w:rPr>
          <w:rFonts w:asciiTheme="minorHAnsi" w:hAnsiTheme="minorHAnsi" w:cstheme="minorHAnsi"/>
        </w:rPr>
        <w:t xml:space="preserve"> </w:t>
      </w:r>
      <w:r w:rsidR="00A60D62" w:rsidRPr="00D60755">
        <w:rPr>
          <w:rFonts w:asciiTheme="minorHAnsi" w:hAnsiTheme="minorHAnsi" w:cstheme="minorHAnsi"/>
        </w:rPr>
        <w:tab/>
      </w:r>
      <w:r w:rsidR="009E03BE" w:rsidRPr="00D60755">
        <w:rPr>
          <w:rFonts w:asciiTheme="minorHAnsi" w:hAnsiTheme="minorHAnsi" w:cstheme="minorHAnsi"/>
        </w:rPr>
        <w:t xml:space="preserve"> As impugnações e pedidos de esclarecimentos não suspendem os prazos previstos no certame.</w:t>
      </w:r>
    </w:p>
    <w:p w:rsidR="00A60D62" w:rsidRPr="00D60755" w:rsidRDefault="009363AA" w:rsidP="00707389">
      <w:pPr>
        <w:spacing w:line="276" w:lineRule="auto"/>
        <w:jc w:val="both"/>
        <w:rPr>
          <w:rFonts w:asciiTheme="minorHAnsi" w:hAnsiTheme="minorHAnsi" w:cstheme="minorHAnsi"/>
        </w:rPr>
      </w:pPr>
      <w:r>
        <w:rPr>
          <w:rFonts w:asciiTheme="minorHAnsi" w:hAnsiTheme="minorHAnsi" w:cstheme="minorHAnsi"/>
          <w:b/>
        </w:rPr>
        <w:t>3</w:t>
      </w:r>
      <w:r w:rsidR="0005311A">
        <w:rPr>
          <w:rFonts w:asciiTheme="minorHAnsi" w:hAnsiTheme="minorHAnsi" w:cstheme="minorHAnsi"/>
          <w:b/>
        </w:rPr>
        <w:t>0</w:t>
      </w:r>
      <w:r w:rsidR="00564945" w:rsidRPr="00D60755">
        <w:rPr>
          <w:rFonts w:asciiTheme="minorHAnsi" w:hAnsiTheme="minorHAnsi" w:cstheme="minorHAnsi"/>
          <w:b/>
        </w:rPr>
        <w:t>.5</w:t>
      </w:r>
      <w:r w:rsidR="009E03BE" w:rsidRPr="00D60755">
        <w:rPr>
          <w:rFonts w:asciiTheme="minorHAnsi" w:hAnsiTheme="minorHAnsi" w:cstheme="minorHAnsi"/>
        </w:rPr>
        <w:t xml:space="preserve"> </w:t>
      </w:r>
      <w:r w:rsidR="00A60D62" w:rsidRPr="00D60755">
        <w:rPr>
          <w:rFonts w:asciiTheme="minorHAnsi" w:hAnsiTheme="minorHAnsi" w:cstheme="minorHAnsi"/>
        </w:rPr>
        <w:tab/>
      </w:r>
      <w:r w:rsidR="009E03BE" w:rsidRPr="00D60755">
        <w:rPr>
          <w:rFonts w:asciiTheme="minorHAnsi" w:hAnsiTheme="minorHAnsi" w:cstheme="minorHAnsi"/>
        </w:rPr>
        <w:t>A concessão de efeito suspensivo à impugnação é medida excepcional e deverá ser motivada pelo agente de contratação, nos autos do processo de licitação.</w:t>
      </w:r>
    </w:p>
    <w:p w:rsidR="00B61781" w:rsidRDefault="009363AA" w:rsidP="00B61781">
      <w:pPr>
        <w:jc w:val="both"/>
        <w:rPr>
          <w:rFonts w:asciiTheme="minorHAnsi" w:hAnsiTheme="minorHAnsi" w:cstheme="minorHAnsi"/>
        </w:rPr>
      </w:pPr>
      <w:r>
        <w:rPr>
          <w:rFonts w:asciiTheme="minorHAnsi" w:hAnsiTheme="minorHAnsi" w:cstheme="minorHAnsi"/>
          <w:b/>
        </w:rPr>
        <w:t>3</w:t>
      </w:r>
      <w:r w:rsidR="0005311A">
        <w:rPr>
          <w:rFonts w:asciiTheme="minorHAnsi" w:hAnsiTheme="minorHAnsi" w:cstheme="minorHAnsi"/>
          <w:b/>
        </w:rPr>
        <w:t>0</w:t>
      </w:r>
      <w:r w:rsidR="00564945" w:rsidRPr="00D60755">
        <w:rPr>
          <w:rFonts w:asciiTheme="minorHAnsi" w:hAnsiTheme="minorHAnsi" w:cstheme="minorHAnsi"/>
          <w:b/>
        </w:rPr>
        <w:t>.6</w:t>
      </w:r>
      <w:r w:rsidR="009E03BE" w:rsidRPr="00D60755">
        <w:rPr>
          <w:rFonts w:asciiTheme="minorHAnsi" w:hAnsiTheme="minorHAnsi" w:cstheme="minorHAnsi"/>
        </w:rPr>
        <w:t xml:space="preserve"> </w:t>
      </w:r>
      <w:r w:rsidR="00A60D62" w:rsidRPr="00D60755">
        <w:rPr>
          <w:rFonts w:asciiTheme="minorHAnsi" w:hAnsiTheme="minorHAnsi" w:cstheme="minorHAnsi"/>
        </w:rPr>
        <w:tab/>
      </w:r>
      <w:r w:rsidR="009E03BE" w:rsidRPr="00D60755">
        <w:rPr>
          <w:rFonts w:asciiTheme="minorHAnsi" w:hAnsiTheme="minorHAnsi" w:cstheme="minorHAnsi"/>
        </w:rPr>
        <w:t xml:space="preserve">Acolhida </w:t>
      </w:r>
      <w:proofErr w:type="gramStart"/>
      <w:r w:rsidR="009E03BE" w:rsidRPr="00D60755">
        <w:rPr>
          <w:rFonts w:asciiTheme="minorHAnsi" w:hAnsiTheme="minorHAnsi" w:cstheme="minorHAnsi"/>
        </w:rPr>
        <w:t>a</w:t>
      </w:r>
      <w:proofErr w:type="gramEnd"/>
      <w:r w:rsidR="009E03BE" w:rsidRPr="00D60755">
        <w:rPr>
          <w:rFonts w:asciiTheme="minorHAnsi" w:hAnsiTheme="minorHAnsi" w:cstheme="minorHAnsi"/>
        </w:rPr>
        <w:t xml:space="preserve"> impugnação, será definida e publicada nova data para a realização do </w:t>
      </w:r>
    </w:p>
    <w:p w:rsidR="009E03BE" w:rsidRDefault="009E03BE" w:rsidP="00B61781">
      <w:pPr>
        <w:jc w:val="both"/>
        <w:rPr>
          <w:rFonts w:asciiTheme="minorHAnsi" w:hAnsiTheme="minorHAnsi" w:cstheme="minorHAnsi"/>
        </w:rPr>
      </w:pPr>
      <w:proofErr w:type="gramStart"/>
      <w:r w:rsidRPr="00D60755">
        <w:rPr>
          <w:rFonts w:asciiTheme="minorHAnsi" w:hAnsiTheme="minorHAnsi" w:cstheme="minorHAnsi"/>
        </w:rPr>
        <w:t>certame</w:t>
      </w:r>
      <w:proofErr w:type="gramEnd"/>
      <w:r w:rsidRPr="00D60755">
        <w:rPr>
          <w:rFonts w:asciiTheme="minorHAnsi" w:hAnsiTheme="minorHAnsi" w:cstheme="minorHAnsi"/>
        </w:rPr>
        <w:t>.</w:t>
      </w:r>
    </w:p>
    <w:p w:rsidR="00F91B0E" w:rsidRPr="00D60755" w:rsidRDefault="00F91B0E" w:rsidP="004C5D75">
      <w:pPr>
        <w:jc w:val="both"/>
        <w:rPr>
          <w:rFonts w:asciiTheme="minorHAnsi" w:hAnsiTheme="minorHAnsi" w:cstheme="minorHAnsi"/>
        </w:rPr>
      </w:pPr>
    </w:p>
    <w:p w:rsidR="004F4931" w:rsidRPr="00D60755" w:rsidRDefault="00A75B2D" w:rsidP="004C5D75">
      <w:pPr>
        <w:jc w:val="both"/>
        <w:rPr>
          <w:rFonts w:asciiTheme="minorHAnsi" w:hAnsiTheme="minorHAnsi" w:cstheme="minorHAnsi"/>
          <w:b/>
        </w:rPr>
      </w:pPr>
      <w:r w:rsidRPr="00D60755">
        <w:rPr>
          <w:rFonts w:asciiTheme="minorHAnsi" w:hAnsiTheme="minorHAnsi" w:cstheme="minorHAnsi"/>
          <w:b/>
        </w:rPr>
        <w:t>3</w:t>
      </w:r>
      <w:r w:rsidR="0005311A">
        <w:rPr>
          <w:rFonts w:asciiTheme="minorHAnsi" w:hAnsiTheme="minorHAnsi" w:cstheme="minorHAnsi"/>
          <w:b/>
        </w:rPr>
        <w:t>1</w:t>
      </w:r>
      <w:r w:rsidR="00AE229C" w:rsidRPr="00D60755">
        <w:rPr>
          <w:rFonts w:asciiTheme="minorHAnsi" w:hAnsiTheme="minorHAnsi" w:cstheme="minorHAnsi"/>
          <w:b/>
        </w:rPr>
        <w:tab/>
      </w:r>
      <w:r w:rsidR="00447763" w:rsidRPr="00D60755">
        <w:rPr>
          <w:rFonts w:asciiTheme="minorHAnsi" w:hAnsiTheme="minorHAnsi" w:cstheme="minorHAnsi"/>
          <w:b/>
        </w:rPr>
        <w:t>DAS DISPOSIÇÕES FINAIS</w:t>
      </w:r>
    </w:p>
    <w:p w:rsidR="004F4931" w:rsidRPr="00D60755" w:rsidRDefault="004F4931" w:rsidP="004C5D75">
      <w:pPr>
        <w:jc w:val="both"/>
        <w:rPr>
          <w:rFonts w:asciiTheme="minorHAnsi" w:hAnsiTheme="minorHAnsi" w:cstheme="minorHAnsi"/>
          <w:b/>
        </w:rPr>
      </w:pPr>
    </w:p>
    <w:p w:rsidR="00A90CBB" w:rsidRPr="00D60755" w:rsidRDefault="00A75B2D" w:rsidP="00707389">
      <w:pPr>
        <w:spacing w:line="276" w:lineRule="auto"/>
        <w:jc w:val="both"/>
        <w:rPr>
          <w:rFonts w:asciiTheme="minorHAnsi" w:hAnsiTheme="minorHAnsi" w:cstheme="minorHAnsi"/>
          <w:b/>
          <w:lang w:val="pt-PT"/>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.1</w:t>
      </w:r>
      <w:r w:rsidR="00A90CBB" w:rsidRPr="00D60755">
        <w:rPr>
          <w:rFonts w:asciiTheme="minorHAnsi" w:hAnsiTheme="minorHAnsi" w:cstheme="minorHAnsi"/>
          <w:b/>
          <w:lang w:val="pt-PT"/>
        </w:rPr>
        <w:tab/>
      </w:r>
      <w:r w:rsidR="00A90CBB" w:rsidRPr="00D60755">
        <w:rPr>
          <w:rFonts w:asciiTheme="minorHAnsi" w:hAnsiTheme="minorHAnsi" w:cstheme="minorHAnsi"/>
          <w:lang w:val="pt-PT"/>
        </w:rPr>
        <w:t>Da sessão pública d</w:t>
      </w:r>
      <w:r w:rsidR="00EA7B7D" w:rsidRPr="00D60755">
        <w:rPr>
          <w:rFonts w:asciiTheme="minorHAnsi" w:hAnsiTheme="minorHAnsi" w:cstheme="minorHAnsi"/>
          <w:lang w:val="pt-PT"/>
        </w:rPr>
        <w:t>a Concorrência Eletrônica</w:t>
      </w:r>
      <w:r w:rsidR="00A90CBB" w:rsidRPr="00D60755">
        <w:rPr>
          <w:rFonts w:asciiTheme="minorHAnsi" w:hAnsiTheme="minorHAnsi" w:cstheme="minorHAnsi"/>
          <w:lang w:val="pt-PT"/>
        </w:rPr>
        <w:t xml:space="preserve"> divulgar-se-á Ata no sistema eletrônico.</w:t>
      </w:r>
    </w:p>
    <w:p w:rsidR="00A90CBB" w:rsidRPr="00D60755" w:rsidRDefault="00A75B2D" w:rsidP="00707389">
      <w:pPr>
        <w:spacing w:line="276" w:lineRule="auto"/>
        <w:jc w:val="both"/>
        <w:rPr>
          <w:rFonts w:asciiTheme="minorHAnsi" w:hAnsiTheme="minorHAnsi" w:cstheme="minorHAnsi"/>
          <w:lang w:val="pt-PT"/>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w:t>
      </w:r>
      <w:r w:rsidR="00A90CBB" w:rsidRPr="00D60755">
        <w:rPr>
          <w:rFonts w:asciiTheme="minorHAnsi" w:hAnsiTheme="minorHAnsi" w:cstheme="minorHAnsi"/>
          <w:b/>
        </w:rPr>
        <w:t>2</w:t>
      </w:r>
      <w:r w:rsidR="00A90CBB" w:rsidRPr="00D60755">
        <w:rPr>
          <w:rFonts w:asciiTheme="minorHAnsi" w:hAnsiTheme="minorHAnsi" w:cstheme="minorHAnsi"/>
          <w:b/>
        </w:rPr>
        <w:tab/>
      </w:r>
      <w:r w:rsidR="00A90CBB" w:rsidRPr="00D60755">
        <w:rPr>
          <w:rFonts w:asciiTheme="minorHAnsi" w:hAnsiTheme="minorHAnsi" w:cstheme="minorHAnsi"/>
          <w:lang w:val="pt-PT"/>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A7B7D" w:rsidRPr="00D60755">
        <w:rPr>
          <w:rFonts w:asciiTheme="minorHAnsi" w:hAnsiTheme="minorHAnsi" w:cstheme="minorHAnsi"/>
          <w:lang w:val="pt-PT"/>
        </w:rPr>
        <w:t>Agente de Contratação/Comissão</w:t>
      </w:r>
      <w:r w:rsidR="00A90CBB" w:rsidRPr="00D60755">
        <w:rPr>
          <w:rFonts w:asciiTheme="minorHAnsi" w:hAnsiTheme="minorHAnsi" w:cstheme="minorHAnsi"/>
          <w:lang w:val="pt-PT"/>
        </w:rPr>
        <w:t>.</w:t>
      </w:r>
    </w:p>
    <w:p w:rsidR="00F91B0E" w:rsidRDefault="00A75B2D" w:rsidP="00707389">
      <w:pPr>
        <w:spacing w:line="276" w:lineRule="auto"/>
        <w:jc w:val="both"/>
        <w:rPr>
          <w:rFonts w:asciiTheme="minorHAnsi" w:hAnsiTheme="minorHAnsi" w:cstheme="minorHAnsi"/>
          <w:lang w:val="pt-PT"/>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.3</w:t>
      </w:r>
      <w:r w:rsidR="00EA7B7D" w:rsidRPr="00D60755">
        <w:rPr>
          <w:rFonts w:asciiTheme="minorHAnsi" w:hAnsiTheme="minorHAnsi" w:cstheme="minorHAnsi"/>
          <w:lang w:val="pt-PT"/>
        </w:rPr>
        <w:tab/>
      </w:r>
      <w:r w:rsidR="00A90CBB" w:rsidRPr="00D60755">
        <w:rPr>
          <w:rFonts w:asciiTheme="minorHAnsi" w:hAnsiTheme="minorHAnsi" w:cstheme="minorHAnsi"/>
          <w:lang w:val="pt-PT"/>
        </w:rPr>
        <w:t xml:space="preserve">No julgamento das propostas e da habilitação, o </w:t>
      </w:r>
      <w:r w:rsidR="00A45C9F">
        <w:rPr>
          <w:rFonts w:asciiTheme="minorHAnsi" w:hAnsiTheme="minorHAnsi" w:cstheme="minorHAnsi"/>
        </w:rPr>
        <w:t>Agente de contratação</w:t>
      </w:r>
      <w:r w:rsidR="00EA7B7D" w:rsidRPr="00D60755">
        <w:rPr>
          <w:rFonts w:asciiTheme="minorHAnsi" w:hAnsiTheme="minorHAnsi" w:cstheme="minorHAnsi"/>
          <w:lang w:val="pt-PT"/>
        </w:rPr>
        <w:t xml:space="preserve"> </w:t>
      </w:r>
      <w:r w:rsidR="00A90CBB" w:rsidRPr="00D60755">
        <w:rPr>
          <w:rFonts w:asciiTheme="minorHAnsi" w:hAnsiTheme="minorHAnsi" w:cstheme="minorHAnsi"/>
          <w:lang w:val="pt-PT"/>
        </w:rPr>
        <w:t>poderá sanar erros ou falhas que não alterem a substância das propostas, dos documentos e sua validade jurídica, mediante despacho fundamentado, registrado em ata e acessível a todos, atribuindo-</w:t>
      </w:r>
    </w:p>
    <w:p w:rsidR="00A90CBB" w:rsidRPr="00D60755" w:rsidRDefault="00A90CBB" w:rsidP="00707389">
      <w:pPr>
        <w:spacing w:line="276" w:lineRule="auto"/>
        <w:jc w:val="both"/>
        <w:rPr>
          <w:rFonts w:asciiTheme="minorHAnsi" w:hAnsiTheme="minorHAnsi" w:cstheme="minorHAnsi"/>
          <w:lang w:val="pt-PT"/>
        </w:rPr>
      </w:pPr>
      <w:r w:rsidRPr="00D60755">
        <w:rPr>
          <w:rFonts w:asciiTheme="minorHAnsi" w:hAnsiTheme="minorHAnsi" w:cstheme="minorHAnsi"/>
          <w:lang w:val="pt-PT"/>
        </w:rPr>
        <w:t>lhes validade e eficácia para fins de habilitação e classificação.</w:t>
      </w:r>
    </w:p>
    <w:p w:rsidR="00A90CBB" w:rsidRPr="00D60755" w:rsidRDefault="00A75B2D" w:rsidP="00707389">
      <w:pPr>
        <w:spacing w:line="276" w:lineRule="auto"/>
        <w:jc w:val="both"/>
        <w:rPr>
          <w:rFonts w:asciiTheme="minorHAnsi" w:hAnsiTheme="minorHAnsi" w:cstheme="minorHAnsi"/>
          <w:lang w:val="pt-PT"/>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.4</w:t>
      </w:r>
      <w:r w:rsidR="00A90CBB" w:rsidRPr="00D60755">
        <w:rPr>
          <w:rFonts w:asciiTheme="minorHAnsi" w:hAnsiTheme="minorHAnsi" w:cstheme="minorHAnsi"/>
          <w:lang w:val="pt-PT"/>
        </w:rPr>
        <w:tab/>
        <w:t>A homologação do resultado desta licitação não implicará direito à contratação.</w:t>
      </w:r>
    </w:p>
    <w:p w:rsidR="00A90CBB" w:rsidRPr="00D60755" w:rsidRDefault="00A75B2D" w:rsidP="00707389">
      <w:pPr>
        <w:spacing w:line="276" w:lineRule="auto"/>
        <w:jc w:val="both"/>
        <w:rPr>
          <w:rFonts w:asciiTheme="minorHAnsi" w:hAnsiTheme="minorHAnsi" w:cstheme="minorHAnsi"/>
          <w:lang w:val="pt-PT"/>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.5</w:t>
      </w:r>
      <w:r w:rsidR="00A90CBB" w:rsidRPr="00D60755">
        <w:rPr>
          <w:rFonts w:asciiTheme="minorHAnsi" w:hAnsiTheme="minorHAnsi" w:cstheme="minorHAnsi"/>
          <w:lang w:val="pt-PT"/>
        </w:rPr>
        <w:tab/>
        <w:t>As normas disciplinadoras da licitação serão sempre interpretadas em favor da ampliação da disputa entre os interessados, desde que não comprometam o interesse da Administração, o princípio da isonomia, a finalidade e a segurança da contratação.</w:t>
      </w:r>
    </w:p>
    <w:p w:rsidR="00A90CBB" w:rsidRPr="00D60755" w:rsidRDefault="00A75B2D" w:rsidP="00707389">
      <w:pPr>
        <w:spacing w:line="276" w:lineRule="auto"/>
        <w:jc w:val="both"/>
        <w:rPr>
          <w:rFonts w:asciiTheme="minorHAnsi" w:hAnsiTheme="minorHAnsi" w:cstheme="minorHAnsi"/>
          <w:lang w:val="pt-PT"/>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.6</w:t>
      </w:r>
      <w:r w:rsidR="00A90CBB" w:rsidRPr="00D60755">
        <w:rPr>
          <w:rFonts w:asciiTheme="minorHAnsi" w:hAnsiTheme="minorHAnsi" w:cstheme="minorHAnsi"/>
          <w:lang w:val="pt-PT"/>
        </w:rPr>
        <w:tab/>
        <w:t>Os licitantes assumem todos os custos de preparação e apresentação de suas propostas e a Administração não será, em nenhum caso, responsável por esses custos, independentemente da condução ou do resultado do processo licitatório.</w:t>
      </w:r>
    </w:p>
    <w:p w:rsidR="00A90CBB" w:rsidRPr="00D60755" w:rsidRDefault="00A75B2D" w:rsidP="00707389">
      <w:pPr>
        <w:spacing w:line="276" w:lineRule="auto"/>
        <w:jc w:val="both"/>
        <w:rPr>
          <w:rFonts w:asciiTheme="minorHAnsi" w:hAnsiTheme="minorHAnsi" w:cstheme="minorHAnsi"/>
          <w:lang w:val="pt-PT"/>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.7</w:t>
      </w:r>
      <w:r w:rsidR="00A90CBB" w:rsidRPr="00D60755">
        <w:rPr>
          <w:rFonts w:asciiTheme="minorHAnsi" w:hAnsiTheme="minorHAnsi" w:cstheme="minorHAnsi"/>
          <w:lang w:val="pt-PT"/>
        </w:rPr>
        <w:tab/>
        <w:t>Na contagem dos prazos estabelecidos neste Edital e seus Anexos, excluir-se-á o dia do início e incluir-se-á o do vencimento. Só se iniciam e vencem os prazos em dias de expediente na Administração.</w:t>
      </w:r>
    </w:p>
    <w:p w:rsidR="00A90CBB" w:rsidRPr="00D60755" w:rsidRDefault="00A75B2D" w:rsidP="00707389">
      <w:pPr>
        <w:spacing w:line="276" w:lineRule="auto"/>
        <w:jc w:val="both"/>
        <w:rPr>
          <w:rFonts w:asciiTheme="minorHAnsi" w:hAnsiTheme="minorHAnsi" w:cstheme="minorHAnsi"/>
          <w:lang w:val="pt-PT"/>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.8</w:t>
      </w:r>
      <w:r w:rsidR="00A90CBB" w:rsidRPr="00D60755">
        <w:rPr>
          <w:rFonts w:asciiTheme="minorHAnsi" w:hAnsiTheme="minorHAnsi" w:cstheme="minorHAnsi"/>
          <w:lang w:val="pt-PT"/>
        </w:rPr>
        <w:tab/>
        <w:t>O desatendimento de exigências formais não essenciais não importará o afastamento do licitante, desde que seja possível o aproveitamento do ato, observados os princípios da isonomia e do interesse público.</w:t>
      </w:r>
    </w:p>
    <w:p w:rsidR="00A90CBB" w:rsidRPr="00D60755" w:rsidRDefault="00A75B2D" w:rsidP="00707389">
      <w:pPr>
        <w:spacing w:line="276" w:lineRule="auto"/>
        <w:jc w:val="both"/>
        <w:rPr>
          <w:rFonts w:asciiTheme="minorHAnsi" w:hAnsiTheme="minorHAnsi" w:cstheme="minorHAnsi"/>
          <w:lang w:val="pt-PT"/>
        </w:rPr>
      </w:pPr>
      <w:r w:rsidRPr="00D60755">
        <w:rPr>
          <w:rFonts w:asciiTheme="minorHAnsi" w:hAnsiTheme="minorHAnsi" w:cstheme="minorHAnsi"/>
          <w:b/>
          <w:lang w:val="pt-PT"/>
        </w:rPr>
        <w:lastRenderedPageBreak/>
        <w:t>3</w:t>
      </w:r>
      <w:r w:rsidR="0005311A">
        <w:rPr>
          <w:rFonts w:asciiTheme="minorHAnsi" w:hAnsiTheme="minorHAnsi" w:cstheme="minorHAnsi"/>
          <w:b/>
          <w:lang w:val="pt-PT"/>
        </w:rPr>
        <w:t>1</w:t>
      </w:r>
      <w:r w:rsidR="00564945" w:rsidRPr="00D60755">
        <w:rPr>
          <w:rFonts w:asciiTheme="minorHAnsi" w:hAnsiTheme="minorHAnsi" w:cstheme="minorHAnsi"/>
          <w:b/>
          <w:lang w:val="pt-PT"/>
        </w:rPr>
        <w:t>.9</w:t>
      </w:r>
      <w:r w:rsidR="00A90CBB" w:rsidRPr="00D60755">
        <w:rPr>
          <w:rFonts w:asciiTheme="minorHAnsi" w:hAnsiTheme="minorHAnsi" w:cstheme="minorHAnsi"/>
          <w:lang w:val="pt-PT"/>
        </w:rPr>
        <w:tab/>
        <w:t>Em caso de divergência entre disposições deste Edital e de seus anexos ou demais peças que compõem o processo, prevalecerá as deste Edital.</w:t>
      </w:r>
    </w:p>
    <w:p w:rsidR="004F4931" w:rsidRPr="00D60755" w:rsidRDefault="00A75B2D" w:rsidP="00707389">
      <w:pPr>
        <w:spacing w:line="276" w:lineRule="auto"/>
        <w:jc w:val="both"/>
        <w:rPr>
          <w:rFonts w:asciiTheme="minorHAnsi" w:hAnsiTheme="minorHAnsi" w:cstheme="minorHAnsi"/>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.10</w:t>
      </w:r>
      <w:r w:rsidR="00157CFF" w:rsidRPr="00D60755">
        <w:rPr>
          <w:rFonts w:asciiTheme="minorHAnsi" w:hAnsiTheme="minorHAnsi" w:cstheme="minorHAnsi"/>
        </w:rPr>
        <w:tab/>
        <w:t>Os casos omissos no presente Edital serão solucionados com fulcro na Lei n</w:t>
      </w:r>
      <w:r w:rsidR="007B4772" w:rsidRPr="00D60755">
        <w:rPr>
          <w:rFonts w:asciiTheme="minorHAnsi" w:hAnsiTheme="minorHAnsi" w:cstheme="minorHAnsi"/>
        </w:rPr>
        <w:t>º</w:t>
      </w:r>
      <w:r w:rsidR="00157CFF" w:rsidRPr="00D60755">
        <w:rPr>
          <w:rFonts w:asciiTheme="minorHAnsi" w:hAnsiTheme="minorHAnsi" w:cstheme="minorHAnsi"/>
        </w:rPr>
        <w:t xml:space="preserve">. </w:t>
      </w:r>
      <w:r w:rsidR="000E0080" w:rsidRPr="00D60755">
        <w:rPr>
          <w:rFonts w:asciiTheme="minorHAnsi" w:hAnsiTheme="minorHAnsi" w:cstheme="minorHAnsi"/>
        </w:rPr>
        <w:t xml:space="preserve">14.133/2021 </w:t>
      </w:r>
      <w:r w:rsidR="00157CFF" w:rsidRPr="00D60755">
        <w:rPr>
          <w:rFonts w:asciiTheme="minorHAnsi" w:hAnsiTheme="minorHAnsi" w:cstheme="minorHAnsi"/>
        </w:rPr>
        <w:t>e suas alterações, bem como as demais normas pertinentes.</w:t>
      </w:r>
    </w:p>
    <w:p w:rsidR="003D620E" w:rsidRPr="00D60755" w:rsidRDefault="00A75B2D" w:rsidP="00707389">
      <w:pPr>
        <w:spacing w:line="276" w:lineRule="auto"/>
        <w:jc w:val="both"/>
        <w:rPr>
          <w:rFonts w:asciiTheme="minorHAnsi" w:hAnsiTheme="minorHAnsi" w:cstheme="minorHAnsi"/>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.11</w:t>
      </w:r>
      <w:r w:rsidR="00157CFF" w:rsidRPr="00D60755">
        <w:rPr>
          <w:rFonts w:asciiTheme="minorHAnsi" w:hAnsiTheme="minorHAnsi" w:cstheme="minorHAnsi"/>
        </w:rPr>
        <w:tab/>
      </w:r>
      <w:r w:rsidR="003D620E" w:rsidRPr="00D60755">
        <w:rPr>
          <w:rFonts w:asciiTheme="minorHAnsi" w:hAnsiTheme="minorHAnsi" w:cstheme="minorHAnsi"/>
          <w:lang w:val="pt-PT"/>
        </w:rPr>
        <w:t xml:space="preserve">As características técnicas, quantitativos, orçamentos, e os demais métodos e/ou procedimentos constantes neste Edital foram baseadas em </w:t>
      </w:r>
      <w:r w:rsidR="003D620E" w:rsidRPr="00D60755">
        <w:rPr>
          <w:rFonts w:asciiTheme="minorHAnsi" w:hAnsiTheme="minorHAnsi" w:cstheme="minorHAnsi"/>
        </w:rPr>
        <w:t>Termo de referência</w:t>
      </w:r>
      <w:r w:rsidR="003D620E" w:rsidRPr="00D60755">
        <w:rPr>
          <w:rFonts w:asciiTheme="minorHAnsi" w:hAnsiTheme="minorHAnsi" w:cstheme="minorHAnsi"/>
          <w:lang w:val="pt-PT"/>
        </w:rPr>
        <w:t xml:space="preserve"> emitido pela(s) secretaria(s) responsável(is).</w:t>
      </w:r>
    </w:p>
    <w:p w:rsidR="00157CFF" w:rsidRDefault="00A75B2D" w:rsidP="00707389">
      <w:pPr>
        <w:spacing w:line="276" w:lineRule="auto"/>
        <w:jc w:val="both"/>
        <w:rPr>
          <w:rFonts w:asciiTheme="minorHAnsi" w:hAnsiTheme="minorHAnsi" w:cstheme="minorHAnsi"/>
        </w:rPr>
      </w:pPr>
      <w:r w:rsidRPr="00D60755">
        <w:rPr>
          <w:rFonts w:asciiTheme="minorHAnsi" w:hAnsiTheme="minorHAnsi" w:cstheme="minorHAnsi"/>
          <w:b/>
          <w:lang w:val="pt-PT"/>
        </w:rPr>
        <w:t>3</w:t>
      </w:r>
      <w:r w:rsidR="0005311A">
        <w:rPr>
          <w:rFonts w:asciiTheme="minorHAnsi" w:hAnsiTheme="minorHAnsi" w:cstheme="minorHAnsi"/>
          <w:b/>
          <w:lang w:val="pt-PT"/>
        </w:rPr>
        <w:t>1</w:t>
      </w:r>
      <w:r w:rsidR="00564945" w:rsidRPr="00D60755">
        <w:rPr>
          <w:rFonts w:asciiTheme="minorHAnsi" w:hAnsiTheme="minorHAnsi" w:cstheme="minorHAnsi"/>
          <w:b/>
          <w:lang w:val="pt-PT"/>
        </w:rPr>
        <w:t>.12</w:t>
      </w:r>
      <w:r w:rsidR="003D620E" w:rsidRPr="00D60755">
        <w:rPr>
          <w:rFonts w:asciiTheme="minorHAnsi" w:hAnsiTheme="minorHAnsi" w:cstheme="minorHAnsi"/>
        </w:rPr>
        <w:tab/>
      </w:r>
      <w:r w:rsidR="00157CFF" w:rsidRPr="00D60755">
        <w:rPr>
          <w:rFonts w:asciiTheme="minorHAnsi" w:hAnsiTheme="minorHAnsi" w:cstheme="minorHAnsi"/>
        </w:rPr>
        <w:t>Para dirimir quaisquer questõ</w:t>
      </w:r>
      <w:r w:rsidR="00EA7B7D" w:rsidRPr="00D60755">
        <w:rPr>
          <w:rFonts w:asciiTheme="minorHAnsi" w:hAnsiTheme="minorHAnsi" w:cstheme="minorHAnsi"/>
        </w:rPr>
        <w:t>es decorrentes desta</w:t>
      </w:r>
      <w:r w:rsidR="00157CFF" w:rsidRPr="00D60755">
        <w:rPr>
          <w:rFonts w:asciiTheme="minorHAnsi" w:hAnsiTheme="minorHAnsi" w:cstheme="minorHAnsi"/>
        </w:rPr>
        <w:t xml:space="preserve"> Licitação, não resolvidas na esfera administrativa, será competente o foro</w:t>
      </w:r>
      <w:r w:rsidR="004D34F3" w:rsidRPr="00D60755">
        <w:rPr>
          <w:rFonts w:asciiTheme="minorHAnsi" w:hAnsiTheme="minorHAnsi" w:cstheme="minorHAnsi"/>
        </w:rPr>
        <w:t xml:space="preserve"> da comarca</w:t>
      </w:r>
      <w:r w:rsidR="00157CFF" w:rsidRPr="00D60755">
        <w:rPr>
          <w:rFonts w:asciiTheme="minorHAnsi" w:hAnsiTheme="minorHAnsi" w:cstheme="minorHAnsi"/>
        </w:rPr>
        <w:t xml:space="preserve"> </w:t>
      </w:r>
      <w:r w:rsidR="00C53CB0" w:rsidRPr="00D60755">
        <w:rPr>
          <w:rFonts w:asciiTheme="minorHAnsi" w:hAnsiTheme="minorHAnsi" w:cstheme="minorHAnsi"/>
        </w:rPr>
        <w:t>de Laguna/SC.</w:t>
      </w:r>
    </w:p>
    <w:p w:rsidR="00F91B0E" w:rsidRPr="00D60755" w:rsidRDefault="00F91B0E" w:rsidP="00707389">
      <w:pPr>
        <w:spacing w:line="276" w:lineRule="auto"/>
        <w:jc w:val="both"/>
        <w:rPr>
          <w:rFonts w:asciiTheme="minorHAnsi" w:hAnsiTheme="minorHAnsi" w:cstheme="minorHAnsi"/>
        </w:rPr>
      </w:pPr>
    </w:p>
    <w:p w:rsidR="00F91B0E" w:rsidRDefault="00447763" w:rsidP="00707389">
      <w:pPr>
        <w:spacing w:line="276" w:lineRule="auto"/>
        <w:jc w:val="both"/>
        <w:rPr>
          <w:rFonts w:asciiTheme="minorHAnsi" w:hAnsiTheme="minorHAnsi" w:cstheme="minorHAnsi"/>
          <w:b/>
          <w:color w:val="004DBB"/>
          <w:u w:val="single"/>
        </w:rPr>
      </w:pPr>
      <w:r w:rsidRPr="00F91B0E">
        <w:rPr>
          <w:rFonts w:asciiTheme="minorHAnsi" w:hAnsiTheme="minorHAnsi" w:cstheme="minorHAnsi"/>
        </w:rPr>
        <w:t xml:space="preserve">- </w:t>
      </w:r>
      <w:r w:rsidRPr="00F91B0E">
        <w:rPr>
          <w:rFonts w:asciiTheme="minorHAnsi" w:hAnsiTheme="minorHAnsi" w:cstheme="minorHAnsi"/>
          <w:b/>
        </w:rPr>
        <w:t xml:space="preserve">Os esclarecimentos ao Edital deverão ser enviados somente através do e-mail </w:t>
      </w:r>
      <w:hyperlink r:id="rId20">
        <w:r w:rsidRPr="00F91B0E">
          <w:rPr>
            <w:rFonts w:asciiTheme="minorHAnsi" w:hAnsiTheme="minorHAnsi" w:cstheme="minorHAnsi"/>
            <w:b/>
            <w:color w:val="0563C1"/>
            <w:u w:val="single"/>
          </w:rPr>
          <w:t>licitacao@pescariabrava.sc.gov.br</w:t>
        </w:r>
      </w:hyperlink>
      <w:r w:rsidRPr="00F91B0E">
        <w:rPr>
          <w:rFonts w:asciiTheme="minorHAnsi" w:hAnsiTheme="minorHAnsi" w:cstheme="minorHAnsi"/>
          <w:b/>
          <w:color w:val="004DBB"/>
          <w:u w:val="single"/>
        </w:rPr>
        <w:t xml:space="preserve">. </w:t>
      </w:r>
    </w:p>
    <w:p w:rsidR="00A16E6F" w:rsidRPr="00F91B0E" w:rsidRDefault="00A16E6F" w:rsidP="00707389">
      <w:pPr>
        <w:spacing w:line="276" w:lineRule="auto"/>
        <w:jc w:val="both"/>
        <w:rPr>
          <w:rFonts w:asciiTheme="minorHAnsi" w:hAnsiTheme="minorHAnsi" w:cstheme="minorHAnsi"/>
          <w:b/>
          <w:color w:val="004DBB"/>
          <w:u w:val="single"/>
        </w:rPr>
      </w:pPr>
    </w:p>
    <w:p w:rsidR="00F91B0E" w:rsidRDefault="00447763" w:rsidP="00707389">
      <w:pPr>
        <w:spacing w:line="276" w:lineRule="auto"/>
        <w:jc w:val="both"/>
        <w:rPr>
          <w:rFonts w:asciiTheme="minorHAnsi" w:hAnsiTheme="minorHAnsi" w:cstheme="minorHAnsi"/>
          <w:b/>
        </w:rPr>
      </w:pPr>
      <w:r w:rsidRPr="00F91B0E">
        <w:rPr>
          <w:rFonts w:asciiTheme="minorHAnsi" w:hAnsiTheme="minorHAnsi" w:cstheme="minorHAnsi"/>
          <w:b/>
        </w:rPr>
        <w:t xml:space="preserve">- As respostas aos esclarecimentos serão disponibilizadas por e-mail ou diretamente no site </w:t>
      </w:r>
      <w:hyperlink r:id="rId21">
        <w:r w:rsidRPr="00F91B0E">
          <w:rPr>
            <w:rFonts w:asciiTheme="minorHAnsi" w:hAnsiTheme="minorHAnsi" w:cstheme="minorHAnsi"/>
            <w:b/>
            <w:color w:val="0563C1"/>
            <w:u w:val="single"/>
          </w:rPr>
          <w:t>www.pescariabrava.sc.gov.br</w:t>
        </w:r>
      </w:hyperlink>
      <w:r w:rsidRPr="00F91B0E">
        <w:rPr>
          <w:rFonts w:asciiTheme="minorHAnsi" w:hAnsiTheme="minorHAnsi" w:cstheme="minorHAnsi"/>
          <w:b/>
        </w:rPr>
        <w:t xml:space="preserve">, onde está cadastrada a presente licitação. </w:t>
      </w:r>
    </w:p>
    <w:p w:rsidR="00A16E6F" w:rsidRPr="00F91B0E" w:rsidRDefault="00A16E6F" w:rsidP="00707389">
      <w:pPr>
        <w:spacing w:line="276" w:lineRule="auto"/>
        <w:jc w:val="both"/>
        <w:rPr>
          <w:rFonts w:asciiTheme="minorHAnsi" w:hAnsiTheme="minorHAnsi" w:cstheme="minorHAnsi"/>
          <w:b/>
        </w:rPr>
      </w:pPr>
    </w:p>
    <w:p w:rsidR="004F4931" w:rsidRPr="00F91B0E" w:rsidRDefault="00447763" w:rsidP="00707389">
      <w:pPr>
        <w:spacing w:line="276" w:lineRule="auto"/>
        <w:jc w:val="both"/>
        <w:rPr>
          <w:rFonts w:asciiTheme="minorHAnsi" w:hAnsiTheme="minorHAnsi" w:cstheme="minorHAnsi"/>
          <w:b/>
        </w:rPr>
      </w:pPr>
      <w:r w:rsidRPr="00F91B0E">
        <w:rPr>
          <w:rFonts w:asciiTheme="minorHAnsi" w:hAnsiTheme="minorHAnsi" w:cstheme="minorHAnsi"/>
          <w:b/>
        </w:rPr>
        <w:t xml:space="preserve">- As respostas a impugnações e recursos, assim como, todo o trâmite do processo licitatório será disponibilizado diretamente no site </w:t>
      </w:r>
      <w:hyperlink r:id="rId22">
        <w:r w:rsidRPr="00F91B0E">
          <w:rPr>
            <w:rFonts w:asciiTheme="minorHAnsi" w:hAnsiTheme="minorHAnsi" w:cstheme="minorHAnsi"/>
            <w:b/>
            <w:color w:val="0000FF"/>
            <w:u w:val="single"/>
          </w:rPr>
          <w:t>www.pescariabrava.sc.gov.br</w:t>
        </w:r>
      </w:hyperlink>
      <w:r w:rsidRPr="00F91B0E">
        <w:rPr>
          <w:rFonts w:asciiTheme="minorHAnsi" w:hAnsiTheme="minorHAnsi" w:cstheme="minorHAnsi"/>
          <w:b/>
        </w:rPr>
        <w:t xml:space="preserve">, onde está cadastrada a presente licitação, cabendo aos interessados acompanharem a sua tramitação. </w:t>
      </w:r>
    </w:p>
    <w:p w:rsidR="00A335F9" w:rsidRDefault="00A335F9" w:rsidP="00707389">
      <w:pPr>
        <w:spacing w:line="276" w:lineRule="auto"/>
        <w:jc w:val="both"/>
        <w:rPr>
          <w:rFonts w:asciiTheme="minorHAnsi" w:hAnsiTheme="minorHAnsi" w:cstheme="minorHAnsi"/>
          <w:b/>
        </w:rPr>
      </w:pPr>
    </w:p>
    <w:p w:rsidR="00A16E6F" w:rsidRDefault="00A16E6F" w:rsidP="00707389">
      <w:pPr>
        <w:spacing w:line="276" w:lineRule="auto"/>
        <w:jc w:val="both"/>
        <w:rPr>
          <w:rFonts w:asciiTheme="minorHAnsi" w:hAnsiTheme="minorHAnsi" w:cstheme="minorHAnsi"/>
          <w:b/>
        </w:rPr>
      </w:pPr>
    </w:p>
    <w:p w:rsidR="00F91B0E" w:rsidRPr="00D60755" w:rsidRDefault="00F91B0E" w:rsidP="00707389">
      <w:pPr>
        <w:spacing w:line="276" w:lineRule="auto"/>
        <w:jc w:val="both"/>
        <w:rPr>
          <w:rFonts w:asciiTheme="minorHAnsi" w:hAnsiTheme="minorHAnsi" w:cstheme="minorHAnsi"/>
          <w:b/>
        </w:rPr>
      </w:pPr>
    </w:p>
    <w:p w:rsidR="004F4931" w:rsidRDefault="00447763" w:rsidP="00707389">
      <w:pPr>
        <w:spacing w:line="276" w:lineRule="auto"/>
        <w:jc w:val="right"/>
        <w:rPr>
          <w:rFonts w:asciiTheme="minorHAnsi" w:hAnsiTheme="minorHAnsi" w:cstheme="minorHAnsi"/>
        </w:rPr>
      </w:pPr>
      <w:r w:rsidRPr="00D60755">
        <w:rPr>
          <w:rFonts w:asciiTheme="minorHAnsi" w:hAnsiTheme="minorHAnsi" w:cstheme="minorHAnsi"/>
        </w:rPr>
        <w:t xml:space="preserve">Pescaria Brava/SC, </w:t>
      </w:r>
      <w:r w:rsidR="004C5D75">
        <w:rPr>
          <w:rFonts w:asciiTheme="minorHAnsi" w:hAnsiTheme="minorHAnsi" w:cstheme="minorHAnsi"/>
        </w:rPr>
        <w:t>2</w:t>
      </w:r>
      <w:r w:rsidR="00A16E6F">
        <w:rPr>
          <w:rFonts w:asciiTheme="minorHAnsi" w:hAnsiTheme="minorHAnsi" w:cstheme="minorHAnsi"/>
        </w:rPr>
        <w:t>7</w:t>
      </w:r>
      <w:r w:rsidRPr="00D60755">
        <w:rPr>
          <w:rFonts w:asciiTheme="minorHAnsi" w:hAnsiTheme="minorHAnsi" w:cstheme="minorHAnsi"/>
        </w:rPr>
        <w:t xml:space="preserve"> de</w:t>
      </w:r>
      <w:r w:rsidR="00AA6130" w:rsidRPr="00D60755">
        <w:rPr>
          <w:rFonts w:asciiTheme="minorHAnsi" w:hAnsiTheme="minorHAnsi" w:cstheme="minorHAnsi"/>
        </w:rPr>
        <w:t xml:space="preserve"> </w:t>
      </w:r>
      <w:r w:rsidR="004C5D75">
        <w:rPr>
          <w:rFonts w:asciiTheme="minorHAnsi" w:hAnsiTheme="minorHAnsi" w:cstheme="minorHAnsi"/>
        </w:rPr>
        <w:t>junho</w:t>
      </w:r>
      <w:r w:rsidRPr="00D60755">
        <w:rPr>
          <w:rFonts w:asciiTheme="minorHAnsi" w:hAnsiTheme="minorHAnsi" w:cstheme="minorHAnsi"/>
        </w:rPr>
        <w:t xml:space="preserve"> 202</w:t>
      </w:r>
      <w:r w:rsidR="000E0080" w:rsidRPr="00D60755">
        <w:rPr>
          <w:rFonts w:asciiTheme="minorHAnsi" w:hAnsiTheme="minorHAnsi" w:cstheme="minorHAnsi"/>
        </w:rPr>
        <w:t>4</w:t>
      </w:r>
      <w:r w:rsidRPr="00D60755">
        <w:rPr>
          <w:rFonts w:asciiTheme="minorHAnsi" w:hAnsiTheme="minorHAnsi" w:cstheme="minorHAnsi"/>
        </w:rPr>
        <w:t>.</w:t>
      </w:r>
    </w:p>
    <w:p w:rsidR="00F91B0E" w:rsidRDefault="00F91B0E" w:rsidP="00707389">
      <w:pPr>
        <w:spacing w:line="276" w:lineRule="auto"/>
        <w:jc w:val="right"/>
        <w:rPr>
          <w:rFonts w:asciiTheme="minorHAnsi" w:hAnsiTheme="minorHAnsi" w:cstheme="minorHAnsi"/>
        </w:rPr>
      </w:pPr>
    </w:p>
    <w:p w:rsidR="00F91B0E" w:rsidRPr="00D60755" w:rsidRDefault="00F91B0E" w:rsidP="00707389">
      <w:pPr>
        <w:spacing w:line="276" w:lineRule="auto"/>
        <w:jc w:val="right"/>
        <w:rPr>
          <w:rFonts w:asciiTheme="minorHAnsi" w:hAnsiTheme="minorHAnsi" w:cstheme="minorHAnsi"/>
        </w:rPr>
      </w:pPr>
    </w:p>
    <w:p w:rsidR="004F4931" w:rsidRPr="00D60755" w:rsidRDefault="00447763" w:rsidP="00707389">
      <w:pPr>
        <w:spacing w:line="276" w:lineRule="auto"/>
        <w:rPr>
          <w:rFonts w:asciiTheme="minorHAnsi" w:hAnsiTheme="minorHAnsi" w:cstheme="minorHAnsi"/>
          <w:b/>
        </w:rPr>
      </w:pPr>
      <w:r w:rsidRPr="00D60755">
        <w:rPr>
          <w:rFonts w:asciiTheme="minorHAnsi" w:hAnsiTheme="minorHAnsi" w:cstheme="minorHAnsi"/>
          <w:b/>
        </w:rPr>
        <w:t>LOURIVAL DE OLIVEIRA IZIDORO</w:t>
      </w:r>
    </w:p>
    <w:p w:rsidR="00F91B0E" w:rsidRDefault="00447763" w:rsidP="00707389">
      <w:pPr>
        <w:spacing w:line="276" w:lineRule="auto"/>
        <w:rPr>
          <w:rFonts w:asciiTheme="minorHAnsi" w:hAnsiTheme="minorHAnsi" w:cstheme="minorHAnsi"/>
          <w:b/>
        </w:rPr>
      </w:pPr>
      <w:r w:rsidRPr="00D60755">
        <w:rPr>
          <w:rFonts w:asciiTheme="minorHAnsi" w:hAnsiTheme="minorHAnsi" w:cstheme="minorHAnsi"/>
          <w:b/>
        </w:rPr>
        <w:t>Prefeito Municipal de Pescaria Brava.</w:t>
      </w: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A16E6F" w:rsidRDefault="00A16E6F" w:rsidP="00707389">
      <w:pPr>
        <w:spacing w:line="276" w:lineRule="auto"/>
        <w:rPr>
          <w:rFonts w:asciiTheme="minorHAnsi" w:hAnsiTheme="minorHAnsi" w:cstheme="minorHAnsi"/>
          <w:b/>
        </w:rPr>
      </w:pPr>
    </w:p>
    <w:p w:rsidR="00534D05" w:rsidRPr="00D60755" w:rsidRDefault="00534D05" w:rsidP="00707389">
      <w:pPr>
        <w:spacing w:line="276" w:lineRule="auto"/>
        <w:rPr>
          <w:rFonts w:asciiTheme="minorHAnsi" w:hAnsiTheme="minorHAnsi" w:cstheme="minorHAnsi"/>
          <w:b/>
        </w:rPr>
      </w:pPr>
      <w:r w:rsidRPr="00D60755">
        <w:rPr>
          <w:rFonts w:asciiTheme="minorHAnsi" w:hAnsiTheme="minorHAnsi" w:cstheme="minorHAnsi"/>
          <w:b/>
        </w:rPr>
        <w:lastRenderedPageBreak/>
        <w:t>ANEXO I</w:t>
      </w:r>
    </w:p>
    <w:p w:rsidR="00534D05" w:rsidRPr="00D60755" w:rsidRDefault="00534D05" w:rsidP="00707389">
      <w:pPr>
        <w:spacing w:line="276" w:lineRule="auto"/>
        <w:rPr>
          <w:rFonts w:asciiTheme="minorHAnsi" w:hAnsiTheme="minorHAnsi" w:cstheme="minorHAnsi"/>
          <w:b/>
        </w:rPr>
      </w:pPr>
      <w:r w:rsidRPr="00D60755">
        <w:rPr>
          <w:rFonts w:asciiTheme="minorHAnsi" w:hAnsiTheme="minorHAnsi" w:cstheme="minorHAnsi"/>
          <w:b/>
        </w:rPr>
        <w:t xml:space="preserve">PROCESSO LICITATÓRIO Nº </w:t>
      </w:r>
      <w:r w:rsidR="00C225D2">
        <w:rPr>
          <w:rFonts w:asciiTheme="minorHAnsi" w:hAnsiTheme="minorHAnsi" w:cstheme="minorHAnsi"/>
          <w:b/>
        </w:rPr>
        <w:t>32/2024</w:t>
      </w:r>
    </w:p>
    <w:p w:rsidR="00534D05" w:rsidRPr="00D60755" w:rsidRDefault="00534D05" w:rsidP="00707389">
      <w:pPr>
        <w:spacing w:line="276" w:lineRule="auto"/>
        <w:rPr>
          <w:rFonts w:asciiTheme="minorHAnsi" w:hAnsiTheme="minorHAnsi" w:cstheme="minorHAnsi"/>
          <w:b/>
        </w:rPr>
      </w:pPr>
      <w:r w:rsidRPr="00D60755">
        <w:rPr>
          <w:rFonts w:asciiTheme="minorHAnsi" w:hAnsiTheme="minorHAnsi" w:cstheme="minorHAnsi"/>
          <w:b/>
        </w:rPr>
        <w:t xml:space="preserve">CONCORRÊNCIA ELETRÔNICA Nº </w:t>
      </w:r>
      <w:r w:rsidR="00C225D2">
        <w:rPr>
          <w:rFonts w:asciiTheme="minorHAnsi" w:hAnsiTheme="minorHAnsi" w:cstheme="minorHAnsi"/>
          <w:b/>
        </w:rPr>
        <w:t>15/2024</w:t>
      </w:r>
    </w:p>
    <w:p w:rsidR="00862C43" w:rsidRPr="00D60755" w:rsidRDefault="00862C43" w:rsidP="00707389">
      <w:pPr>
        <w:widowControl w:val="0"/>
        <w:autoSpaceDE w:val="0"/>
        <w:autoSpaceDN w:val="0"/>
        <w:spacing w:line="276" w:lineRule="auto"/>
        <w:jc w:val="left"/>
        <w:rPr>
          <w:rFonts w:asciiTheme="minorHAnsi" w:eastAsia="Arial" w:hAnsiTheme="minorHAnsi" w:cstheme="minorHAnsi"/>
          <w:b/>
          <w:lang w:eastAsia="pt-PT" w:bidi="pt-PT"/>
        </w:rPr>
      </w:pPr>
    </w:p>
    <w:p w:rsidR="00AA6130" w:rsidRPr="00D60755" w:rsidRDefault="00AA6130" w:rsidP="00707389">
      <w:pPr>
        <w:spacing w:line="276" w:lineRule="auto"/>
        <w:rPr>
          <w:rFonts w:asciiTheme="minorHAnsi" w:hAnsiTheme="minorHAnsi" w:cstheme="minorHAnsi"/>
          <w:b/>
        </w:rPr>
      </w:pPr>
      <w:r w:rsidRPr="00D60755">
        <w:rPr>
          <w:rFonts w:asciiTheme="minorHAnsi" w:hAnsiTheme="minorHAnsi" w:cstheme="minorHAnsi"/>
          <w:b/>
        </w:rPr>
        <w:t>TERMO DE REFERÊNCIA</w:t>
      </w:r>
    </w:p>
    <w:p w:rsidR="00AA6130" w:rsidRPr="00D60755" w:rsidRDefault="00AA6130" w:rsidP="00707389">
      <w:pPr>
        <w:spacing w:line="276" w:lineRule="auto"/>
        <w:rPr>
          <w:rFonts w:asciiTheme="minorHAnsi" w:hAnsiTheme="minorHAnsi" w:cstheme="minorHAnsi"/>
          <w:b/>
        </w:rPr>
      </w:pPr>
    </w:p>
    <w:p w:rsidR="00AA6130" w:rsidRPr="00D60755" w:rsidRDefault="00AA6130" w:rsidP="00707389">
      <w:pPr>
        <w:pStyle w:val="Ttulo"/>
        <w:numPr>
          <w:ilvl w:val="0"/>
          <w:numId w:val="11"/>
        </w:numPr>
        <w:spacing w:after="120" w:line="276" w:lineRule="auto"/>
        <w:ind w:left="426" w:hanging="426"/>
        <w:rPr>
          <w:rFonts w:asciiTheme="minorHAnsi" w:hAnsiTheme="minorHAnsi" w:cstheme="minorHAnsi"/>
          <w:b/>
          <w:sz w:val="22"/>
          <w:szCs w:val="22"/>
        </w:rPr>
      </w:pPr>
      <w:r w:rsidRPr="00D60755">
        <w:rPr>
          <w:rFonts w:asciiTheme="minorHAnsi" w:hAnsiTheme="minorHAnsi" w:cstheme="minorHAnsi"/>
          <w:b/>
          <w:sz w:val="22"/>
          <w:szCs w:val="22"/>
        </w:rPr>
        <w:t xml:space="preserve">OBJETO </w:t>
      </w:r>
    </w:p>
    <w:p w:rsidR="00AA6130" w:rsidRDefault="001E2CEB" w:rsidP="00707389">
      <w:pPr>
        <w:pStyle w:val="PargrafodaLista"/>
        <w:widowControl w:val="0"/>
        <w:numPr>
          <w:ilvl w:val="1"/>
          <w:numId w:val="11"/>
        </w:numPr>
        <w:autoSpaceDE w:val="0"/>
        <w:autoSpaceDN w:val="0"/>
        <w:spacing w:before="120" w:line="276" w:lineRule="auto"/>
        <w:ind w:left="0" w:firstLine="0"/>
        <w:contextualSpacing w:val="0"/>
        <w:jc w:val="both"/>
        <w:rPr>
          <w:rFonts w:asciiTheme="minorHAnsi" w:hAnsiTheme="minorHAnsi" w:cstheme="minorHAnsi"/>
        </w:rPr>
      </w:pPr>
      <w:r w:rsidRPr="001E2CEB">
        <w:rPr>
          <w:rFonts w:asciiTheme="minorHAnsi" w:hAnsiTheme="minorHAnsi" w:cstheme="minorHAnsi"/>
          <w:lang w:val="pt-PT"/>
        </w:rPr>
        <w:t>Contratação de pessoa jurídica especializada na prestação de serviços de pavimentação com revestimento em blocos de concretos intertravados (lajotas) da RUA FRANCISCO MEDEIROS DOS SANTOS, bairro KM 37, Município de Pescaria Brava, Estado de Santa Catarina</w:t>
      </w:r>
      <w:r w:rsidR="00C21B3D" w:rsidRPr="00D60755">
        <w:rPr>
          <w:rFonts w:asciiTheme="minorHAnsi" w:hAnsiTheme="minorHAnsi" w:cstheme="minorHAnsi"/>
        </w:rPr>
        <w:t>.</w:t>
      </w:r>
    </w:p>
    <w:tbl>
      <w:tblPr>
        <w:tblW w:w="9540" w:type="dxa"/>
        <w:jc w:val="center"/>
        <w:tblCellMar>
          <w:left w:w="70" w:type="dxa"/>
          <w:right w:w="70" w:type="dxa"/>
        </w:tblCellMar>
        <w:tblLook w:val="04A0"/>
      </w:tblPr>
      <w:tblGrid>
        <w:gridCol w:w="2520"/>
        <w:gridCol w:w="2900"/>
        <w:gridCol w:w="2260"/>
        <w:gridCol w:w="1860"/>
      </w:tblGrid>
      <w:tr w:rsidR="001E2CEB" w:rsidRPr="0012183D" w:rsidTr="001E2CEB">
        <w:trPr>
          <w:trHeight w:val="300"/>
          <w:jc w:val="center"/>
        </w:trPr>
        <w:tc>
          <w:tcPr>
            <w:tcW w:w="2520" w:type="dxa"/>
            <w:tcBorders>
              <w:top w:val="nil"/>
              <w:left w:val="nil"/>
              <w:bottom w:val="nil"/>
              <w:right w:val="single" w:sz="4" w:space="0" w:color="auto"/>
            </w:tcBorders>
            <w:shd w:val="clear" w:color="000000" w:fill="E2EFDA"/>
            <w:noWrap/>
            <w:vAlign w:val="center"/>
            <w:hideMark/>
          </w:tcPr>
          <w:p w:rsidR="001E2CEB" w:rsidRPr="0012183D" w:rsidRDefault="001E2CEB" w:rsidP="00707389">
            <w:pPr>
              <w:spacing w:line="276" w:lineRule="auto"/>
              <w:rPr>
                <w:rFonts w:ascii="Calibri" w:eastAsia="Times New Roman" w:hAnsi="Calibri" w:cs="Calibri"/>
                <w:b/>
                <w:bCs/>
                <w:color w:val="000000"/>
                <w:sz w:val="20"/>
                <w:szCs w:val="20"/>
              </w:rPr>
            </w:pPr>
            <w:r w:rsidRPr="0012183D">
              <w:rPr>
                <w:rFonts w:ascii="Calibri" w:eastAsia="Times New Roman" w:hAnsi="Calibri" w:cs="Calibri"/>
                <w:b/>
                <w:bCs/>
                <w:color w:val="000000"/>
                <w:sz w:val="20"/>
                <w:szCs w:val="20"/>
              </w:rPr>
              <w:t>SERVIÇOS</w:t>
            </w:r>
          </w:p>
        </w:tc>
        <w:tc>
          <w:tcPr>
            <w:tcW w:w="2900" w:type="dxa"/>
            <w:tcBorders>
              <w:top w:val="nil"/>
              <w:left w:val="nil"/>
              <w:bottom w:val="nil"/>
              <w:right w:val="single" w:sz="4" w:space="0" w:color="auto"/>
            </w:tcBorders>
            <w:shd w:val="clear" w:color="000000" w:fill="E2EFDA"/>
            <w:noWrap/>
            <w:vAlign w:val="center"/>
            <w:hideMark/>
          </w:tcPr>
          <w:p w:rsidR="001E2CEB" w:rsidRPr="0012183D" w:rsidRDefault="001E2CEB" w:rsidP="00707389">
            <w:pPr>
              <w:spacing w:line="276" w:lineRule="auto"/>
              <w:rPr>
                <w:rFonts w:ascii="Calibri" w:eastAsia="Times New Roman" w:hAnsi="Calibri" w:cs="Calibri"/>
                <w:b/>
                <w:bCs/>
                <w:color w:val="000000"/>
                <w:sz w:val="20"/>
                <w:szCs w:val="20"/>
              </w:rPr>
            </w:pPr>
            <w:r w:rsidRPr="0012183D">
              <w:rPr>
                <w:rFonts w:ascii="Calibri" w:eastAsia="Times New Roman" w:hAnsi="Calibri" w:cs="Calibri"/>
                <w:b/>
                <w:bCs/>
                <w:color w:val="000000"/>
                <w:sz w:val="20"/>
                <w:szCs w:val="20"/>
              </w:rPr>
              <w:t>LOCALIDADE</w:t>
            </w:r>
          </w:p>
        </w:tc>
        <w:tc>
          <w:tcPr>
            <w:tcW w:w="2260" w:type="dxa"/>
            <w:tcBorders>
              <w:top w:val="nil"/>
              <w:left w:val="nil"/>
              <w:bottom w:val="nil"/>
              <w:right w:val="single" w:sz="4" w:space="0" w:color="auto"/>
            </w:tcBorders>
            <w:shd w:val="clear" w:color="000000" w:fill="E2EFDA"/>
            <w:noWrap/>
            <w:vAlign w:val="center"/>
            <w:hideMark/>
          </w:tcPr>
          <w:p w:rsidR="001E2CEB" w:rsidRPr="0012183D" w:rsidRDefault="001E2CEB" w:rsidP="00707389">
            <w:pPr>
              <w:spacing w:line="276" w:lineRule="auto"/>
              <w:rPr>
                <w:rFonts w:ascii="Calibri" w:eastAsia="Times New Roman" w:hAnsi="Calibri" w:cs="Calibri"/>
                <w:b/>
                <w:bCs/>
                <w:color w:val="000000"/>
                <w:sz w:val="20"/>
                <w:szCs w:val="20"/>
              </w:rPr>
            </w:pPr>
            <w:r w:rsidRPr="0012183D">
              <w:rPr>
                <w:rFonts w:ascii="Calibri" w:eastAsia="Times New Roman" w:hAnsi="Calibri" w:cs="Calibri"/>
                <w:b/>
                <w:bCs/>
                <w:color w:val="000000"/>
                <w:sz w:val="20"/>
                <w:szCs w:val="20"/>
              </w:rPr>
              <w:t>ÁREA</w:t>
            </w:r>
          </w:p>
        </w:tc>
        <w:tc>
          <w:tcPr>
            <w:tcW w:w="1860" w:type="dxa"/>
            <w:tcBorders>
              <w:top w:val="nil"/>
              <w:left w:val="nil"/>
              <w:bottom w:val="nil"/>
              <w:right w:val="nil"/>
            </w:tcBorders>
            <w:shd w:val="clear" w:color="000000" w:fill="E2EFDA"/>
            <w:noWrap/>
            <w:vAlign w:val="center"/>
            <w:hideMark/>
          </w:tcPr>
          <w:p w:rsidR="001E2CEB" w:rsidRPr="0012183D" w:rsidRDefault="001E2CEB" w:rsidP="00707389">
            <w:pPr>
              <w:spacing w:line="276" w:lineRule="auto"/>
              <w:rPr>
                <w:rFonts w:ascii="Calibri" w:eastAsia="Times New Roman" w:hAnsi="Calibri" w:cs="Calibri"/>
                <w:b/>
                <w:bCs/>
                <w:color w:val="000000"/>
                <w:sz w:val="20"/>
                <w:szCs w:val="20"/>
              </w:rPr>
            </w:pPr>
            <w:r w:rsidRPr="0012183D">
              <w:rPr>
                <w:rFonts w:ascii="Calibri" w:eastAsia="Times New Roman" w:hAnsi="Calibri" w:cs="Calibri"/>
                <w:b/>
                <w:bCs/>
                <w:color w:val="000000"/>
                <w:sz w:val="20"/>
                <w:szCs w:val="20"/>
              </w:rPr>
              <w:t>VALOR TOTAL</w:t>
            </w:r>
          </w:p>
        </w:tc>
      </w:tr>
      <w:tr w:rsidR="001E2CEB" w:rsidRPr="0012183D" w:rsidTr="001E2CEB">
        <w:trPr>
          <w:trHeight w:val="60"/>
          <w:jc w:val="center"/>
        </w:trPr>
        <w:tc>
          <w:tcPr>
            <w:tcW w:w="2520" w:type="dxa"/>
            <w:tcBorders>
              <w:top w:val="nil"/>
              <w:left w:val="nil"/>
              <w:bottom w:val="nil"/>
              <w:right w:val="nil"/>
            </w:tcBorders>
            <w:shd w:val="clear" w:color="auto" w:fill="auto"/>
            <w:noWrap/>
            <w:vAlign w:val="bottom"/>
            <w:hideMark/>
          </w:tcPr>
          <w:p w:rsidR="001E2CEB" w:rsidRPr="0012183D" w:rsidRDefault="001E2CEB" w:rsidP="00707389">
            <w:pPr>
              <w:spacing w:line="276" w:lineRule="auto"/>
              <w:rPr>
                <w:rFonts w:ascii="Calibri" w:eastAsia="Times New Roman" w:hAnsi="Calibri" w:cs="Calibri"/>
                <w:b/>
                <w:bCs/>
                <w:color w:val="000000"/>
                <w:sz w:val="20"/>
                <w:szCs w:val="20"/>
              </w:rPr>
            </w:pPr>
          </w:p>
        </w:tc>
        <w:tc>
          <w:tcPr>
            <w:tcW w:w="2900" w:type="dxa"/>
            <w:tcBorders>
              <w:top w:val="nil"/>
              <w:left w:val="nil"/>
              <w:bottom w:val="nil"/>
              <w:right w:val="nil"/>
            </w:tcBorders>
            <w:shd w:val="clear" w:color="auto" w:fill="auto"/>
            <w:noWrap/>
            <w:vAlign w:val="bottom"/>
            <w:hideMark/>
          </w:tcPr>
          <w:p w:rsidR="001E2CEB" w:rsidRPr="0012183D" w:rsidRDefault="001E2CEB" w:rsidP="00707389">
            <w:pPr>
              <w:spacing w:line="276" w:lineRule="auto"/>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rsidR="001E2CEB" w:rsidRPr="0012183D" w:rsidRDefault="001E2CEB" w:rsidP="00707389">
            <w:pPr>
              <w:spacing w:line="276"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rsidR="001E2CEB" w:rsidRPr="0012183D" w:rsidRDefault="001E2CEB" w:rsidP="00707389">
            <w:pPr>
              <w:spacing w:line="276" w:lineRule="auto"/>
              <w:rPr>
                <w:rFonts w:ascii="Times New Roman" w:eastAsia="Times New Roman" w:hAnsi="Times New Roman" w:cs="Times New Roman"/>
                <w:sz w:val="20"/>
                <w:szCs w:val="20"/>
              </w:rPr>
            </w:pPr>
          </w:p>
        </w:tc>
      </w:tr>
      <w:tr w:rsidR="001E2CEB" w:rsidRPr="0012183D" w:rsidTr="001E2CEB">
        <w:trPr>
          <w:trHeight w:val="1350"/>
          <w:jc w:val="center"/>
        </w:trPr>
        <w:tc>
          <w:tcPr>
            <w:tcW w:w="2520" w:type="dxa"/>
            <w:tcBorders>
              <w:top w:val="nil"/>
              <w:left w:val="nil"/>
              <w:bottom w:val="nil"/>
              <w:right w:val="single" w:sz="4" w:space="0" w:color="auto"/>
            </w:tcBorders>
            <w:shd w:val="clear" w:color="000000" w:fill="E2EFDA"/>
            <w:vAlign w:val="center"/>
            <w:hideMark/>
          </w:tcPr>
          <w:p w:rsidR="001E2CEB" w:rsidRPr="0012183D" w:rsidRDefault="001E2CEB" w:rsidP="00707389">
            <w:pPr>
              <w:spacing w:line="276" w:lineRule="auto"/>
              <w:rPr>
                <w:rFonts w:eastAsia="Times New Roman"/>
                <w:color w:val="262626"/>
                <w:sz w:val="20"/>
                <w:szCs w:val="20"/>
              </w:rPr>
            </w:pPr>
            <w:r w:rsidRPr="004E530C">
              <w:rPr>
                <w:sz w:val="20"/>
                <w:szCs w:val="20"/>
              </w:rPr>
              <w:t>Serviços de pavimentação com revestimento em blocos de concretos intertravados (lajotas), sinalização viária e drenagem pluvial</w:t>
            </w:r>
            <w:r>
              <w:rPr>
                <w:sz w:val="20"/>
                <w:szCs w:val="20"/>
              </w:rPr>
              <w:t>;</w:t>
            </w:r>
          </w:p>
        </w:tc>
        <w:tc>
          <w:tcPr>
            <w:tcW w:w="2900" w:type="dxa"/>
            <w:tcBorders>
              <w:top w:val="nil"/>
              <w:left w:val="nil"/>
              <w:bottom w:val="nil"/>
              <w:right w:val="single" w:sz="4" w:space="0" w:color="auto"/>
            </w:tcBorders>
            <w:shd w:val="clear" w:color="000000" w:fill="D1ECFF"/>
            <w:vAlign w:val="center"/>
            <w:hideMark/>
          </w:tcPr>
          <w:p w:rsidR="001E2CEB" w:rsidRPr="0012183D" w:rsidRDefault="001E2CEB" w:rsidP="00707389">
            <w:pPr>
              <w:spacing w:line="276" w:lineRule="auto"/>
              <w:rPr>
                <w:rFonts w:eastAsia="Times New Roman"/>
                <w:color w:val="262626"/>
                <w:sz w:val="20"/>
                <w:szCs w:val="20"/>
              </w:rPr>
            </w:pPr>
            <w:r w:rsidRPr="004E530C">
              <w:rPr>
                <w:sz w:val="20"/>
                <w:szCs w:val="20"/>
              </w:rPr>
              <w:t xml:space="preserve">Rua </w:t>
            </w:r>
            <w:r>
              <w:rPr>
                <w:b/>
                <w:sz w:val="20"/>
                <w:szCs w:val="20"/>
                <w:u w:val="single"/>
              </w:rPr>
              <w:t>FRANCISCO MEDEIROS DOS SANTOS</w:t>
            </w:r>
            <w:r w:rsidRPr="004E530C">
              <w:rPr>
                <w:sz w:val="20"/>
                <w:szCs w:val="20"/>
              </w:rPr>
              <w:t xml:space="preserve">, bairro </w:t>
            </w:r>
            <w:r>
              <w:rPr>
                <w:sz w:val="20"/>
                <w:szCs w:val="20"/>
              </w:rPr>
              <w:t>KM 37</w:t>
            </w:r>
            <w:r w:rsidRPr="004E530C">
              <w:rPr>
                <w:sz w:val="20"/>
                <w:szCs w:val="20"/>
              </w:rPr>
              <w:t>,</w:t>
            </w:r>
            <w:proofErr w:type="gramStart"/>
            <w:r w:rsidRPr="004E530C">
              <w:rPr>
                <w:sz w:val="20"/>
                <w:szCs w:val="20"/>
              </w:rPr>
              <w:t xml:space="preserve">  </w:t>
            </w:r>
            <w:proofErr w:type="gramEnd"/>
            <w:r w:rsidRPr="004E530C">
              <w:rPr>
                <w:sz w:val="20"/>
                <w:szCs w:val="20"/>
              </w:rPr>
              <w:t>Município de Pescaria Brava, Estado de Santa Catarina..</w:t>
            </w:r>
          </w:p>
        </w:tc>
        <w:tc>
          <w:tcPr>
            <w:tcW w:w="2260" w:type="dxa"/>
            <w:tcBorders>
              <w:top w:val="nil"/>
              <w:left w:val="nil"/>
              <w:bottom w:val="nil"/>
              <w:right w:val="single" w:sz="4" w:space="0" w:color="auto"/>
            </w:tcBorders>
            <w:shd w:val="clear" w:color="000000" w:fill="E2EFDA"/>
            <w:vAlign w:val="center"/>
            <w:hideMark/>
          </w:tcPr>
          <w:p w:rsidR="001E2CEB" w:rsidRPr="004E530C" w:rsidRDefault="001E2CEB" w:rsidP="00707389">
            <w:pPr>
              <w:spacing w:line="276" w:lineRule="auto"/>
              <w:ind w:left="-80"/>
              <w:rPr>
                <w:bCs/>
                <w:sz w:val="20"/>
                <w:szCs w:val="20"/>
              </w:rPr>
            </w:pPr>
            <w:r w:rsidRPr="004E530C">
              <w:rPr>
                <w:b/>
                <w:i/>
                <w:sz w:val="20"/>
                <w:szCs w:val="20"/>
              </w:rPr>
              <w:t>Área total</w:t>
            </w:r>
            <w:r w:rsidRPr="004E530C">
              <w:rPr>
                <w:sz w:val="20"/>
                <w:szCs w:val="20"/>
              </w:rPr>
              <w:t xml:space="preserve"> de </w:t>
            </w:r>
            <w:r>
              <w:rPr>
                <w:bCs/>
                <w:sz w:val="20"/>
                <w:szCs w:val="20"/>
              </w:rPr>
              <w:t>386,00</w:t>
            </w:r>
            <w:bookmarkStart w:id="16" w:name="_GoBack"/>
            <w:bookmarkEnd w:id="16"/>
            <w:r w:rsidRPr="004E530C">
              <w:rPr>
                <w:bCs/>
                <w:sz w:val="20"/>
                <w:szCs w:val="20"/>
              </w:rPr>
              <w:t xml:space="preserve"> m²;</w:t>
            </w:r>
          </w:p>
          <w:p w:rsidR="001E2CEB" w:rsidRPr="0012183D" w:rsidRDefault="001E2CEB" w:rsidP="00707389">
            <w:pPr>
              <w:spacing w:line="276" w:lineRule="auto"/>
              <w:rPr>
                <w:rFonts w:eastAsia="Times New Roman"/>
                <w:color w:val="262626"/>
                <w:sz w:val="20"/>
                <w:szCs w:val="20"/>
              </w:rPr>
            </w:pPr>
            <w:r w:rsidRPr="004E530C">
              <w:rPr>
                <w:b/>
                <w:i/>
                <w:sz w:val="20"/>
                <w:szCs w:val="20"/>
              </w:rPr>
              <w:t>Extensão</w:t>
            </w:r>
            <w:r w:rsidRPr="004E530C">
              <w:rPr>
                <w:sz w:val="20"/>
                <w:szCs w:val="20"/>
              </w:rPr>
              <w:t xml:space="preserve"> de </w:t>
            </w:r>
            <w:r>
              <w:rPr>
                <w:sz w:val="20"/>
                <w:szCs w:val="20"/>
              </w:rPr>
              <w:t>69,00</w:t>
            </w:r>
            <w:r w:rsidRPr="004E530C">
              <w:rPr>
                <w:sz w:val="20"/>
                <w:szCs w:val="20"/>
              </w:rPr>
              <w:t xml:space="preserve"> metros.</w:t>
            </w:r>
          </w:p>
        </w:tc>
        <w:tc>
          <w:tcPr>
            <w:tcW w:w="1860" w:type="dxa"/>
            <w:tcBorders>
              <w:top w:val="nil"/>
              <w:left w:val="nil"/>
              <w:bottom w:val="nil"/>
              <w:right w:val="nil"/>
            </w:tcBorders>
            <w:shd w:val="clear" w:color="000000" w:fill="D1ECFF"/>
            <w:vAlign w:val="center"/>
            <w:hideMark/>
          </w:tcPr>
          <w:p w:rsidR="001E2CEB" w:rsidRDefault="001E2CEB" w:rsidP="00707389">
            <w:pPr>
              <w:spacing w:line="276" w:lineRule="auto"/>
              <w:ind w:right="114"/>
              <w:rPr>
                <w:rFonts w:ascii="Calibri" w:eastAsia="Times New Roman" w:hAnsi="Calibri" w:cs="Calibri"/>
                <w:color w:val="000000"/>
                <w:sz w:val="20"/>
                <w:szCs w:val="20"/>
              </w:rPr>
            </w:pPr>
          </w:p>
          <w:p w:rsidR="001E2CEB" w:rsidRPr="00A361BE" w:rsidRDefault="001E2CEB" w:rsidP="00707389">
            <w:pPr>
              <w:pStyle w:val="PargrafodaLista"/>
              <w:spacing w:line="276" w:lineRule="auto"/>
              <w:ind w:left="47" w:right="114"/>
              <w:jc w:val="both"/>
              <w:rPr>
                <w:b/>
                <w:sz w:val="20"/>
                <w:szCs w:val="20"/>
                <w:u w:val="single"/>
              </w:rPr>
            </w:pPr>
            <w:r w:rsidRPr="00ED6D89">
              <w:rPr>
                <w:b/>
                <w:sz w:val="20"/>
                <w:szCs w:val="20"/>
                <w:u w:val="single"/>
              </w:rPr>
              <w:t>R$ 85.326,94 (Oitenta e cinco mil trezentos e vinte e seis reais com noventa e quatro reais.</w:t>
            </w:r>
            <w:proofErr w:type="gramStart"/>
            <w:r w:rsidRPr="00ED6D89">
              <w:rPr>
                <w:b/>
                <w:sz w:val="20"/>
                <w:szCs w:val="20"/>
                <w:u w:val="single"/>
              </w:rPr>
              <w:t>)</w:t>
            </w:r>
            <w:proofErr w:type="gramEnd"/>
          </w:p>
          <w:p w:rsidR="001E2CEB" w:rsidRPr="0012183D" w:rsidRDefault="001E2CEB" w:rsidP="00707389">
            <w:pPr>
              <w:spacing w:line="276" w:lineRule="auto"/>
              <w:rPr>
                <w:rFonts w:ascii="Calibri" w:eastAsia="Times New Roman" w:hAnsi="Calibri" w:cs="Calibri"/>
                <w:color w:val="000000"/>
                <w:sz w:val="20"/>
                <w:szCs w:val="20"/>
              </w:rPr>
            </w:pPr>
          </w:p>
        </w:tc>
      </w:tr>
    </w:tbl>
    <w:p w:rsidR="001E2CEB" w:rsidRPr="001E2CEB" w:rsidRDefault="001E2CEB" w:rsidP="00707389">
      <w:pPr>
        <w:widowControl w:val="0"/>
        <w:numPr>
          <w:ilvl w:val="0"/>
          <w:numId w:val="11"/>
        </w:numPr>
        <w:autoSpaceDE w:val="0"/>
        <w:autoSpaceDN w:val="0"/>
        <w:spacing w:before="200" w:after="120" w:line="276" w:lineRule="auto"/>
        <w:ind w:left="0" w:firstLine="0"/>
        <w:jc w:val="left"/>
        <w:rPr>
          <w:rFonts w:eastAsia="Arial"/>
          <w:bCs/>
          <w:sz w:val="26"/>
          <w:szCs w:val="26"/>
          <w:lang w:val="pt-PT" w:eastAsia="en-US"/>
        </w:rPr>
      </w:pPr>
      <w:r w:rsidRPr="001E2CEB">
        <w:rPr>
          <w:rFonts w:eastAsia="Arial"/>
          <w:b/>
          <w:bCs/>
          <w:sz w:val="26"/>
          <w:szCs w:val="26"/>
          <w:lang w:val="pt-PT" w:eastAsia="en-US"/>
        </w:rPr>
        <w:t>JUSTIFICATIVA DA CONTRATAÇÃO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 presente Termo de Referência objetiva viabilizar a contratação de pessoa jurídica especializada na prestação de prestação de serviços de pavimentação com revestimento em blocos de concretos intertravados (lajotas) da </w:t>
      </w:r>
      <w:r w:rsidRPr="001E2CEB">
        <w:rPr>
          <w:rFonts w:ascii="Arial MT" w:eastAsia="Arial MT" w:hAnsi="Arial MT" w:cs="Arial MT"/>
          <w:b/>
          <w:sz w:val="20"/>
          <w:szCs w:val="20"/>
          <w:lang w:val="pt-PT" w:eastAsia="en-US"/>
        </w:rPr>
        <w:t>RUA FRANCISCO MEDEIROS DOS SANTOS,</w:t>
      </w:r>
      <w:r w:rsidRPr="001E2CEB">
        <w:rPr>
          <w:rFonts w:ascii="Arial MT" w:eastAsia="Arial MT" w:hAnsi="Arial MT" w:cs="Arial MT"/>
          <w:sz w:val="20"/>
          <w:szCs w:val="20"/>
          <w:lang w:val="pt-PT" w:eastAsia="en-US"/>
        </w:rPr>
        <w:t xml:space="preserve"> com área total de </w:t>
      </w:r>
      <w:r w:rsidRPr="001E2CEB">
        <w:rPr>
          <w:rFonts w:ascii="Arial MT" w:eastAsia="Arial MT" w:hAnsi="Arial MT" w:cs="Arial MT"/>
          <w:bCs/>
          <w:sz w:val="20"/>
          <w:szCs w:val="20"/>
          <w:lang w:val="pt-PT" w:eastAsia="en-US"/>
        </w:rPr>
        <w:t>386,00 m²</w:t>
      </w:r>
      <w:r w:rsidRPr="001E2CEB">
        <w:rPr>
          <w:rFonts w:ascii="Arial MT" w:eastAsia="Arial MT" w:hAnsi="Arial MT" w:cs="Arial MT"/>
          <w:sz w:val="20"/>
          <w:szCs w:val="20"/>
          <w:lang w:val="pt-PT" w:eastAsia="en-US"/>
        </w:rPr>
        <w:t xml:space="preserve"> e extensão de 69,00 m, situada no Bairro KM 37, Município de Pescaria Brava, Estado de Santa Catarina, com o fito de proporcionar maior conforto, segurança e fluidez no tráfego, considerando que o pavimento de boa qualidade diminui o custo com manutenção de veículos, diminui a possibilidade de ocorrência de acidentes, agiliza o trânsito e diminui a população, trazendo melhorias indiretas para o meio ambiente e qualidade de vida da população.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Município de Pescaria Brava/SC priorizará a manutenção do interesse público na prestação de seus serviços, observando frequentemente a qualidade e a eficácia dos mesmos.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Com a pavimentação, a Municipalidade visa a proporcionar conforto aos usuários, minimizando desgastes dos veículos e eliminando a constante necessidade de mobilização de maquinário, equipamentos e pessoal que trabalham na manutenção e recuperação dos logradouros, sendo assim, </w:t>
      </w:r>
      <w:r w:rsidRPr="001E2CEB">
        <w:rPr>
          <w:rFonts w:ascii="Arial MT" w:eastAsia="Arial MT" w:hAnsi="Arial MT" w:cs="Arial MT"/>
          <w:b/>
          <w:sz w:val="20"/>
          <w:szCs w:val="20"/>
          <w:u w:val="single"/>
          <w:lang w:val="pt-PT" w:eastAsia="en-US"/>
        </w:rPr>
        <w:t>a pavimentação do Rua FRANCISCO MEDEIROS DOS SANTOS é de suma importância para toda população bravense e para todo o Município de Pescaria Brava/SC</w:t>
      </w:r>
      <w:r w:rsidRPr="001E2CEB">
        <w:rPr>
          <w:rFonts w:ascii="Arial MT" w:eastAsia="Arial MT" w:hAnsi="Arial MT" w:cs="Arial MT"/>
          <w:sz w:val="20"/>
          <w:szCs w:val="20"/>
          <w:lang w:val="pt-PT" w:eastAsia="en-US"/>
        </w:rPr>
        <w:t>, haja vista que por elas transitam diariamente um grande número de veículos e pessoas.</w:t>
      </w:r>
    </w:p>
    <w:p w:rsidR="001E2CEB" w:rsidRPr="001E2CEB" w:rsidRDefault="001E2CEB" w:rsidP="00707389">
      <w:pPr>
        <w:widowControl w:val="0"/>
        <w:autoSpaceDE w:val="0"/>
        <w:autoSpaceDN w:val="0"/>
        <w:spacing w:line="276" w:lineRule="auto"/>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before="200" w:after="120" w:line="276" w:lineRule="auto"/>
        <w:ind w:left="0" w:firstLine="0"/>
        <w:jc w:val="left"/>
        <w:rPr>
          <w:rFonts w:eastAsia="Arial"/>
          <w:bCs/>
          <w:sz w:val="26"/>
          <w:szCs w:val="26"/>
          <w:lang w:val="pt-PT" w:eastAsia="en-US"/>
        </w:rPr>
      </w:pPr>
      <w:r w:rsidRPr="001E2CEB">
        <w:rPr>
          <w:rFonts w:eastAsia="Arial"/>
          <w:b/>
          <w:bCs/>
          <w:sz w:val="26"/>
          <w:szCs w:val="26"/>
          <w:lang w:val="pt-PT" w:eastAsia="en-US"/>
        </w:rPr>
        <w:t>DO RECEBIMENTO E ACEITAÇÃO DO OBJETO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emissão da Nota Fiscal deverá ser precedida do recebimento definitivo dos serviços, nos termos abaixo:</w:t>
      </w:r>
    </w:p>
    <w:p w:rsidR="001E2CEB" w:rsidRPr="001E2CEB" w:rsidRDefault="001E2CEB" w:rsidP="00707389">
      <w:pPr>
        <w:widowControl w:val="0"/>
        <w:numPr>
          <w:ilvl w:val="0"/>
          <w:numId w:val="10"/>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lastRenderedPageBreak/>
        <w:t>Ao final de cada etapa da execução contratual, conforme previsto no cronograma físico-financeiro, a Contratada apresentará a medição prévia dos serviços executados no período, através de planilha e memória de cálculo detalhadas;</w:t>
      </w:r>
    </w:p>
    <w:p w:rsidR="001E2CEB" w:rsidRPr="001E2CEB" w:rsidRDefault="001E2CEB" w:rsidP="00707389">
      <w:pPr>
        <w:widowControl w:val="0"/>
        <w:numPr>
          <w:ilvl w:val="0"/>
          <w:numId w:val="10"/>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Uma etapa será considerada efetivamente concluída quando os serviços previstos para aquela etapa, no cronograma físico-financeiro, estiverem executados em sua totalidade; </w:t>
      </w:r>
    </w:p>
    <w:p w:rsidR="001E2CEB" w:rsidRPr="001E2CEB" w:rsidRDefault="001E2CEB" w:rsidP="00707389">
      <w:pPr>
        <w:widowControl w:val="0"/>
        <w:numPr>
          <w:ilvl w:val="0"/>
          <w:numId w:val="10"/>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Contratada apresentará, a cada medição, os documentos comprobatórios da procedência legal dos produtos e subprodutos utilizados naquela etapa da execução contratual, quando for o caso;</w:t>
      </w:r>
    </w:p>
    <w:p w:rsidR="001E2CEB" w:rsidRPr="001E2CEB" w:rsidRDefault="001E2CEB" w:rsidP="00707389">
      <w:pPr>
        <w:widowControl w:val="0"/>
        <w:numPr>
          <w:ilvl w:val="0"/>
          <w:numId w:val="10"/>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 recebimento provisório será realizado pelo fiscal técnico, administrativo e setorial ou pela equipe de fiscalização após a entrega da documentação acima; </w:t>
      </w:r>
    </w:p>
    <w:p w:rsidR="001E2CEB" w:rsidRPr="001E2CEB" w:rsidRDefault="001E2CEB" w:rsidP="00707389">
      <w:pPr>
        <w:widowControl w:val="0"/>
        <w:numPr>
          <w:ilvl w:val="0"/>
          <w:numId w:val="10"/>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Contratante realizará inspeção minuciosa de todos os serviços executados, por meio de profissionais técnicos competentes, acompanhados dos profissionais encarregados pelo serviço, com a finalidade de verificar a adequação dos serviços, constatar e relacionar os arremates, retoques e revisões finais que se fizerem necessários;</w:t>
      </w:r>
    </w:p>
    <w:p w:rsidR="001E2CEB" w:rsidRPr="001E2CEB" w:rsidRDefault="001E2CEB" w:rsidP="00707389">
      <w:pPr>
        <w:widowControl w:val="0"/>
        <w:numPr>
          <w:ilvl w:val="0"/>
          <w:numId w:val="10"/>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w:t>
      </w:r>
    </w:p>
    <w:p w:rsidR="001E2CEB" w:rsidRPr="001E2CEB" w:rsidRDefault="001E2CEB" w:rsidP="00707389">
      <w:pPr>
        <w:widowControl w:val="0"/>
        <w:numPr>
          <w:ilvl w:val="0"/>
          <w:numId w:val="10"/>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1E2CEB" w:rsidRPr="001E2CEB" w:rsidRDefault="001E2CEB" w:rsidP="00707389">
      <w:pPr>
        <w:widowControl w:val="0"/>
        <w:numPr>
          <w:ilvl w:val="0"/>
          <w:numId w:val="10"/>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recebimento provisório ficará sujeito, quando cabível, à conclusão de todos os testes de campo e à entrega dos Manuais e Instruções exigíveis;</w:t>
      </w:r>
    </w:p>
    <w:p w:rsidR="001E2CEB" w:rsidRPr="001E2CEB" w:rsidRDefault="001E2CEB" w:rsidP="00707389">
      <w:pPr>
        <w:widowControl w:val="0"/>
        <w:numPr>
          <w:ilvl w:val="0"/>
          <w:numId w:val="10"/>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aprovação da medição prévia apresentada pela Contratada não a exime de qualquer das responsabilidades contratuais, nem implica aceitação definitiva dos serviços executados.</w:t>
      </w:r>
    </w:p>
    <w:p w:rsidR="001E2CEB" w:rsidRPr="001E2CEB" w:rsidRDefault="001E2CEB" w:rsidP="00707389">
      <w:pPr>
        <w:widowControl w:val="0"/>
        <w:numPr>
          <w:ilvl w:val="0"/>
          <w:numId w:val="11"/>
        </w:numPr>
        <w:autoSpaceDE w:val="0"/>
        <w:autoSpaceDN w:val="0"/>
        <w:spacing w:before="200" w:after="120" w:line="276" w:lineRule="auto"/>
        <w:ind w:left="0" w:firstLine="0"/>
        <w:jc w:val="left"/>
        <w:rPr>
          <w:rFonts w:eastAsia="Arial"/>
          <w:bCs/>
          <w:sz w:val="26"/>
          <w:szCs w:val="26"/>
          <w:lang w:val="pt-PT" w:eastAsia="en-US"/>
        </w:rPr>
      </w:pPr>
      <w:r w:rsidRPr="001E2CEB">
        <w:rPr>
          <w:rFonts w:eastAsia="Arial"/>
          <w:b/>
          <w:bCs/>
          <w:sz w:val="26"/>
          <w:szCs w:val="26"/>
          <w:lang w:val="pt-PT" w:eastAsia="en-US"/>
        </w:rPr>
        <w:t>FUNDAMENTAÇÃO LEGAL</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pessoa jurídica especializada na prestação de serviços de pavimentação com revestimento em blocos de concretos intertravados (lajotas) da RUA FRANCISCO MEDEIROS DOS SANTOS, Bairro KM 37, Município de Pescaria Brava, Estado de Santa Catarina encontra respaldo na Lei n. 14.133 de Abril de 2021 que dispõe sobre licitações e contratos. Administrativos no âmbito do poder Executivo Municipal de Pescaria Brava/SC. Suas disposições.</w:t>
      </w:r>
    </w:p>
    <w:p w:rsidR="001E2CEB" w:rsidRPr="001E2CEB" w:rsidRDefault="001E2CEB" w:rsidP="00707389">
      <w:pPr>
        <w:widowControl w:val="0"/>
        <w:numPr>
          <w:ilvl w:val="0"/>
          <w:numId w:val="11"/>
        </w:numPr>
        <w:autoSpaceDE w:val="0"/>
        <w:autoSpaceDN w:val="0"/>
        <w:spacing w:before="200" w:after="120" w:line="276" w:lineRule="auto"/>
        <w:ind w:left="0" w:firstLine="0"/>
        <w:jc w:val="left"/>
        <w:rPr>
          <w:rFonts w:eastAsia="Arial"/>
          <w:bCs/>
          <w:sz w:val="26"/>
          <w:szCs w:val="26"/>
          <w:lang w:val="pt-PT" w:eastAsia="en-US"/>
        </w:rPr>
      </w:pPr>
      <w:r w:rsidRPr="001E2CEB">
        <w:rPr>
          <w:rFonts w:eastAsia="Arial"/>
          <w:b/>
          <w:bCs/>
          <w:sz w:val="26"/>
          <w:szCs w:val="26"/>
          <w:lang w:val="pt-PT" w:eastAsia="en-US"/>
        </w:rPr>
        <w:t>PREÇO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 valor total estimado para a prestação de serviços deve estar compatível com os preços praticados no mercado, sendo que o pagamento pelos serviços ocorrerá como consta na minuta do Contrato. </w:t>
      </w:r>
    </w:p>
    <w:p w:rsidR="001E2CEB" w:rsidRPr="001E2CEB" w:rsidRDefault="001E2CEB" w:rsidP="00707389">
      <w:pPr>
        <w:widowControl w:val="0"/>
        <w:numPr>
          <w:ilvl w:val="0"/>
          <w:numId w:val="11"/>
        </w:numPr>
        <w:autoSpaceDE w:val="0"/>
        <w:autoSpaceDN w:val="0"/>
        <w:spacing w:before="200" w:after="120" w:line="276" w:lineRule="auto"/>
        <w:ind w:left="0" w:firstLine="0"/>
        <w:jc w:val="left"/>
        <w:rPr>
          <w:rFonts w:eastAsia="Arial"/>
          <w:bCs/>
          <w:sz w:val="26"/>
          <w:szCs w:val="26"/>
          <w:lang w:val="pt-PT" w:eastAsia="en-US"/>
        </w:rPr>
      </w:pPr>
      <w:r w:rsidRPr="001E2CEB">
        <w:rPr>
          <w:rFonts w:eastAsia="Arial"/>
          <w:b/>
          <w:bCs/>
          <w:sz w:val="26"/>
          <w:szCs w:val="26"/>
          <w:lang w:val="pt-PT" w:eastAsia="en-US"/>
        </w:rPr>
        <w:t>PRAZO DE VIGÊNCIA E EXECUÇÃO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 Contrato em questão permanecerá vigente até a data de </w:t>
      </w:r>
      <w:r w:rsidRPr="001E2CEB">
        <w:rPr>
          <w:rFonts w:ascii="Arial MT" w:eastAsia="Arial MT" w:hAnsi="Arial MT" w:cs="Arial MT"/>
          <w:b/>
          <w:sz w:val="20"/>
          <w:szCs w:val="20"/>
          <w:u w:val="single"/>
          <w:lang w:val="pt-PT" w:eastAsia="en-US"/>
        </w:rPr>
        <w:t>31 de Dezembro de 2024</w:t>
      </w:r>
      <w:r w:rsidRPr="001E2CEB">
        <w:rPr>
          <w:rFonts w:ascii="Arial MT" w:eastAsia="Arial MT" w:hAnsi="Arial MT" w:cs="Arial MT"/>
          <w:sz w:val="20"/>
          <w:szCs w:val="20"/>
          <w:lang w:val="pt-PT" w:eastAsia="en-US"/>
        </w:rPr>
        <w:t xml:space="preserve">, contados a partir da data de assinatura do Contrato, podendo ser prorrogado em caso de </w:t>
      </w:r>
      <w:r w:rsidRPr="001E2CEB">
        <w:rPr>
          <w:rFonts w:ascii="Arial MT" w:eastAsia="Arial MT" w:hAnsi="Arial MT" w:cs="Arial MT"/>
          <w:sz w:val="20"/>
          <w:szCs w:val="20"/>
          <w:lang w:val="pt-PT" w:eastAsia="en-US"/>
        </w:rPr>
        <w:lastRenderedPageBreak/>
        <w:t>influências externas, tais como eventualidades climáticas ou outros, devendo ser apresentadas justificativas técnicas pela empresa responsável pela execução.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 prazo para assinatura do Contrato será de </w:t>
      </w:r>
      <w:r w:rsidRPr="001E2CEB">
        <w:rPr>
          <w:rFonts w:ascii="Arial MT" w:eastAsia="Arial MT" w:hAnsi="Arial MT" w:cs="Arial MT"/>
          <w:b/>
          <w:sz w:val="20"/>
          <w:szCs w:val="20"/>
          <w:u w:val="single"/>
          <w:lang w:val="pt-PT" w:eastAsia="en-US"/>
        </w:rPr>
        <w:t>5 (CINCO) dias</w:t>
      </w:r>
      <w:r w:rsidRPr="001E2CEB">
        <w:rPr>
          <w:rFonts w:ascii="Arial MT" w:eastAsia="Arial MT" w:hAnsi="Arial MT" w:cs="Arial MT"/>
          <w:sz w:val="20"/>
          <w:szCs w:val="20"/>
          <w:lang w:val="pt-PT" w:eastAsia="en-US"/>
        </w:rPr>
        <w:t xml:space="preserve">, a contar do recebimento da notificação, prorrogáveis por </w:t>
      </w:r>
      <w:r w:rsidRPr="001E2CEB">
        <w:rPr>
          <w:rFonts w:ascii="Arial MT" w:eastAsia="Arial MT" w:hAnsi="Arial MT" w:cs="Arial MT"/>
          <w:b/>
          <w:sz w:val="20"/>
          <w:szCs w:val="20"/>
          <w:lang w:val="pt-PT" w:eastAsia="en-US"/>
        </w:rPr>
        <w:t>cinco dias</w:t>
      </w:r>
      <w:r w:rsidRPr="001E2CEB">
        <w:rPr>
          <w:rFonts w:ascii="Arial MT" w:eastAsia="Arial MT" w:hAnsi="Arial MT" w:cs="Arial MT"/>
          <w:sz w:val="20"/>
          <w:szCs w:val="20"/>
          <w:lang w:val="pt-PT" w:eastAsia="en-US"/>
        </w:rPr>
        <w:t>, caso necessário.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Será concedido o prazo de </w:t>
      </w:r>
      <w:r w:rsidRPr="001E2CEB">
        <w:rPr>
          <w:rFonts w:ascii="Arial MT" w:eastAsia="Arial MT" w:hAnsi="Arial MT" w:cs="Arial MT"/>
          <w:b/>
          <w:sz w:val="20"/>
          <w:szCs w:val="20"/>
          <w:u w:val="single"/>
          <w:lang w:val="pt-PT" w:eastAsia="en-US"/>
        </w:rPr>
        <w:t>5 (CINCO) dias úteis</w:t>
      </w:r>
      <w:r w:rsidRPr="001E2CEB">
        <w:rPr>
          <w:rFonts w:ascii="Arial MT" w:eastAsia="Arial MT" w:hAnsi="Arial MT" w:cs="Arial MT"/>
          <w:sz w:val="20"/>
          <w:szCs w:val="20"/>
          <w:lang w:val="pt-PT" w:eastAsia="en-US"/>
        </w:rPr>
        <w:t xml:space="preserve"> para a emissão e entrega da Ordem de Execução de Serviço, contados da assinatura do Contrato em lume.</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 prazo de </w:t>
      </w:r>
      <w:r w:rsidRPr="001E2CEB">
        <w:rPr>
          <w:rFonts w:ascii="Arial MT" w:eastAsia="Arial MT" w:hAnsi="Arial MT" w:cs="Arial MT"/>
          <w:b/>
          <w:sz w:val="20"/>
          <w:szCs w:val="20"/>
          <w:lang w:val="pt-PT" w:eastAsia="en-US"/>
        </w:rPr>
        <w:t xml:space="preserve">execução </w:t>
      </w:r>
      <w:r w:rsidRPr="001E2CEB">
        <w:rPr>
          <w:rFonts w:ascii="Arial MT" w:eastAsia="Arial MT" w:hAnsi="Arial MT" w:cs="Arial MT"/>
          <w:sz w:val="20"/>
          <w:szCs w:val="20"/>
          <w:lang w:val="pt-PT" w:eastAsia="en-US"/>
        </w:rPr>
        <w:t xml:space="preserve">da obra é de </w:t>
      </w:r>
      <w:r w:rsidRPr="001E2CEB">
        <w:rPr>
          <w:rFonts w:ascii="Arial MT" w:eastAsia="Arial MT" w:hAnsi="Arial MT" w:cs="Arial MT"/>
          <w:b/>
          <w:sz w:val="20"/>
          <w:szCs w:val="20"/>
          <w:u w:val="single"/>
          <w:lang w:val="pt-PT" w:eastAsia="en-US"/>
        </w:rPr>
        <w:t>90 (noventa dias)</w:t>
      </w:r>
      <w:r w:rsidRPr="001E2CEB">
        <w:rPr>
          <w:rFonts w:ascii="Arial MT" w:eastAsia="Arial MT" w:hAnsi="Arial MT" w:cs="Arial MT"/>
          <w:sz w:val="20"/>
          <w:szCs w:val="20"/>
          <w:lang w:val="pt-PT" w:eastAsia="en-US"/>
        </w:rPr>
        <w:t>, contados a partir do recebimento da Ordem Execução de Serviço emitida pela Contratante.</w:t>
      </w:r>
    </w:p>
    <w:p w:rsidR="001E2CEB" w:rsidRPr="001E2CEB" w:rsidRDefault="001E2CEB" w:rsidP="00707389">
      <w:pPr>
        <w:widowControl w:val="0"/>
        <w:numPr>
          <w:ilvl w:val="0"/>
          <w:numId w:val="11"/>
        </w:numPr>
        <w:autoSpaceDE w:val="0"/>
        <w:autoSpaceDN w:val="0"/>
        <w:spacing w:before="200" w:after="120" w:line="276" w:lineRule="auto"/>
        <w:ind w:left="0" w:firstLine="0"/>
        <w:jc w:val="left"/>
        <w:rPr>
          <w:rFonts w:eastAsia="Arial"/>
          <w:bCs/>
          <w:sz w:val="26"/>
          <w:szCs w:val="26"/>
          <w:lang w:val="pt-PT" w:eastAsia="en-US"/>
        </w:rPr>
      </w:pPr>
      <w:r w:rsidRPr="001E2CEB">
        <w:rPr>
          <w:rFonts w:eastAsia="Arial"/>
          <w:b/>
          <w:bCs/>
          <w:sz w:val="26"/>
          <w:szCs w:val="26"/>
          <w:lang w:val="pt-PT" w:eastAsia="en-US"/>
        </w:rPr>
        <w:t>DOS RECURSOS ORÇAMENTÁRIOS</w:t>
      </w:r>
    </w:p>
    <w:p w:rsidR="001E2CEB" w:rsidRPr="001E2CEB" w:rsidRDefault="001E2CEB" w:rsidP="00707389">
      <w:pPr>
        <w:widowControl w:val="0"/>
        <w:numPr>
          <w:ilvl w:val="1"/>
          <w:numId w:val="11"/>
        </w:numPr>
        <w:autoSpaceDE w:val="0"/>
        <w:autoSpaceDN w:val="0"/>
        <w:spacing w:before="120"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As despesas decorrentes da contratação, objeto desta Licitação, correrão à conta dos recursos consignados no orçamento vigente no Município de Pescaria Brava, Estado de Santa Catarina, no exercício do ano de 2024 e as que vierem a substituí-la nos próximos exercícios na específica dotação orçamentária.</w:t>
      </w:r>
    </w:p>
    <w:p w:rsidR="001E2CEB" w:rsidRPr="001E2CEB" w:rsidRDefault="001E2CEB" w:rsidP="00707389">
      <w:pPr>
        <w:widowControl w:val="0"/>
        <w:autoSpaceDE w:val="0"/>
        <w:autoSpaceDN w:val="0"/>
        <w:spacing w:line="276" w:lineRule="auto"/>
        <w:jc w:val="both"/>
        <w:rPr>
          <w:rFonts w:ascii="Arial MT" w:eastAsia="Arial MT" w:hAnsi="Arial MT" w:cs="Arial MT"/>
          <w:sz w:val="20"/>
          <w:szCs w:val="20"/>
          <w:u w:val="single"/>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PRESTAÇÃO DOS SERVIÇOS CONTRATADOS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Contratada obriga-se a cumprir o disposto nas legislações nacional, estadual e municipal, no que pese à matéria concernente à proteção ambiental.</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superveniência de normas técnicas, ambientais e de saúde, ocorridas após a data da assinatura do Contrato, de comprovada repercussão dos preços contratados, implicarão na revisão destes para mais ou para menos, conforme o caso.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A Contratante poderá exigir que a Contratada, durante a vigência do Contrato, adote programas e implemente medidas de proteção e recuperação do meio ambiente, inclusive por intermédio de novos serviços não previstos, observadas as disposições do instrumento contratual. </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Na hipótese de medidas e/ou programas relativos ao meio ambiente, não previstos neste documento, que vierem a ser exigidos pela Contratante ou qualquer autoridade ambiental e, que por ventura, interferirem no equilíbrio econômico-financeiro do Contrato, seus valores deverão ser revistos nos termos da Lei e do Contrato. </w:t>
      </w:r>
    </w:p>
    <w:p w:rsidR="001E2CEB" w:rsidRPr="001E2CEB" w:rsidRDefault="001E2CEB" w:rsidP="00707389">
      <w:pPr>
        <w:widowControl w:val="0"/>
        <w:autoSpaceDE w:val="0"/>
        <w:autoSpaceDN w:val="0"/>
        <w:spacing w:line="276" w:lineRule="auto"/>
        <w:ind w:left="284"/>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DOCUMENTAÇÃO EXIGIDA</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Verificar-se-á, como condição prévia ao exame da documentação de habilitação (regularidade fiscal e trabalhista) do proponente, o eventual descumprimento das condições de participação, especialmente quanto à existência de sanção que impeça a futura contratação, mediante consulta aos seguintes cadastros: </w:t>
      </w:r>
    </w:p>
    <w:p w:rsidR="001E2CEB" w:rsidRPr="001E2CEB" w:rsidRDefault="001E2CEB" w:rsidP="00707389">
      <w:pPr>
        <w:widowControl w:val="0"/>
        <w:numPr>
          <w:ilvl w:val="0"/>
          <w:numId w:val="26"/>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Cadastro Nacional de Empresas Inidôneas e Suspensas – CEIS, mantido pela Controladoria-Geral da União (www.portaldatransparencia.gov.br); </w:t>
      </w:r>
    </w:p>
    <w:p w:rsidR="001E2CEB" w:rsidRPr="001E2CEB" w:rsidRDefault="001E2CEB" w:rsidP="00707389">
      <w:pPr>
        <w:widowControl w:val="0"/>
        <w:numPr>
          <w:ilvl w:val="0"/>
          <w:numId w:val="26"/>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Cadastro Nacional de Condenações Cíveis por Atos de Improbidade Administrativa, mantido pelo Conselho Nacional de Justiça (www.cnj.jus.br/improbidade_adm/consultar_requerido.php); </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A empresa licitante deverá apresentar os documentos a seguir descritos, em original, fotocópia autenticada por Tabelião, por servidor designado pela Administração Municipal, ou ainda por publicação em Órgão de Imprensa Oficial. Essa autenticação deverá ser efetuada de forma prévia. </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b/>
          <w:sz w:val="20"/>
          <w:szCs w:val="20"/>
          <w:u w:val="single"/>
          <w:lang w:val="pt-PT" w:eastAsia="en-US"/>
        </w:rPr>
        <w:t>A documentação relativa à habilitação jurídica, conforme o caso, consistirá em:</w:t>
      </w:r>
    </w:p>
    <w:p w:rsidR="001E2CEB" w:rsidRPr="001E2CEB" w:rsidRDefault="001E2CEB" w:rsidP="00707389">
      <w:pPr>
        <w:widowControl w:val="0"/>
        <w:numPr>
          <w:ilvl w:val="0"/>
          <w:numId w:val="27"/>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Declaração expressa do proponente, sob as penas da Lei, da não ocorrência de fatos impeditivos para a sua habilitação neste certame, na forma dos artigos 155 e </w:t>
      </w:r>
      <w:r w:rsidRPr="001E2CEB">
        <w:rPr>
          <w:rFonts w:ascii="Arial MT" w:eastAsia="Arial MT" w:hAnsi="Arial MT" w:cs="Arial MT"/>
          <w:sz w:val="20"/>
          <w:szCs w:val="20"/>
          <w:lang w:val="pt-PT" w:eastAsia="en-US"/>
        </w:rPr>
        <w:lastRenderedPageBreak/>
        <w:t>156 da Lei nº. 14.133/21;</w:t>
      </w:r>
    </w:p>
    <w:p w:rsidR="001E2CEB" w:rsidRPr="001E2CEB" w:rsidRDefault="001E2CEB" w:rsidP="00707389">
      <w:pPr>
        <w:widowControl w:val="0"/>
        <w:numPr>
          <w:ilvl w:val="0"/>
          <w:numId w:val="27"/>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Declaração comprovando não empregar menores conforme cumprimento do disposto no artigo 7º, inciso XXXIII da Constituição Federal; </w:t>
      </w:r>
    </w:p>
    <w:p w:rsidR="001E2CEB" w:rsidRPr="001E2CEB" w:rsidRDefault="001E2CEB" w:rsidP="00707389">
      <w:pPr>
        <w:widowControl w:val="0"/>
        <w:numPr>
          <w:ilvl w:val="0"/>
          <w:numId w:val="27"/>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Declaração que não possui em seu quadro societário servidor público da ativa, empregado de empresa pública e de sociedade de economia mista.</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b/>
          <w:sz w:val="20"/>
          <w:szCs w:val="20"/>
          <w:lang w:val="pt-PT" w:eastAsia="en-US"/>
        </w:rPr>
        <w:t xml:space="preserve">Relativos à </w:t>
      </w:r>
      <w:r w:rsidRPr="001E2CEB">
        <w:rPr>
          <w:rFonts w:ascii="Arial MT" w:eastAsia="Arial MT" w:hAnsi="Arial MT" w:cs="Arial MT"/>
          <w:b/>
          <w:sz w:val="20"/>
          <w:szCs w:val="20"/>
          <w:u w:val="single"/>
          <w:lang w:val="pt-PT" w:eastAsia="en-US"/>
        </w:rPr>
        <w:t>Habilitação Jurídica</w:t>
      </w:r>
      <w:r w:rsidRPr="001E2CEB">
        <w:rPr>
          <w:rFonts w:ascii="Arial MT" w:eastAsia="Arial MT" w:hAnsi="Arial MT" w:cs="Arial MT"/>
          <w:b/>
          <w:sz w:val="20"/>
          <w:szCs w:val="20"/>
          <w:lang w:val="pt-PT" w:eastAsia="en-US"/>
        </w:rPr>
        <w:t>:</w:t>
      </w:r>
    </w:p>
    <w:p w:rsidR="001E2CEB" w:rsidRPr="001E2CEB" w:rsidRDefault="001E2CEB" w:rsidP="00707389">
      <w:pPr>
        <w:widowControl w:val="0"/>
        <w:numPr>
          <w:ilvl w:val="0"/>
          <w:numId w:val="28"/>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Prova de Inscrição no Cadastro Nacional de Pessoa Jurídica (CNPJ/MF)</w:t>
      </w:r>
    </w:p>
    <w:p w:rsidR="001E2CEB" w:rsidRPr="001E2CEB" w:rsidRDefault="001E2CEB" w:rsidP="00707389">
      <w:pPr>
        <w:widowControl w:val="0"/>
        <w:numPr>
          <w:ilvl w:val="0"/>
          <w:numId w:val="28"/>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Registro comercial, no caso de empresa individual;</w:t>
      </w:r>
    </w:p>
    <w:p w:rsidR="001E2CEB" w:rsidRPr="001E2CEB" w:rsidRDefault="001E2CEB" w:rsidP="00707389">
      <w:pPr>
        <w:widowControl w:val="0"/>
        <w:numPr>
          <w:ilvl w:val="0"/>
          <w:numId w:val="28"/>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Ato constitutivo, estatuto ou contrato social em vigor, devidamente registrado, para as sociedades comerciais e, no caso de sociedades por ações, acompanhado dos documentos comprobatórios de eleição de seus administradores;</w:t>
      </w:r>
    </w:p>
    <w:p w:rsidR="001E2CEB" w:rsidRPr="001E2CEB" w:rsidRDefault="001E2CEB" w:rsidP="00707389">
      <w:pPr>
        <w:widowControl w:val="0"/>
        <w:numPr>
          <w:ilvl w:val="0"/>
          <w:numId w:val="28"/>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Certificado de Condição de Empreendedor Individual; ou</w:t>
      </w:r>
    </w:p>
    <w:p w:rsidR="001E2CEB" w:rsidRPr="001E2CEB" w:rsidRDefault="001E2CEB" w:rsidP="00707389">
      <w:pPr>
        <w:widowControl w:val="0"/>
        <w:numPr>
          <w:ilvl w:val="0"/>
          <w:numId w:val="28"/>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Se Microempreendedor Individual (MEI);</w:t>
      </w:r>
    </w:p>
    <w:p w:rsidR="001E2CEB" w:rsidRPr="001E2CEB" w:rsidRDefault="001E2CEB" w:rsidP="00707389">
      <w:pPr>
        <w:widowControl w:val="0"/>
        <w:numPr>
          <w:ilvl w:val="0"/>
          <w:numId w:val="28"/>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Inscrição do ato constitutivo, no caso de sociedades civis, acompanhada de prova da diretoria em exercício;</w:t>
      </w:r>
    </w:p>
    <w:p w:rsidR="001E2CEB" w:rsidRPr="001E2CEB" w:rsidRDefault="001E2CEB" w:rsidP="00707389">
      <w:pPr>
        <w:widowControl w:val="0"/>
        <w:numPr>
          <w:ilvl w:val="0"/>
          <w:numId w:val="28"/>
        </w:numPr>
        <w:autoSpaceDE w:val="0"/>
        <w:autoSpaceDN w:val="0"/>
        <w:spacing w:line="276" w:lineRule="auto"/>
        <w:jc w:val="both"/>
        <w:rPr>
          <w:rFonts w:ascii="Calibri" w:eastAsia="Arial MT" w:hAnsi="Calibri" w:cs="Calibri"/>
          <w:lang w:val="pt-PT" w:eastAsia="en-US"/>
        </w:rPr>
      </w:pPr>
      <w:r w:rsidRPr="001E2CEB">
        <w:rPr>
          <w:rFonts w:ascii="Arial MT" w:eastAsia="Arial MT" w:hAnsi="Arial MT" w:cs="Arial MT"/>
          <w:sz w:val="20"/>
          <w:szCs w:val="20"/>
          <w:lang w:val="pt-PT" w:eastAsia="en-US"/>
        </w:rPr>
        <w:t>D</w:t>
      </w:r>
      <w:r w:rsidRPr="001E2CEB">
        <w:rPr>
          <w:rFonts w:ascii="Calibri" w:eastAsia="Arial MT" w:hAnsi="Calibri" w:cs="Calibri"/>
          <w:lang w:val="pt-PT" w:eastAsia="en-US"/>
        </w:rPr>
        <w:t>ecreto de autorização, em se tratando de empresa ou sociedade estrangeira</w:t>
      </w:r>
    </w:p>
    <w:p w:rsidR="001E2CEB" w:rsidRPr="001E2CEB" w:rsidRDefault="001E2CEB" w:rsidP="00707389">
      <w:pPr>
        <w:widowControl w:val="0"/>
        <w:autoSpaceDE w:val="0"/>
        <w:autoSpaceDN w:val="0"/>
        <w:spacing w:line="276" w:lineRule="auto"/>
        <w:ind w:left="1004"/>
        <w:jc w:val="left"/>
        <w:rPr>
          <w:rFonts w:ascii="Arial MT" w:eastAsia="Arial MT" w:hAnsi="Arial MT" w:cs="Arial MT"/>
          <w:sz w:val="20"/>
          <w:szCs w:val="20"/>
          <w:lang w:val="pt-PT" w:eastAsia="en-US"/>
        </w:rPr>
      </w:pPr>
      <w:r w:rsidRPr="001E2CEB">
        <w:rPr>
          <w:rFonts w:ascii="Calibri" w:eastAsia="Arial MT" w:hAnsi="Calibri" w:cs="Calibri"/>
          <w:lang w:val="pt-PT" w:eastAsia="en-US"/>
        </w:rPr>
        <w:t>em funcionamento no país;</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b/>
          <w:sz w:val="20"/>
          <w:szCs w:val="20"/>
          <w:lang w:val="pt-PT" w:eastAsia="en-US"/>
        </w:rPr>
        <w:t xml:space="preserve">Relativos à </w:t>
      </w:r>
      <w:r w:rsidRPr="001E2CEB">
        <w:rPr>
          <w:rFonts w:ascii="Arial MT" w:eastAsia="Arial MT" w:hAnsi="Arial MT" w:cs="Arial MT"/>
          <w:b/>
          <w:sz w:val="20"/>
          <w:szCs w:val="20"/>
          <w:u w:val="single"/>
          <w:lang w:val="pt-PT" w:eastAsia="en-US"/>
        </w:rPr>
        <w:t>Regularidade Fiscal</w:t>
      </w:r>
      <w:r w:rsidRPr="001E2CEB">
        <w:rPr>
          <w:rFonts w:ascii="Arial MT" w:eastAsia="Arial MT" w:hAnsi="Arial MT" w:cs="Arial MT"/>
          <w:sz w:val="20"/>
          <w:szCs w:val="20"/>
          <w:lang w:val="pt-PT" w:eastAsia="en-US"/>
        </w:rPr>
        <w:t xml:space="preserve">: </w:t>
      </w:r>
    </w:p>
    <w:p w:rsidR="001E2CEB" w:rsidRPr="001E2CEB" w:rsidRDefault="001E2CEB" w:rsidP="00707389">
      <w:pPr>
        <w:widowControl w:val="0"/>
        <w:numPr>
          <w:ilvl w:val="0"/>
          <w:numId w:val="29"/>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Certidão Negativa Unificada de débitos relativos a Tributos Federais e a Dívida Ativa da União, na forma da Lei </w:t>
      </w:r>
      <w:r w:rsidRPr="001E2CEB">
        <w:rPr>
          <w:rFonts w:ascii="Arial MT" w:eastAsia="Arial MT" w:hAnsi="Arial MT" w:cs="Arial MT"/>
          <w:i/>
          <w:sz w:val="20"/>
          <w:szCs w:val="20"/>
          <w:lang w:val="pt-PT" w:eastAsia="en-US"/>
        </w:rPr>
        <w:t>(abrangendo as contribuições sociais previstas nas alíneas ‘a’ a ‘d’ do parágrafo único do artigo 11 da Lei n. 8.212, de 24 de Julho de 1991)</w:t>
      </w:r>
      <w:r w:rsidRPr="001E2CEB">
        <w:rPr>
          <w:rFonts w:ascii="Arial MT" w:eastAsia="Arial MT" w:hAnsi="Arial MT" w:cs="Arial MT"/>
          <w:sz w:val="20"/>
          <w:szCs w:val="20"/>
          <w:lang w:val="pt-PT" w:eastAsia="en-US"/>
        </w:rPr>
        <w:t>;</w:t>
      </w:r>
    </w:p>
    <w:p w:rsidR="001E2CEB" w:rsidRPr="001E2CEB" w:rsidRDefault="001E2CEB" w:rsidP="00707389">
      <w:pPr>
        <w:widowControl w:val="0"/>
        <w:numPr>
          <w:ilvl w:val="0"/>
          <w:numId w:val="29"/>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Prova de regularidade perante a Fazenda Municipal do domicílio ou sede do proponente, ou outra equivalente, na forma da Lei; </w:t>
      </w:r>
    </w:p>
    <w:p w:rsidR="001E2CEB" w:rsidRPr="001E2CEB" w:rsidRDefault="001E2CEB" w:rsidP="00707389">
      <w:pPr>
        <w:widowControl w:val="0"/>
        <w:numPr>
          <w:ilvl w:val="0"/>
          <w:numId w:val="29"/>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Prova de regularidade perante a Fazenda Estadual do domicílio ou sede do proponente, ou outra equivalente, na forma da Lei;</w:t>
      </w:r>
    </w:p>
    <w:p w:rsidR="001E2CEB" w:rsidRPr="001E2CEB" w:rsidRDefault="001E2CEB" w:rsidP="00707389">
      <w:pPr>
        <w:widowControl w:val="0"/>
        <w:numPr>
          <w:ilvl w:val="0"/>
          <w:numId w:val="29"/>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Prova de regularidade relativa ao Fundo de Garantia por Tempo de Serviço (FGTS), emitida pela Caixa Econômica Federal;</w:t>
      </w:r>
    </w:p>
    <w:p w:rsidR="001E2CEB" w:rsidRPr="001E2CEB" w:rsidRDefault="001E2CEB" w:rsidP="00707389">
      <w:pPr>
        <w:widowControl w:val="0"/>
        <w:numPr>
          <w:ilvl w:val="0"/>
          <w:numId w:val="29"/>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Prova de inexistência de débitos inadimplidos perante a Justiça do Trabalho, mediante apresentação de certidão negativa;</w:t>
      </w:r>
    </w:p>
    <w:p w:rsidR="001E2CEB" w:rsidRPr="001E2CEB" w:rsidRDefault="001E2CEB" w:rsidP="00707389">
      <w:pPr>
        <w:widowControl w:val="0"/>
        <w:numPr>
          <w:ilvl w:val="0"/>
          <w:numId w:val="29"/>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Certidão negativa de falência e concordata. </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b/>
          <w:sz w:val="20"/>
          <w:szCs w:val="20"/>
          <w:lang w:val="pt-PT" w:eastAsia="en-US"/>
        </w:rPr>
        <w:t xml:space="preserve">Relativos à </w:t>
      </w:r>
      <w:r w:rsidRPr="001E2CEB">
        <w:rPr>
          <w:rFonts w:ascii="Arial MT" w:eastAsia="Arial MT" w:hAnsi="Arial MT" w:cs="Arial MT"/>
          <w:b/>
          <w:sz w:val="20"/>
          <w:szCs w:val="20"/>
          <w:u w:val="single"/>
          <w:lang w:val="pt-PT" w:eastAsia="en-US"/>
        </w:rPr>
        <w:t>Qualificação Econômico-Financeira</w:t>
      </w:r>
      <w:r w:rsidRPr="001E2CEB">
        <w:rPr>
          <w:rFonts w:ascii="Arial MT" w:eastAsia="Arial MT" w:hAnsi="Arial MT" w:cs="Arial MT"/>
          <w:sz w:val="20"/>
          <w:szCs w:val="20"/>
          <w:lang w:val="pt-PT" w:eastAsia="en-US"/>
        </w:rPr>
        <w:t>:</w:t>
      </w:r>
    </w:p>
    <w:p w:rsidR="001E2CEB" w:rsidRPr="001E2CEB" w:rsidRDefault="001E2CEB" w:rsidP="00707389">
      <w:pPr>
        <w:widowControl w:val="0"/>
        <w:numPr>
          <w:ilvl w:val="0"/>
          <w:numId w:val="30"/>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superveniência de normas técnicas ocorridas após a data da assinatura do Contrato, de comprovada repercussão dos preços contratados, implicarão na revisão destes para mais ou para menos, conforme o caso.</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b/>
          <w:sz w:val="20"/>
          <w:szCs w:val="20"/>
          <w:lang w:val="pt-PT" w:eastAsia="en-US"/>
        </w:rPr>
        <w:t xml:space="preserve">Relativos à </w:t>
      </w:r>
      <w:r w:rsidRPr="001E2CEB">
        <w:rPr>
          <w:rFonts w:ascii="Arial MT" w:eastAsia="Arial MT" w:hAnsi="Arial MT" w:cs="Arial MT"/>
          <w:b/>
          <w:sz w:val="20"/>
          <w:szCs w:val="20"/>
          <w:u w:val="single"/>
          <w:lang w:val="pt-PT" w:eastAsia="en-US"/>
        </w:rPr>
        <w:t>Qualificação Técnica</w:t>
      </w:r>
      <w:r w:rsidRPr="001E2CEB">
        <w:rPr>
          <w:rFonts w:ascii="Arial MT" w:eastAsia="Arial MT" w:hAnsi="Arial MT" w:cs="Arial MT"/>
          <w:sz w:val="20"/>
          <w:szCs w:val="20"/>
          <w:lang w:val="pt-PT" w:eastAsia="en-US"/>
        </w:rPr>
        <w:t xml:space="preserve">: </w:t>
      </w:r>
    </w:p>
    <w:p w:rsidR="001E2CEB" w:rsidRPr="001E2CEB" w:rsidRDefault="001E2CEB" w:rsidP="00707389">
      <w:pPr>
        <w:widowControl w:val="0"/>
        <w:numPr>
          <w:ilvl w:val="0"/>
          <w:numId w:val="16"/>
        </w:numPr>
        <w:autoSpaceDE w:val="0"/>
        <w:autoSpaceDN w:val="0"/>
        <w:spacing w:line="276" w:lineRule="auto"/>
        <w:ind w:left="992" w:hanging="56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Registro ou inscrição da empresa licitante e seu responsável técnico junto ao órgão de classe competente, conforme a área de atuação prevista no projeto básico, além da comprovação de vínculo entre o responsável técnico e a Contratada (CTPS, contrato de prestação de serviços, entre outros);</w:t>
      </w:r>
    </w:p>
    <w:p w:rsidR="001E2CEB" w:rsidRPr="001E2CEB" w:rsidRDefault="001E2CEB" w:rsidP="00707389">
      <w:pPr>
        <w:widowControl w:val="0"/>
        <w:numPr>
          <w:ilvl w:val="0"/>
          <w:numId w:val="16"/>
        </w:numPr>
        <w:autoSpaceDE w:val="0"/>
        <w:autoSpaceDN w:val="0"/>
        <w:spacing w:line="276" w:lineRule="auto"/>
        <w:ind w:left="992" w:hanging="56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Quanto à capacitação técnico-operacional: apresentação de um ou mais atestados de capacidade técnica, fornecido por pessoa jurídica de direito público ou privado, em nome da empresa licitante, relativo à execução de obra ou serviço de engenharia, compatível em características, quantidades e prazos com o objeto do presente Termo de Referência, envolvendo as parcelas de maior relevância e valor significativo ao do objeto em tela.</w:t>
      </w:r>
    </w:p>
    <w:p w:rsidR="001E2CEB" w:rsidRPr="001E2CEB" w:rsidRDefault="001E2CEB" w:rsidP="00707389">
      <w:pPr>
        <w:widowControl w:val="0"/>
        <w:numPr>
          <w:ilvl w:val="0"/>
          <w:numId w:val="16"/>
        </w:numPr>
        <w:autoSpaceDE w:val="0"/>
        <w:autoSpaceDN w:val="0"/>
        <w:spacing w:line="276" w:lineRule="auto"/>
        <w:ind w:left="992" w:hanging="56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A empresa licitante deverá apresentar atestado de capacidade técnica compatível com o objeto desta licitação, fornecido (s) por pessoa jurídica de direito público ou privado, devidamente registrado pelo CREA ou CAU, que mostre que a empresa e o (s) responsável (is) técnico (s) estão exercendo ou exerceram atividades </w:t>
      </w:r>
      <w:r w:rsidRPr="001E2CEB">
        <w:rPr>
          <w:rFonts w:ascii="Arial MT" w:eastAsia="Arial MT" w:hAnsi="Arial MT" w:cs="Arial MT"/>
          <w:sz w:val="20"/>
          <w:szCs w:val="20"/>
          <w:lang w:val="pt-PT" w:eastAsia="en-US"/>
        </w:rPr>
        <w:lastRenderedPageBreak/>
        <w:t>compatíveis em característica com o objeto deste Termo de Referência de pelo menos 50% (cinquenta por cento) das quantidades dos itens mais relevantes, da forma destacada a seguir:</w:t>
      </w:r>
    </w:p>
    <w:p w:rsidR="001E2CEB" w:rsidRPr="001E2CEB" w:rsidRDefault="001E2CEB" w:rsidP="00707389">
      <w:pPr>
        <w:widowControl w:val="0"/>
        <w:numPr>
          <w:ilvl w:val="0"/>
          <w:numId w:val="17"/>
        </w:numPr>
        <w:autoSpaceDE w:val="0"/>
        <w:autoSpaceDN w:val="0"/>
        <w:spacing w:line="276" w:lineRule="auto"/>
        <w:ind w:left="1418" w:hanging="142"/>
        <w:jc w:val="both"/>
        <w:rPr>
          <w:rFonts w:ascii="Arial MT" w:eastAsia="Arial MT" w:hAnsi="Arial MT" w:cs="Arial MT"/>
          <w:sz w:val="20"/>
          <w:szCs w:val="20"/>
          <w:lang w:val="pt-PT" w:eastAsia="en-US"/>
        </w:rPr>
      </w:pPr>
      <w:r w:rsidRPr="001E2CEB">
        <w:rPr>
          <w:rFonts w:ascii="Arial MT" w:eastAsia="Arial MT" w:hAnsi="Arial MT" w:cs="Arial MT"/>
          <w:b/>
          <w:sz w:val="20"/>
          <w:szCs w:val="20"/>
          <w:lang w:val="pt-PT" w:eastAsia="en-US"/>
        </w:rPr>
        <w:t xml:space="preserve">145,00 m², medida correspondente a 50% (cinquenta por cento) </w:t>
      </w:r>
      <w:r w:rsidRPr="001E2CEB">
        <w:rPr>
          <w:rFonts w:ascii="Arial MT" w:eastAsia="Arial MT" w:hAnsi="Arial MT" w:cs="Arial MT"/>
          <w:sz w:val="20"/>
          <w:szCs w:val="20"/>
          <w:lang w:val="pt-PT" w:eastAsia="en-US"/>
        </w:rPr>
        <w:t>do valor previsto no projeto e planilha orçamentária para a</w:t>
      </w:r>
      <w:r w:rsidRPr="001E2CEB">
        <w:rPr>
          <w:rFonts w:ascii="Arial MT" w:eastAsia="Arial MT" w:hAnsi="Arial MT" w:cs="Arial MT"/>
          <w:b/>
          <w:sz w:val="20"/>
          <w:szCs w:val="20"/>
          <w:lang w:val="pt-PT" w:eastAsia="en-US"/>
        </w:rPr>
        <w:t xml:space="preserve"> </w:t>
      </w:r>
      <w:r w:rsidRPr="001E2CEB">
        <w:rPr>
          <w:rFonts w:ascii="Arial MT" w:eastAsia="Arial MT" w:hAnsi="Arial MT" w:cs="Arial MT"/>
          <w:b/>
          <w:sz w:val="20"/>
          <w:szCs w:val="20"/>
          <w:u w:val="single"/>
          <w:lang w:val="pt-PT" w:eastAsia="en-US"/>
        </w:rPr>
        <w:t>execução de pavimentação em lajotas</w:t>
      </w:r>
      <w:r w:rsidRPr="001E2CEB">
        <w:rPr>
          <w:rFonts w:ascii="Arial MT" w:eastAsia="Arial MT" w:hAnsi="Arial MT" w:cs="Arial MT"/>
          <w:sz w:val="20"/>
          <w:szCs w:val="20"/>
          <w:lang w:val="pt-PT" w:eastAsia="en-US"/>
        </w:rPr>
        <w:t>; e</w:t>
      </w:r>
    </w:p>
    <w:p w:rsidR="001E2CEB" w:rsidRPr="001E2CEB" w:rsidRDefault="001E2CEB" w:rsidP="00707389">
      <w:pPr>
        <w:widowControl w:val="0"/>
        <w:numPr>
          <w:ilvl w:val="0"/>
          <w:numId w:val="17"/>
        </w:numPr>
        <w:autoSpaceDE w:val="0"/>
        <w:autoSpaceDN w:val="0"/>
        <w:spacing w:line="276" w:lineRule="auto"/>
        <w:ind w:left="1418" w:hanging="142"/>
        <w:jc w:val="both"/>
        <w:rPr>
          <w:rFonts w:ascii="Arial MT" w:eastAsia="Arial MT" w:hAnsi="Arial MT" w:cs="Arial MT"/>
          <w:sz w:val="20"/>
          <w:szCs w:val="20"/>
          <w:lang w:val="pt-PT" w:eastAsia="en-US"/>
        </w:rPr>
      </w:pPr>
      <w:r w:rsidRPr="001E2CEB">
        <w:rPr>
          <w:rFonts w:ascii="Arial MT" w:eastAsia="Arial MT" w:hAnsi="Arial MT" w:cs="Arial MT"/>
          <w:b/>
          <w:sz w:val="20"/>
          <w:szCs w:val="20"/>
          <w:lang w:val="pt-PT" w:eastAsia="en-US"/>
        </w:rPr>
        <w:t>35,00 metros, medida correspondente a 50% (cinquenta por cento)</w:t>
      </w:r>
      <w:r w:rsidRPr="001E2CEB">
        <w:rPr>
          <w:rFonts w:ascii="Arial MT" w:eastAsia="Arial MT" w:hAnsi="Arial MT" w:cs="Arial MT"/>
          <w:sz w:val="20"/>
          <w:szCs w:val="20"/>
          <w:lang w:val="pt-PT" w:eastAsia="en-US"/>
        </w:rPr>
        <w:t xml:space="preserve"> do valor previsto no projeto e planilha orçamentária para a </w:t>
      </w:r>
      <w:r w:rsidRPr="001E2CEB">
        <w:rPr>
          <w:rFonts w:ascii="Arial MT" w:eastAsia="Arial MT" w:hAnsi="Arial MT" w:cs="Arial MT"/>
          <w:b/>
          <w:sz w:val="20"/>
          <w:szCs w:val="20"/>
          <w:u w:val="single"/>
          <w:lang w:val="pt-PT" w:eastAsia="en-US"/>
        </w:rPr>
        <w:t>execução de tubo de concreto</w:t>
      </w:r>
      <w:r w:rsidRPr="001E2CEB">
        <w:rPr>
          <w:rFonts w:ascii="Arial MT" w:eastAsia="Arial MT" w:hAnsi="Arial MT" w:cs="Arial MT"/>
          <w:sz w:val="20"/>
          <w:szCs w:val="20"/>
          <w:lang w:val="pt-PT" w:eastAsia="en-US"/>
        </w:rPr>
        <w:t>.</w:t>
      </w:r>
    </w:p>
    <w:p w:rsidR="001E2CEB" w:rsidRPr="001E2CEB" w:rsidRDefault="001E2CEB" w:rsidP="00707389">
      <w:pPr>
        <w:widowControl w:val="0"/>
        <w:autoSpaceDE w:val="0"/>
        <w:autoSpaceDN w:val="0"/>
        <w:spacing w:line="276" w:lineRule="auto"/>
        <w:jc w:val="left"/>
        <w:rPr>
          <w:rFonts w:ascii="Arial MT" w:eastAsia="Arial MT" w:hAnsi="Arial MT" w:cs="Arial MT"/>
          <w:sz w:val="20"/>
          <w:szCs w:val="20"/>
          <w:highlight w:val="red"/>
          <w:lang w:val="pt-PT" w:eastAsia="en-US"/>
        </w:rPr>
      </w:pPr>
    </w:p>
    <w:p w:rsidR="001E2CEB" w:rsidRPr="001E2CEB" w:rsidRDefault="001E2CEB" w:rsidP="00707389">
      <w:pPr>
        <w:widowControl w:val="0"/>
        <w:autoSpaceDE w:val="0"/>
        <w:autoSpaceDN w:val="0"/>
        <w:spacing w:line="276" w:lineRule="auto"/>
        <w:jc w:val="left"/>
        <w:rPr>
          <w:rFonts w:ascii="Arial MT" w:eastAsia="Arial MT" w:hAnsi="Arial MT" w:cs="Arial MT"/>
          <w:sz w:val="20"/>
          <w:szCs w:val="20"/>
          <w:highlight w:val="red"/>
          <w:lang w:val="pt-PT" w:eastAsia="en-US"/>
        </w:rPr>
      </w:pP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b/>
          <w:sz w:val="20"/>
          <w:szCs w:val="20"/>
          <w:lang w:val="pt-PT" w:eastAsia="en-US"/>
        </w:rPr>
        <w:t xml:space="preserve">Relativos à </w:t>
      </w:r>
      <w:r w:rsidRPr="001E2CEB">
        <w:rPr>
          <w:rFonts w:ascii="Arial MT" w:eastAsia="Arial MT" w:hAnsi="Arial MT" w:cs="Arial MT"/>
          <w:b/>
          <w:sz w:val="20"/>
          <w:szCs w:val="20"/>
          <w:u w:val="single"/>
          <w:lang w:val="pt-PT" w:eastAsia="en-US"/>
        </w:rPr>
        <w:t>Físico-Financeira</w:t>
      </w:r>
      <w:r w:rsidRPr="001E2CEB">
        <w:rPr>
          <w:rFonts w:ascii="Arial MT" w:eastAsia="Arial MT" w:hAnsi="Arial MT" w:cs="Arial MT"/>
          <w:sz w:val="20"/>
          <w:szCs w:val="20"/>
          <w:lang w:val="pt-PT" w:eastAsia="en-US"/>
        </w:rPr>
        <w:t>:</w:t>
      </w:r>
    </w:p>
    <w:p w:rsidR="001E2CEB" w:rsidRPr="001E2CEB" w:rsidRDefault="001E2CEB" w:rsidP="00707389">
      <w:pPr>
        <w:widowControl w:val="0"/>
        <w:numPr>
          <w:ilvl w:val="0"/>
          <w:numId w:val="31"/>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Apresentação de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1E2CEB" w:rsidRPr="001E2CEB" w:rsidRDefault="001E2CEB" w:rsidP="00707389">
      <w:pPr>
        <w:widowControl w:val="0"/>
        <w:numPr>
          <w:ilvl w:val="0"/>
          <w:numId w:val="31"/>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Certidão de negativa de falência, concordata, recuperação judicial ou Certidão Negativa de Ação Cível em que não conste ação de falência/recuperação judicial/concordata/extrajudicial expedida pelo cartório distribuidor da sede da pessoa jurídica, em conjunto com a apresentação de certidão emitida pelo sistema Eproc;</w:t>
      </w:r>
    </w:p>
    <w:p w:rsidR="001E2CEB" w:rsidRPr="001E2CEB" w:rsidRDefault="001E2CEB" w:rsidP="00707389">
      <w:pPr>
        <w:widowControl w:val="0"/>
        <w:numPr>
          <w:ilvl w:val="0"/>
          <w:numId w:val="31"/>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b/>
          <w:sz w:val="20"/>
          <w:szCs w:val="20"/>
          <w:lang w:val="pt-PT" w:eastAsia="en-US"/>
        </w:rPr>
        <w:t xml:space="preserve">Para comprovação de boa situação financeira, o licitante deverá comprovar e demonstrar os índices abaixo, extraídos do seu balanço, com a devida apresentação do cálculo, devidamente assinada pelo seu representante legal, bem como do seu contador, com as seguintes fórmulas: </w:t>
      </w:r>
    </w:p>
    <w:p w:rsidR="001E2CEB" w:rsidRPr="001E2CEB" w:rsidRDefault="001E2CEB" w:rsidP="00707389">
      <w:pPr>
        <w:widowControl w:val="0"/>
        <w:numPr>
          <w:ilvl w:val="0"/>
          <w:numId w:val="32"/>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Comprovação de que possui </w:t>
      </w:r>
      <w:r w:rsidRPr="001E2CEB">
        <w:rPr>
          <w:rFonts w:ascii="Arial MT" w:eastAsia="Arial MT" w:hAnsi="Arial MT" w:cs="Arial MT"/>
          <w:sz w:val="20"/>
          <w:szCs w:val="20"/>
          <w:u w:val="single"/>
          <w:lang w:val="pt-PT" w:eastAsia="en-US"/>
        </w:rPr>
        <w:t>Índice de Endividamento (IE)</w:t>
      </w:r>
      <w:r w:rsidRPr="001E2CEB">
        <w:rPr>
          <w:rFonts w:ascii="Arial MT" w:eastAsia="Arial MT" w:hAnsi="Arial MT" w:cs="Arial MT"/>
          <w:sz w:val="20"/>
          <w:szCs w:val="20"/>
          <w:lang w:val="pt-PT" w:eastAsia="en-US"/>
        </w:rPr>
        <w:t xml:space="preserve"> menor ou igual a 1,00 obtido pela fórmula:</w:t>
      </w:r>
    </w:p>
    <w:p w:rsidR="001E2CEB" w:rsidRPr="001E2CEB" w:rsidRDefault="001E2CEB" w:rsidP="00707389">
      <w:pPr>
        <w:widowControl w:val="0"/>
        <w:autoSpaceDE w:val="0"/>
        <w:autoSpaceDN w:val="0"/>
        <w:spacing w:line="276" w:lineRule="auto"/>
        <w:ind w:left="1364"/>
        <w:jc w:val="left"/>
        <w:rPr>
          <w:rFonts w:ascii="Arial MT" w:eastAsia="Arial MT" w:hAnsi="Arial MT" w:cs="Arial MT"/>
          <w:b/>
          <w:sz w:val="20"/>
          <w:szCs w:val="20"/>
          <w:u w:val="single"/>
          <w:lang w:val="pt-PT" w:eastAsia="en-US"/>
        </w:rPr>
      </w:pPr>
      <w:r w:rsidRPr="001E2CEB">
        <w:rPr>
          <w:rFonts w:ascii="Arial MT" w:eastAsia="Arial MT" w:hAnsi="Arial MT" w:cs="Arial MT"/>
          <w:b/>
          <w:sz w:val="20"/>
          <w:szCs w:val="20"/>
          <w:u w:val="single"/>
          <w:lang w:val="pt-PT" w:eastAsia="en-US"/>
        </w:rPr>
        <w:t>IE = (PC + ELP) / PL</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Sendo:</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IE = índice de endividamento;</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PC = passivo circulante;</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ELP = exigível a longo prazo;</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PL = patrimônio líquido.</w:t>
      </w:r>
    </w:p>
    <w:p w:rsidR="001E2CEB" w:rsidRPr="001E2CEB" w:rsidRDefault="001E2CEB" w:rsidP="00707389">
      <w:pPr>
        <w:widowControl w:val="0"/>
        <w:numPr>
          <w:ilvl w:val="0"/>
          <w:numId w:val="32"/>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Comprovação de que possui </w:t>
      </w:r>
      <w:r w:rsidRPr="001E2CEB">
        <w:rPr>
          <w:rFonts w:ascii="Arial MT" w:eastAsia="Arial MT" w:hAnsi="Arial MT" w:cs="Arial MT"/>
          <w:sz w:val="20"/>
          <w:szCs w:val="20"/>
          <w:u w:val="single"/>
          <w:lang w:val="pt-PT" w:eastAsia="en-US"/>
        </w:rPr>
        <w:t>Índice de Liquidez Geral (ILG)</w:t>
      </w:r>
      <w:r w:rsidRPr="001E2CEB">
        <w:rPr>
          <w:rFonts w:ascii="Arial MT" w:eastAsia="Arial MT" w:hAnsi="Arial MT" w:cs="Arial MT"/>
          <w:sz w:val="20"/>
          <w:szCs w:val="20"/>
          <w:lang w:val="pt-PT" w:eastAsia="en-US"/>
        </w:rPr>
        <w:t xml:space="preserve"> maior ou igual a 1,00 obtido pela fórmula:</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en-US" w:eastAsia="en-US"/>
        </w:rPr>
      </w:pPr>
      <w:r w:rsidRPr="001E2CEB">
        <w:rPr>
          <w:rFonts w:ascii="Arial MT" w:eastAsia="Arial MT" w:hAnsi="Arial MT" w:cs="Arial MT"/>
          <w:b/>
          <w:sz w:val="20"/>
          <w:szCs w:val="20"/>
          <w:u w:val="single"/>
          <w:lang w:val="en-US" w:eastAsia="en-US"/>
        </w:rPr>
        <w:t>ILG = (AC + RLP) / (PC + ELP)</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Sendo:</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ILG = índice de liquidez geral;</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AC = ativo circulante;</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RLP = realizável a longo prazo;</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PC = passivo circulante;</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ELP = exigível a longo prazo.</w:t>
      </w:r>
    </w:p>
    <w:p w:rsidR="001E2CEB" w:rsidRPr="001E2CEB" w:rsidRDefault="001E2CEB" w:rsidP="00707389">
      <w:pPr>
        <w:widowControl w:val="0"/>
        <w:numPr>
          <w:ilvl w:val="0"/>
          <w:numId w:val="32"/>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Comprovação de que possui </w:t>
      </w:r>
      <w:r w:rsidRPr="001E2CEB">
        <w:rPr>
          <w:rFonts w:ascii="Arial MT" w:eastAsia="Arial MT" w:hAnsi="Arial MT" w:cs="Arial MT"/>
          <w:sz w:val="20"/>
          <w:szCs w:val="20"/>
          <w:u w:val="single"/>
          <w:lang w:val="pt-PT" w:eastAsia="en-US"/>
        </w:rPr>
        <w:t>Índice de Solvência Geral (ISG)</w:t>
      </w:r>
      <w:r w:rsidRPr="001E2CEB">
        <w:rPr>
          <w:rFonts w:ascii="Arial MT" w:eastAsia="Arial MT" w:hAnsi="Arial MT" w:cs="Arial MT"/>
          <w:sz w:val="20"/>
          <w:szCs w:val="20"/>
          <w:lang w:val="pt-PT" w:eastAsia="en-US"/>
        </w:rPr>
        <w:t xml:space="preserve"> maior ou igual a 1,00 obtido pela fórmula:</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en-US" w:eastAsia="en-US"/>
        </w:rPr>
      </w:pPr>
      <w:r w:rsidRPr="001E2CEB">
        <w:rPr>
          <w:rFonts w:ascii="Arial MT" w:eastAsia="Arial MT" w:hAnsi="Arial MT" w:cs="Arial MT"/>
          <w:b/>
          <w:sz w:val="20"/>
          <w:szCs w:val="20"/>
          <w:u w:val="single"/>
          <w:lang w:val="en-US" w:eastAsia="en-US"/>
        </w:rPr>
        <w:t>ISG = AT / (PC + ELP)</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en-US" w:eastAsia="en-US"/>
        </w:rPr>
      </w:pPr>
      <w:proofErr w:type="spellStart"/>
      <w:r w:rsidRPr="001E2CEB">
        <w:rPr>
          <w:rFonts w:ascii="Arial MT" w:eastAsia="Arial MT" w:hAnsi="Arial MT" w:cs="Arial MT"/>
          <w:sz w:val="20"/>
          <w:szCs w:val="20"/>
          <w:lang w:val="en-US" w:eastAsia="en-US"/>
        </w:rPr>
        <w:t>Sendo</w:t>
      </w:r>
      <w:proofErr w:type="spellEnd"/>
      <w:r w:rsidRPr="001E2CEB">
        <w:rPr>
          <w:rFonts w:ascii="Arial MT" w:eastAsia="Arial MT" w:hAnsi="Arial MT" w:cs="Arial MT"/>
          <w:sz w:val="20"/>
          <w:szCs w:val="20"/>
          <w:lang w:val="en-US" w:eastAsia="en-US"/>
        </w:rPr>
        <w:t>:</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ISG = índice de solvência geral;</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AT = ativo total;</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PC = passivo circulante;</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lastRenderedPageBreak/>
        <w:t>ELP = exigível a longo prazo.</w:t>
      </w:r>
    </w:p>
    <w:p w:rsidR="001E2CEB" w:rsidRPr="001E2CEB" w:rsidRDefault="001E2CEB" w:rsidP="00707389">
      <w:pPr>
        <w:widowControl w:val="0"/>
        <w:numPr>
          <w:ilvl w:val="0"/>
          <w:numId w:val="32"/>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Comprovação de que possui </w:t>
      </w:r>
      <w:r w:rsidRPr="001E2CEB">
        <w:rPr>
          <w:rFonts w:ascii="Arial MT" w:eastAsia="Arial MT" w:hAnsi="Arial MT" w:cs="Arial MT"/>
          <w:sz w:val="20"/>
          <w:szCs w:val="20"/>
          <w:u w:val="single"/>
          <w:lang w:val="pt-PT" w:eastAsia="en-US"/>
        </w:rPr>
        <w:t>Índice de Liquidez Corrente (ILC)</w:t>
      </w:r>
      <w:r w:rsidRPr="001E2CEB">
        <w:rPr>
          <w:rFonts w:ascii="Arial MT" w:eastAsia="Arial MT" w:hAnsi="Arial MT" w:cs="Arial MT"/>
          <w:sz w:val="20"/>
          <w:szCs w:val="20"/>
          <w:lang w:val="pt-PT" w:eastAsia="en-US"/>
        </w:rPr>
        <w:t xml:space="preserve"> maior ou igual a 1,00 obtido pela fórmula:</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b/>
          <w:sz w:val="20"/>
          <w:szCs w:val="20"/>
          <w:u w:val="single"/>
          <w:lang w:val="pt-PT" w:eastAsia="en-US"/>
        </w:rPr>
        <w:t>ILC = AC / PC</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Sendo:</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ILC = índice de liquidez corrente;</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AC = ativo circulante;</w:t>
      </w:r>
    </w:p>
    <w:p w:rsidR="001E2CEB" w:rsidRPr="001E2CEB" w:rsidRDefault="001E2CEB" w:rsidP="00707389">
      <w:pPr>
        <w:widowControl w:val="0"/>
        <w:autoSpaceDE w:val="0"/>
        <w:autoSpaceDN w:val="0"/>
        <w:spacing w:line="276" w:lineRule="auto"/>
        <w:ind w:left="1364"/>
        <w:jc w:val="left"/>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PC = passivo circulante.</w:t>
      </w:r>
    </w:p>
    <w:p w:rsidR="001E2CEB" w:rsidRPr="001E2CEB" w:rsidRDefault="001E2CEB" w:rsidP="00707389">
      <w:pPr>
        <w:widowControl w:val="0"/>
        <w:autoSpaceDE w:val="0"/>
        <w:autoSpaceDN w:val="0"/>
        <w:spacing w:line="276" w:lineRule="auto"/>
        <w:ind w:left="720"/>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ESPECIFICAÇÕES TÉCNICAS DO SERVIÇO A SER CONTRATADO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b/>
          <w:sz w:val="20"/>
          <w:szCs w:val="20"/>
          <w:u w:val="single"/>
          <w:lang w:val="pt-PT" w:eastAsia="en-US"/>
        </w:rPr>
        <w:t>PLACA DE OBRA</w:t>
      </w:r>
    </w:p>
    <w:p w:rsidR="001E2CEB" w:rsidRPr="001E2CEB" w:rsidRDefault="001E2CEB" w:rsidP="00707389">
      <w:pPr>
        <w:widowControl w:val="0"/>
        <w:numPr>
          <w:ilvl w:val="2"/>
          <w:numId w:val="11"/>
        </w:numPr>
        <w:autoSpaceDE w:val="0"/>
        <w:autoSpaceDN w:val="0"/>
        <w:spacing w:line="276" w:lineRule="auto"/>
        <w:ind w:left="993" w:hanging="636"/>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placa da obra será afixada em local visível e de destaque, preferencialmente no acesso principal do empreendimento ou voltada para a via que favoreça a melhor visualização das placas, e deverão ser mantidas em bom estado de conservação, inclusive quanto à integridade do padrão das cores, durante todo o período de execução das obras, substituindo-as ou recuperando-as quando verificado o seu desgaste ou precariedade, ou ainda por solicitação da Prefeitura.</w:t>
      </w:r>
    </w:p>
    <w:p w:rsidR="001E2CEB" w:rsidRPr="001E2CEB" w:rsidRDefault="001E2CEB" w:rsidP="00707389">
      <w:pPr>
        <w:widowControl w:val="0"/>
        <w:numPr>
          <w:ilvl w:val="2"/>
          <w:numId w:val="11"/>
        </w:numPr>
        <w:autoSpaceDE w:val="0"/>
        <w:autoSpaceDN w:val="0"/>
        <w:spacing w:line="276" w:lineRule="auto"/>
        <w:ind w:left="993" w:hanging="636"/>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As placas devem ter sempre o formato retangular na proporção de 8 para 5.</w:t>
      </w:r>
    </w:p>
    <w:p w:rsidR="001E2CEB" w:rsidRPr="001E2CEB" w:rsidRDefault="001E2CEB" w:rsidP="00707389">
      <w:pPr>
        <w:widowControl w:val="0"/>
        <w:numPr>
          <w:ilvl w:val="2"/>
          <w:numId w:val="11"/>
        </w:numPr>
        <w:autoSpaceDE w:val="0"/>
        <w:autoSpaceDN w:val="0"/>
        <w:spacing w:line="276" w:lineRule="auto"/>
        <w:ind w:left="993" w:hanging="636"/>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placa de obra deverá ser confeccionada em chapa plana galvanizada n. 26, material resistente às intempéries, pintada com esmalte afixadas em estrutura de madeira.</w:t>
      </w:r>
    </w:p>
    <w:p w:rsidR="001E2CEB" w:rsidRPr="001E2CEB" w:rsidRDefault="001E2CEB" w:rsidP="00707389">
      <w:pPr>
        <w:widowControl w:val="0"/>
        <w:numPr>
          <w:ilvl w:val="2"/>
          <w:numId w:val="11"/>
        </w:numPr>
        <w:autoSpaceDE w:val="0"/>
        <w:autoSpaceDN w:val="0"/>
        <w:spacing w:line="276" w:lineRule="auto"/>
        <w:ind w:left="993" w:hanging="636"/>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largura será dividida em 2 (duas) partes iguais, e a altura em 5 (cinco) partes iguais.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b/>
          <w:sz w:val="20"/>
          <w:szCs w:val="20"/>
          <w:u w:val="single"/>
          <w:lang w:val="pt-PT" w:eastAsia="en-US"/>
        </w:rPr>
        <w:t>CONSIDERAÇÕES GERAIS</w:t>
      </w:r>
    </w:p>
    <w:p w:rsidR="001E2CEB" w:rsidRPr="001E2CEB" w:rsidRDefault="001E2CEB" w:rsidP="00707389">
      <w:pPr>
        <w:widowControl w:val="0"/>
        <w:numPr>
          <w:ilvl w:val="2"/>
          <w:numId w:val="11"/>
        </w:numPr>
        <w:autoSpaceDE w:val="0"/>
        <w:autoSpaceDN w:val="0"/>
        <w:spacing w:line="276" w:lineRule="auto"/>
        <w:ind w:left="107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Contratada deverá manter a obra sinalizada, especialmente durante a noite e principalmente onde há interferência com o sistema viário, e proporcionar total segurança aos pedestres, para evitar ocorrência de acidentes.</w:t>
      </w:r>
    </w:p>
    <w:p w:rsidR="001E2CEB" w:rsidRPr="001E2CEB" w:rsidRDefault="001E2CEB" w:rsidP="00707389">
      <w:pPr>
        <w:widowControl w:val="0"/>
        <w:numPr>
          <w:ilvl w:val="2"/>
          <w:numId w:val="11"/>
        </w:numPr>
        <w:autoSpaceDE w:val="0"/>
        <w:autoSpaceDN w:val="0"/>
        <w:spacing w:line="276" w:lineRule="auto"/>
        <w:ind w:left="107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A Contratada deverá colocar placas indicativas da obra com os dizeres e logotipos orientados pela fiscalização da obra. </w:t>
      </w:r>
    </w:p>
    <w:p w:rsidR="001E2CEB" w:rsidRPr="001E2CEB" w:rsidRDefault="001E2CEB" w:rsidP="00707389">
      <w:pPr>
        <w:widowControl w:val="0"/>
        <w:numPr>
          <w:ilvl w:val="2"/>
          <w:numId w:val="11"/>
        </w:numPr>
        <w:autoSpaceDE w:val="0"/>
        <w:autoSpaceDN w:val="0"/>
        <w:spacing w:line="276" w:lineRule="auto"/>
        <w:ind w:left="107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Todos os serviços de topografia, laboratório de solos e asfaltos, serão fornecidos pela Contratada.</w:t>
      </w:r>
    </w:p>
    <w:p w:rsidR="001E2CEB" w:rsidRPr="001E2CEB" w:rsidRDefault="001E2CEB" w:rsidP="00707389">
      <w:pPr>
        <w:widowControl w:val="0"/>
        <w:numPr>
          <w:ilvl w:val="2"/>
          <w:numId w:val="11"/>
        </w:numPr>
        <w:autoSpaceDE w:val="0"/>
        <w:autoSpaceDN w:val="0"/>
        <w:spacing w:line="276" w:lineRule="auto"/>
        <w:ind w:left="107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Todos os materiais e serviços deverão atender as especificações da ABNT, DEINFRA/SC e DNIT.</w:t>
      </w:r>
    </w:p>
    <w:p w:rsidR="001E2CEB" w:rsidRPr="001E2CEB" w:rsidRDefault="001E2CEB" w:rsidP="00707389">
      <w:pPr>
        <w:widowControl w:val="0"/>
        <w:numPr>
          <w:ilvl w:val="2"/>
          <w:numId w:val="11"/>
        </w:numPr>
        <w:autoSpaceDE w:val="0"/>
        <w:autoSpaceDN w:val="0"/>
        <w:spacing w:line="276" w:lineRule="auto"/>
        <w:ind w:left="107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projeto de acessibilidade foi realizado de acordo com a NBR-9050, Lei Federal n. 10.980/00 e Decreto Federal n. 5.296/04.</w:t>
      </w:r>
    </w:p>
    <w:p w:rsidR="001E2CEB" w:rsidRPr="001E2CEB" w:rsidRDefault="001E2CEB" w:rsidP="00707389">
      <w:pPr>
        <w:widowControl w:val="0"/>
        <w:numPr>
          <w:ilvl w:val="2"/>
          <w:numId w:val="11"/>
        </w:numPr>
        <w:autoSpaceDE w:val="0"/>
        <w:autoSpaceDN w:val="0"/>
        <w:spacing w:line="276" w:lineRule="auto"/>
        <w:ind w:left="107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Contratada assumirá integral responsabilidade pela boa execução e eficiência dos serviços que executar, de acordo com as Especificações Técnicas, sendo também responsável pelos danos causados decorrentes da má execução dos serviços.</w:t>
      </w:r>
    </w:p>
    <w:p w:rsidR="001E2CEB" w:rsidRPr="001E2CEB" w:rsidRDefault="001E2CEB" w:rsidP="00707389">
      <w:pPr>
        <w:widowControl w:val="0"/>
        <w:numPr>
          <w:ilvl w:val="2"/>
          <w:numId w:val="11"/>
        </w:numPr>
        <w:autoSpaceDE w:val="0"/>
        <w:autoSpaceDN w:val="0"/>
        <w:spacing w:line="276" w:lineRule="auto"/>
        <w:ind w:left="107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boa qualidade dos materiais, serviços e instalações ficarão a cargo da Contratada, determinados através de verificações, ensaios e provas aconselháveis para cada caso, sendo condições prévias e indispensáveis para o recebimento dos mesmos.</w:t>
      </w:r>
    </w:p>
    <w:p w:rsidR="001E2CEB" w:rsidRPr="001E2CEB" w:rsidRDefault="001E2CEB" w:rsidP="00707389">
      <w:pPr>
        <w:widowControl w:val="0"/>
        <w:numPr>
          <w:ilvl w:val="2"/>
          <w:numId w:val="11"/>
        </w:numPr>
        <w:autoSpaceDE w:val="0"/>
        <w:autoSpaceDN w:val="0"/>
        <w:spacing w:line="276" w:lineRule="auto"/>
        <w:ind w:left="107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Ao final da obra, a Contratada deverá fornecer um relatório, contendo todos os resultados obtidos nos ensaios de laboratório e em campo da obra, e apresentar o controle topográfico realizado, elaborando planta planialtimétrica da obra finalizada.</w:t>
      </w:r>
    </w:p>
    <w:p w:rsidR="001E2CEB" w:rsidRPr="001E2CEB" w:rsidRDefault="001E2CEB" w:rsidP="00707389">
      <w:pPr>
        <w:widowControl w:val="0"/>
        <w:numPr>
          <w:ilvl w:val="2"/>
          <w:numId w:val="11"/>
        </w:numPr>
        <w:autoSpaceDE w:val="0"/>
        <w:autoSpaceDN w:val="0"/>
        <w:spacing w:line="276" w:lineRule="auto"/>
        <w:ind w:left="1077"/>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Todo material proveniente da terraplenagem que a critério da Fiscalização não integrem a obra, serão lançados em um bota-fora, designado pelo Fiscal da Prefeitura.</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b/>
          <w:sz w:val="20"/>
          <w:szCs w:val="20"/>
          <w:u w:val="single"/>
          <w:lang w:val="pt-PT" w:eastAsia="en-US"/>
        </w:rPr>
        <w:lastRenderedPageBreak/>
        <w:t>Constam em anexo neste Termo de Referência o material completo do Memorial Descritivo da obra em lume, confeccionado pela Diretora de Projetos e Planejamento Urbano Cássia Goulart Nogueira.</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Os preços praticados na Planilha Orçamentária foram extraídos da tabela SINAPI-Fpolis-mês base: Janeiro/2024 e SICRO-DNIT- Janeiro/2024, todos sem desoneração. A composição do BDI-limites máximos e mínimos está detalhada no Anexo I do Orçamento. </w:t>
      </w:r>
    </w:p>
    <w:p w:rsidR="001E2CEB" w:rsidRPr="001E2CEB" w:rsidRDefault="001E2CEB" w:rsidP="00707389">
      <w:pPr>
        <w:widowControl w:val="0"/>
        <w:autoSpaceDE w:val="0"/>
        <w:autoSpaceDN w:val="0"/>
        <w:spacing w:line="276" w:lineRule="auto"/>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DIÁRIO DE OBRAS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b/>
          <w:sz w:val="20"/>
          <w:szCs w:val="20"/>
          <w:u w:val="single"/>
          <w:lang w:val="pt-PT" w:eastAsia="en-US"/>
        </w:rPr>
        <w:t>Apresentar diário de obras</w:t>
      </w:r>
      <w:r w:rsidRPr="001E2CEB">
        <w:rPr>
          <w:rFonts w:ascii="Arial MT" w:eastAsia="Arial MT" w:hAnsi="Arial MT" w:cs="Arial MT"/>
          <w:sz w:val="20"/>
          <w:szCs w:val="20"/>
          <w:lang w:val="pt-PT" w:eastAsia="en-US"/>
        </w:rPr>
        <w:t xml:space="preserve"> preenchido diariamente, onde serão anotados fatos relevantes e ocorrências do decorrer da execução dos serviços, podendo também, ser utilizado pelo Fiscal do Contrato para quaisquer registros que julgar necessário; deve, ainda, prever o registro de todos os serviços concluídos e em execução, bem como equipes e equipamentos alocados.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diário deve realizado preferencialmente em mídia digital, via editor de planilhas, em arquivo com extensão “xls”.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Deve conter fotos, de preferência com data e coordenadas geográficas de cada serviço realizado diariamente.</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Ressalta-se, ainda, que a Contratada é obrigada a fornecer todas as informações do diário de obras à Contratante e ao Fiscal do Contrato diariamente.</w:t>
      </w:r>
    </w:p>
    <w:p w:rsidR="001E2CEB" w:rsidRPr="001E2CEB" w:rsidRDefault="001E2CEB" w:rsidP="00707389">
      <w:pPr>
        <w:widowControl w:val="0"/>
        <w:autoSpaceDE w:val="0"/>
        <w:autoSpaceDN w:val="0"/>
        <w:spacing w:line="276" w:lineRule="auto"/>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DEVERES E OBRIGAÇÕES DA CONTRATADA</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São responsabilidades da </w:t>
      </w:r>
      <w:r w:rsidRPr="001E2CEB">
        <w:rPr>
          <w:rFonts w:ascii="Arial MT" w:eastAsia="Arial MT" w:hAnsi="Arial MT" w:cs="Arial MT"/>
          <w:b/>
          <w:sz w:val="20"/>
          <w:szCs w:val="20"/>
          <w:u w:val="single"/>
          <w:lang w:val="pt-PT" w:eastAsia="en-US"/>
        </w:rPr>
        <w:t>CONTRATADA</w:t>
      </w:r>
      <w:r w:rsidRPr="001E2CEB">
        <w:rPr>
          <w:rFonts w:ascii="Arial MT" w:eastAsia="Arial MT" w:hAnsi="Arial MT" w:cs="Arial MT"/>
          <w:b/>
          <w:sz w:val="20"/>
          <w:szCs w:val="20"/>
          <w:lang w:val="pt-PT" w:eastAsia="en-US"/>
        </w:rPr>
        <w:t>:</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Executar fielmente o serviço, cabendo-lhe responder por todos os prejuízos causados à Contratante ou a terceiros, sem que a fiscalização exercida pela Contratante exclua ou atenue essa responsabilidade;</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As contratações de mão-de-obra efetuadas pela Contratada serão regidas, exclusivamente, pelas disposições de direito privado aplicáveis e, quando for o caso, pela legislação trabalhista, não se estabelecendo qualquer relação entre aqueles contratados pela Contratada e Contratante;</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A admissão de mão-de-obra necessária ao desempenho dos serviços contratados, correndo por sua conta também, os encargos necessários e demais exigências das leis trabalhistas, previdenciárias, fiscais, comerciais e outras de qualquer natureza, bem como indenização de acidentes de trabalho de qualquer natureza, respondendo a Contratada pelos danos causados por seus empregados, auxiliares e prepostos, ao patrimônio público ou a outrem; </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pagamento de encargos fiscais, tributários, previdenciários, trabalhistas, sindicais e comerciais resultantes da contratação dos serviços objeto deste Termo de Referência, bem como por todas as despesas necessárias à realização dos serviços, custos com fornecimento de equipamentos, instalações, materiais, mão-de-obra e demais despesas diretas e indiretas que se fizerem necessárias à perfeita execução do objeto;</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Permitir e facilitar a fiscalização da Prefeitura Municipal de Pescaria Brava/SC, ora Contratante, no que tange a supervisão dos serviços no horário normal de trabalho, prestando todas as informações solicitadas;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Informar à Contratante da ocorrência de qualquer ato, fato ou circunstância que possa atrasar, prejudicar ou impedir o bom andamento dos serviços, sugerindo medidas para corrigir a situação;</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Aceitar, nas mesmas condições contratuais, acréscimos ou supressões necessárias, limitadas a 25% (vinte e cinco por cento) do valor contratual;</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lastRenderedPageBreak/>
        <w:t>Responder por quaisquer danos moral, material, patrimonial e/ou pessoal causados à Contratante ou a terceiros, provocados ou negligenciados por seus profissionais e/ou prepostos, culposa ou dolosamente, ainda que por omissão voluntária, não excluindo ou reduzindo essa responsabilidade a fiscalização e/ou acompanhamento pela Contratante;</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Apresentar à Contratante, sempre que solicitado, cópias das guias de recolhimento de INSS, FGTS, ISS e PIS/PASEP de seus empregados, no que se refere ao mês anterior do último exigível;</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Apresentar, no prazo de 30 (trinta) dias após a assinatura do contrato, o número e cópia da Anotação de Responsabilidade Técnica (ART), junto ao CREA, bem como cópia do recibo correspondente;</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Contratada será a única e exclusiva responsável pelo pagamento dos encargos trabalhistas, previdenciários, fiscais e comerciais, resultantes da execução do contrato;</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Evitar danos à arborização, mobiliário urbano e demais instalações existentes na via pública, quando da execução dos serviços, exceção feita àqueles previstos em projeto ou expressamente autorizados pela fiscalização do Contrato; </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Durante a execução dos serviços, é </w:t>
      </w:r>
      <w:r w:rsidRPr="001E2CEB">
        <w:rPr>
          <w:rFonts w:ascii="Arial MT" w:eastAsia="Arial MT" w:hAnsi="Arial MT" w:cs="Arial MT"/>
          <w:b/>
          <w:sz w:val="20"/>
          <w:szCs w:val="20"/>
          <w:lang w:val="pt-PT" w:eastAsia="en-US"/>
        </w:rPr>
        <w:t>terminantemente</w:t>
      </w:r>
      <w:r w:rsidRPr="001E2CEB">
        <w:rPr>
          <w:rFonts w:ascii="Arial MT" w:eastAsia="Arial MT" w:hAnsi="Arial MT" w:cs="Arial MT"/>
          <w:sz w:val="20"/>
          <w:szCs w:val="20"/>
          <w:lang w:val="pt-PT" w:eastAsia="en-US"/>
        </w:rPr>
        <w:t xml:space="preserve"> vedada, por parte da Contratada, a execução de outras tarefas que não sejam objetos destas especificações;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Cumprir e fazer cumprir as normas dos serviços e as cláusulas negociais advindas da contratação;</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Refazer, às suas expensas, todo e qualquer serviço mal executado, ou trabalho defeituoso, executado de forma insatisfatória ou executado em inobservância às especificações técnicas;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Caberá à Contratada, os encargos advindos de reparos ou substituições necessários em virtude de toda má execução, trabalho defeituoso ou executado fora das especificações da Municipalidade, devendo ser prontamente atendidas;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Solicitar antes do início dos trabalhos toda a documentação necessária para dirimir os trabalhos visando à correta execução de todas as etapas;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Comunicar a Contratante a data de início da obra para programação da limpeza da via a ser pavimentada, sem atrapalhar o cronograma de pavimentação;</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Mobilização, desmobilização, fornecimento de todo o material, ferramentas, equipamentos e maquinários apropriados ao uso a que se destinam, em perfeitas condições e mão de obra especializada para execução das obras;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Arcar com todas as despesas necessárias com o pessoal na execução dos serviços, tais como: remuneração, transporte, alimentação, seguro contra acidente de trabalho, responsabilidade civil pela obra e danos contra terceiros;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Fornecer as guias de INSS e FGTS averbadas aos empregados que prestarem serviços durante o prazo contratual;</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Fornecer instalações necessárias para a utilização e guarda dos equipamentos e para o pessoal que estiver a serviço da obra;</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Responsabilização pelas obrigações sociais, trabalhistas e previdenciárias do pessoal utilizado na execução das obras;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Responsabilização pelo frete dos materiais, ferramentas e equipamentos necessários à realização das obras;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Reparar, corrigir, remover, reconstituir ou substituir no todo ou em parte, os serviços que comprovadamente não atenderem ou estiverem em desacordo com as especificações técnicas da ABNT – Associação Brasileira de Normas Técnicas e fiscalização da obra; </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Fornecer todas as ART’s-CREA de execução exigíveis logo no início da obra e ainda, </w:t>
      </w:r>
      <w:r w:rsidRPr="001E2CEB">
        <w:rPr>
          <w:rFonts w:ascii="Arial MT" w:eastAsia="Arial MT" w:hAnsi="Arial MT" w:cs="Arial MT"/>
          <w:sz w:val="20"/>
          <w:szCs w:val="20"/>
          <w:lang w:val="pt-PT" w:eastAsia="en-US"/>
        </w:rPr>
        <w:lastRenderedPageBreak/>
        <w:t>no ato da apresentação das medições, apresentar documentação pertinentes aos registros dos funcionários, junto ao INSS, quando da apresentação da Nota Fiscal;</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Seguir, de forma criteriosa, as especificações gerais para materiais e serviços, considerando, especialmente, o consumo correto, a fim de se evitar desperdícios;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Registrar no diário de obras e no livro de ocorrências todas as não conformidades e irregularidades constatadas na fase de execução das obras, assim como as providências adotadas para corrigi-las, deverá constar, ainda: os serviços feitos, os equipamentos utilizados as condições do clima, dentre outros. Caso necessário, também devem constar os serviços, falhas nos equipamentos, etc.;</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Fornecer o protocolo de requisição da Certidão Negativa de Débito da obra, juntamente com a Nota Fiscal da última medição, cuja quitação estará condicionada à apresentação da Certidão; </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Atender integralmente ao estabelecido nas Planilhas de Custos e no Cronograma Físico-Financeiro, bem como nos projetos além das orientações do responsável pela fiscalização; </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Apresentar laudo e medição com relatório fotográfico das obras, relacionando os seguintes dados: data de fornecimento dos materiais utilizados para o serviço, placa do caminhão, tonelagem, trecho da via pavimentado com este fornecimento, peso acumulado e peso restante;</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Não transferir a terceiros, no todo ou em parte, as obrigações decorrentes deste contrato; </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Respeitar a espessura do pavimento projetado controlando a tonelagem a ser aplicada conforme especificado em planilha;</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É responsabilidade da contratada a execução da sinalização vertical e horizontal das vias públicas e sua respectiva limpeza geral, inclusive remoção de materiais gerados ou sobras;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Arcar com todas as despesas necessárias para a execução da obra, mesmo que não explicitamente descritas na planilha orçamentária;</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Responsabilizar-se por danos contra terceiros e seus patrimônios em qualquer situação, durante a execução da obra e quando inobservadas as boas técnicas de construção e utilização de materiais defeituosos;</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As Anotações de Responsabilidade Técnica – ART’s referentes ao objeto do contrato e especialidades pertinentes, nos termos da Lei n. 6.486/77, juntamente com o registro de responsáveis técnicos pelos serviços objeto desta licitação, conforme Resolução n. 317 de 31 de outubro de 1986.</w:t>
      </w:r>
    </w:p>
    <w:p w:rsidR="001E2CEB" w:rsidRPr="001E2CEB" w:rsidRDefault="001E2CEB" w:rsidP="00707389">
      <w:pPr>
        <w:widowControl w:val="0"/>
        <w:numPr>
          <w:ilvl w:val="0"/>
          <w:numId w:val="8"/>
        </w:numPr>
        <w:autoSpaceDE w:val="0"/>
        <w:autoSpaceDN w:val="0"/>
        <w:spacing w:line="276" w:lineRule="auto"/>
        <w:ind w:left="72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Contratada deverá colocar no local do canteiro de obras, placas indicativas de fácil visualização, conforme modelos fornecidos pela Contratante com as referências necessárias à divulgação de informações básicas acerca do empreendimento e cumprimento da legislação.</w:t>
      </w:r>
    </w:p>
    <w:p w:rsidR="001E2CEB" w:rsidRPr="001E2CEB" w:rsidRDefault="001E2CEB" w:rsidP="00707389">
      <w:pPr>
        <w:widowControl w:val="0"/>
        <w:autoSpaceDE w:val="0"/>
        <w:autoSpaceDN w:val="0"/>
        <w:spacing w:line="276" w:lineRule="auto"/>
        <w:ind w:left="720"/>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DEVERES E OBRIGAÇÕES DA CONTRATANTE</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São responsabilidades da </w:t>
      </w:r>
      <w:r w:rsidRPr="001E2CEB">
        <w:rPr>
          <w:rFonts w:ascii="Arial MT" w:eastAsia="Arial MT" w:hAnsi="Arial MT" w:cs="Arial MT"/>
          <w:b/>
          <w:sz w:val="20"/>
          <w:szCs w:val="20"/>
          <w:u w:val="single"/>
          <w:lang w:val="pt-PT" w:eastAsia="en-US"/>
        </w:rPr>
        <w:t>CONTRATANTE</w:t>
      </w:r>
      <w:r w:rsidRPr="001E2CEB">
        <w:rPr>
          <w:rFonts w:ascii="Arial MT" w:eastAsia="Arial MT" w:hAnsi="Arial MT" w:cs="Arial MT"/>
          <w:b/>
          <w:sz w:val="20"/>
          <w:szCs w:val="20"/>
          <w:lang w:val="pt-PT" w:eastAsia="en-US"/>
        </w:rPr>
        <w:t>:</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Orientar, acompanhar e fiscalizar a empresa Contratada quanto à execução dos serviços contratados, sem prejuízos das disposições administrativas, civis ou penais; </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Zelar pela boa execução dos serviços pela Contratada;</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Cumprir e fazer cumprir as cláusulas contratuais; </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Determinar à Contratada – que deverá atender – as modificações no dimensionamento, planejamento e execução dos serviços objeto desta Licitação, assegurada a manutenção do equilíbrio econômico-financeiro do contrato, sempre que ocorrer </w:t>
      </w:r>
      <w:r w:rsidRPr="001E2CEB">
        <w:rPr>
          <w:rFonts w:ascii="Arial MT" w:eastAsia="Arial MT" w:hAnsi="Arial MT" w:cs="Arial MT"/>
          <w:sz w:val="20"/>
          <w:szCs w:val="20"/>
          <w:lang w:val="pt-PT" w:eastAsia="en-US"/>
        </w:rPr>
        <w:lastRenderedPageBreak/>
        <w:t>alterações das condições iniciais estabelecidas na Proposta;</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Assegurar o equilíbrio econômico-financeiro do Contrato a ser firmado;</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Consignar nos orçamentos anuais, durante o prazo do contrato, dotações suficientes, bem como utilizar as garantias que forem necessárias para cumprir as obrigações pecuniárias assumidas junto à Contratada por força do contrato;</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Transmitir, oficiosamente, à Contratada as instruções, ordens e reclamações, competindo à Administração decidir os casos de dúvidas acerca do contrato;</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A Contratante pode solicitar à Contratada, que deverá atender, alterações, modificações ou expansões no planejamento dos serviços objetos deste contrato, assegurada a manutenção do equilíbrio econômico-financeiro; </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Fornecer e colocar à disposição da Contratada todos os elementos e informações que se fizerem necessários à execução do contrato;</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Notificar a Contratada, formal e tempestivamente, acerca das irregularidades observadas no cumprimento do Contrato;</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Exercer a fiscalização dos serviços por técnicos especialmente designados;</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Indicar, formalmente, o gestor/fiscal para acompanhamento/fiscalização da execução dos serviços contratados;</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Expedir Ordem de Início dos Serviços;</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Informar à Contratada, previamente ao início dos serviços, e sempre que julgar necessário, todas as normas, as rotinas e os protocolos institucionais que deverão ser seguidos para a correta e a satisfatória execução dos serviços contratados, bem como indicar e disponibilizar instalações necessárias à execução dos mesmos;</w:t>
      </w:r>
    </w:p>
    <w:p w:rsidR="001E2CEB" w:rsidRPr="001E2CEB" w:rsidRDefault="001E2CEB" w:rsidP="00707389">
      <w:pPr>
        <w:widowControl w:val="0"/>
        <w:numPr>
          <w:ilvl w:val="0"/>
          <w:numId w:val="13"/>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É dever da Contratante, sempre que houver necessidade, averiguada em processo formal, a aplicação à Contratada das penalidades legais e contratuais.</w:t>
      </w:r>
    </w:p>
    <w:p w:rsidR="001E2CEB" w:rsidRPr="001E2CEB" w:rsidRDefault="001E2CEB" w:rsidP="00707389">
      <w:pPr>
        <w:widowControl w:val="0"/>
        <w:autoSpaceDE w:val="0"/>
        <w:autoSpaceDN w:val="0"/>
        <w:spacing w:line="276" w:lineRule="auto"/>
        <w:ind w:left="720"/>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DO PAGAMENTO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 pagamento do Contrato será em moeda corrente nacional, através de Ordem Bancária, até </w:t>
      </w:r>
      <w:r w:rsidRPr="001E2CEB">
        <w:rPr>
          <w:rFonts w:ascii="Arial MT" w:eastAsia="Arial MT" w:hAnsi="Arial MT" w:cs="Arial MT"/>
          <w:b/>
          <w:sz w:val="20"/>
          <w:szCs w:val="20"/>
          <w:u w:val="single"/>
          <w:lang w:val="pt-PT" w:eastAsia="en-US"/>
        </w:rPr>
        <w:t>30 (trinta) dias úteis</w:t>
      </w:r>
      <w:r w:rsidRPr="001E2CEB">
        <w:rPr>
          <w:rFonts w:ascii="Arial MT" w:eastAsia="Arial MT" w:hAnsi="Arial MT" w:cs="Arial MT"/>
          <w:sz w:val="20"/>
          <w:szCs w:val="20"/>
          <w:lang w:val="pt-PT" w:eastAsia="en-US"/>
        </w:rPr>
        <w:t xml:space="preserve"> após o recebimento do documento de cobrança devidamente atestado pelo representante da Administração e, será depositado na conta corrente da Contratada, junto à agência bancária indicada pela mesma.</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Para fins de pagamento, o documento de cobrança deverá ser emitido obrigatoriamente com as mesmas informações, inclusive CNPJ e/ou CPF, constantes na proposta de preços e no instrumento de Contrato, não se admitindo documento de cobrança emitido com dados divergentes.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Antes de qualquer pagamento, serão verificadas as seguintes comprovações – sem prejuízo de verificação por outros meios, cujos resultados serão impressos, autenticados e juntados ao processo de pagamento –:</w:t>
      </w:r>
    </w:p>
    <w:p w:rsidR="001E2CEB" w:rsidRPr="001E2CEB" w:rsidRDefault="001E2CEB" w:rsidP="00707389">
      <w:pPr>
        <w:widowControl w:val="0"/>
        <w:numPr>
          <w:ilvl w:val="0"/>
          <w:numId w:val="14"/>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Apresentação de Certidão Negativa de Débitos Trabalhistas – CNDT, nos termos do Título VII-A da Consolidação das Leis do Trabalho, sobre inexistência de débitos inadimplidos perante a Justiça do Trabalho, de que trata a Lei n. 12.440 de sete de julho de 2011; </w:t>
      </w:r>
    </w:p>
    <w:p w:rsidR="001E2CEB" w:rsidRPr="001E2CEB" w:rsidRDefault="001E2CEB" w:rsidP="00707389">
      <w:pPr>
        <w:widowControl w:val="0"/>
        <w:numPr>
          <w:ilvl w:val="0"/>
          <w:numId w:val="14"/>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Apresentação de Certidão Negativa de Débitos ao Fundo de Garantia do Tempo de Serviço (FGTS) e do Instituto Nacional do Seguro Social junto às Fazendas Federal, Estadual e Municipal.</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Caso os dados constantes no documento de cobrança encontram-se incorretos, a Contratante informará à Contratada, que emitirá novo documento de cobrança, sanadas as incorreções, com a concessão de novo prazo para pagamento. </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Os eventuais atrasos de pagamento, por culpa da Contratante, geram à Contratada o direito à atualização financeira, desde a data inicial do período de adimplemento até a data do </w:t>
      </w:r>
      <w:r w:rsidRPr="001E2CEB">
        <w:rPr>
          <w:rFonts w:ascii="Arial MT" w:eastAsia="Arial MT" w:hAnsi="Arial MT" w:cs="Arial MT"/>
          <w:sz w:val="20"/>
          <w:szCs w:val="20"/>
          <w:lang w:val="pt-PT" w:eastAsia="en-US"/>
        </w:rPr>
        <w:lastRenderedPageBreak/>
        <w:t xml:space="preserve">efetivo pagamento, tendo como base a taxa em que os juros serão calculados, qual seja a taxa de 0,5% (zero vírgula cinco por cento) ao mês e de 6% (seis por cento) ao ano, </w:t>
      </w:r>
      <w:r w:rsidRPr="001E2CEB">
        <w:rPr>
          <w:rFonts w:ascii="Arial MT" w:eastAsia="Arial MT" w:hAnsi="Arial MT" w:cs="Arial MT"/>
          <w:i/>
          <w:sz w:val="20"/>
          <w:szCs w:val="20"/>
          <w:lang w:val="pt-PT" w:eastAsia="en-US"/>
        </w:rPr>
        <w:t>pro rata</w:t>
      </w:r>
      <w:r w:rsidRPr="001E2CEB">
        <w:rPr>
          <w:rFonts w:ascii="Arial MT" w:eastAsia="Arial MT" w:hAnsi="Arial MT" w:cs="Arial MT"/>
          <w:sz w:val="20"/>
          <w:szCs w:val="20"/>
          <w:lang w:val="pt-PT" w:eastAsia="en-US"/>
        </w:rPr>
        <w:t xml:space="preserve"> dia e de forma não composta, mediante aplicação da seguinte fórmula:</w:t>
      </w:r>
    </w:p>
    <w:p w:rsidR="001E2CEB" w:rsidRPr="001E2CEB" w:rsidRDefault="001E2CEB" w:rsidP="00707389">
      <w:pPr>
        <w:widowControl w:val="0"/>
        <w:autoSpaceDE w:val="0"/>
        <w:autoSpaceDN w:val="0"/>
        <w:spacing w:line="276" w:lineRule="auto"/>
        <w:jc w:val="left"/>
        <w:rPr>
          <w:rFonts w:ascii="Arial MT" w:eastAsia="Arial MT" w:hAnsi="Arial MT" w:cs="Arial MT"/>
          <w:i/>
          <w:sz w:val="20"/>
          <w:szCs w:val="20"/>
          <w:lang w:val="pt-PT" w:eastAsia="en-US"/>
        </w:rPr>
      </w:pPr>
      <w:r w:rsidRPr="001E2CEB">
        <w:rPr>
          <w:rFonts w:ascii="Arial MT" w:eastAsia="Arial MT" w:hAnsi="Arial MT" w:cs="Arial MT"/>
          <w:i/>
          <w:sz w:val="20"/>
          <w:szCs w:val="20"/>
          <w:lang w:val="pt-PT" w:eastAsia="en-US"/>
        </w:rPr>
        <w:t xml:space="preserve">EM = VP x N x I, onde: </w:t>
      </w:r>
    </w:p>
    <w:p w:rsidR="001E2CEB" w:rsidRPr="001E2CEB" w:rsidRDefault="001E2CEB" w:rsidP="00707389">
      <w:pPr>
        <w:widowControl w:val="0"/>
        <w:autoSpaceDE w:val="0"/>
        <w:autoSpaceDN w:val="0"/>
        <w:spacing w:line="276" w:lineRule="auto"/>
        <w:jc w:val="left"/>
        <w:rPr>
          <w:rFonts w:ascii="Arial MT" w:eastAsia="Arial MT" w:hAnsi="Arial MT" w:cs="Arial MT"/>
          <w:i/>
          <w:sz w:val="20"/>
          <w:szCs w:val="20"/>
          <w:lang w:val="pt-PT" w:eastAsia="en-US"/>
        </w:rPr>
      </w:pPr>
      <w:r w:rsidRPr="001E2CEB">
        <w:rPr>
          <w:rFonts w:ascii="Arial MT" w:eastAsia="Arial MT" w:hAnsi="Arial MT" w:cs="Arial MT"/>
          <w:i/>
          <w:sz w:val="20"/>
          <w:szCs w:val="20"/>
          <w:lang w:val="pt-PT" w:eastAsia="en-US"/>
        </w:rPr>
        <w:t>EM = encargos moratórios;</w:t>
      </w:r>
    </w:p>
    <w:p w:rsidR="001E2CEB" w:rsidRPr="001E2CEB" w:rsidRDefault="001E2CEB" w:rsidP="00707389">
      <w:pPr>
        <w:widowControl w:val="0"/>
        <w:autoSpaceDE w:val="0"/>
        <w:autoSpaceDN w:val="0"/>
        <w:spacing w:line="276" w:lineRule="auto"/>
        <w:jc w:val="left"/>
        <w:rPr>
          <w:rFonts w:ascii="Arial MT" w:eastAsia="Arial MT" w:hAnsi="Arial MT" w:cs="Arial MT"/>
          <w:i/>
          <w:sz w:val="20"/>
          <w:szCs w:val="20"/>
          <w:lang w:val="pt-PT" w:eastAsia="en-US"/>
        </w:rPr>
      </w:pPr>
      <w:r w:rsidRPr="001E2CEB">
        <w:rPr>
          <w:rFonts w:ascii="Arial MT" w:eastAsia="Arial MT" w:hAnsi="Arial MT" w:cs="Arial MT"/>
          <w:i/>
          <w:sz w:val="20"/>
          <w:szCs w:val="20"/>
          <w:lang w:val="pt-PT" w:eastAsia="en-US"/>
        </w:rPr>
        <w:t>VP = valor da parcela em atraso;</w:t>
      </w:r>
    </w:p>
    <w:p w:rsidR="001E2CEB" w:rsidRPr="001E2CEB" w:rsidRDefault="001E2CEB" w:rsidP="00707389">
      <w:pPr>
        <w:widowControl w:val="0"/>
        <w:autoSpaceDE w:val="0"/>
        <w:autoSpaceDN w:val="0"/>
        <w:spacing w:line="276" w:lineRule="auto"/>
        <w:jc w:val="left"/>
        <w:rPr>
          <w:rFonts w:ascii="Arial MT" w:eastAsia="Arial MT" w:hAnsi="Arial MT" w:cs="Arial MT"/>
          <w:i/>
          <w:sz w:val="20"/>
          <w:szCs w:val="20"/>
          <w:lang w:val="pt-PT" w:eastAsia="en-US"/>
        </w:rPr>
      </w:pPr>
      <w:r w:rsidRPr="001E2CEB">
        <w:rPr>
          <w:rFonts w:ascii="Arial MT" w:eastAsia="Arial MT" w:hAnsi="Arial MT" w:cs="Arial MT"/>
          <w:i/>
          <w:sz w:val="20"/>
          <w:szCs w:val="20"/>
          <w:lang w:val="pt-PT" w:eastAsia="en-US"/>
        </w:rPr>
        <w:t>N = número de dias entre a data prevista para o pagamento e a do efetivo pagamento;</w:t>
      </w:r>
    </w:p>
    <w:p w:rsidR="001E2CEB" w:rsidRPr="001E2CEB" w:rsidRDefault="001E2CEB" w:rsidP="00707389">
      <w:pPr>
        <w:widowControl w:val="0"/>
        <w:autoSpaceDE w:val="0"/>
        <w:autoSpaceDN w:val="0"/>
        <w:spacing w:line="276" w:lineRule="auto"/>
        <w:jc w:val="left"/>
        <w:rPr>
          <w:rFonts w:ascii="Arial MT" w:eastAsia="Arial MT" w:hAnsi="Arial MT" w:cs="Arial MT"/>
          <w:i/>
          <w:sz w:val="20"/>
          <w:szCs w:val="20"/>
          <w:lang w:val="pt-PT" w:eastAsia="en-US"/>
        </w:rPr>
      </w:pPr>
      <w:r w:rsidRPr="001E2CEB">
        <w:rPr>
          <w:rFonts w:ascii="Arial MT" w:eastAsia="Arial MT" w:hAnsi="Arial MT" w:cs="Arial MT"/>
          <w:i/>
          <w:sz w:val="20"/>
          <w:szCs w:val="20"/>
          <w:lang w:val="pt-PT" w:eastAsia="en-US"/>
        </w:rPr>
        <w:t>I = (TX/100) / 365 = índice de atualização financeira = [(6/100)/365] = 0,00016438;</w:t>
      </w:r>
    </w:p>
    <w:p w:rsidR="001E2CEB" w:rsidRPr="001E2CEB" w:rsidRDefault="001E2CEB" w:rsidP="00707389">
      <w:pPr>
        <w:widowControl w:val="0"/>
        <w:autoSpaceDE w:val="0"/>
        <w:autoSpaceDN w:val="0"/>
        <w:spacing w:line="276" w:lineRule="auto"/>
        <w:jc w:val="left"/>
        <w:rPr>
          <w:rFonts w:ascii="Arial MT" w:eastAsia="Arial MT" w:hAnsi="Arial MT" w:cs="Arial MT"/>
          <w:i/>
          <w:sz w:val="20"/>
          <w:szCs w:val="20"/>
          <w:lang w:val="pt-PT" w:eastAsia="en-US"/>
        </w:rPr>
      </w:pPr>
      <w:r w:rsidRPr="001E2CEB">
        <w:rPr>
          <w:rFonts w:ascii="Arial MT" w:eastAsia="Arial MT" w:hAnsi="Arial MT" w:cs="Arial MT"/>
          <w:i/>
          <w:sz w:val="20"/>
          <w:szCs w:val="20"/>
          <w:lang w:val="pt-PT" w:eastAsia="en-US"/>
        </w:rPr>
        <w:t>TX = percentual da taxa de juros de mora anual = 6% (seis por cento).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Contratada enviará, mensalmente, relatório dos serviços executados, devidamente atestado pela Contratante da realização completa e satisfatória, para fins de pagamento.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recebimento não exclui a responsabilidade da Contratada pelo perfeito desempenho dos serviços fornecidos, cabendo-lhe sanar quaisquer irregularidades detectadas.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Nota Fiscal ou Fatura deverá ser obrigatoriamente acompanhada da comprovação de regularidade fiscal, mediante consulta aos sítios eletrônicos oficiais ou à documentação mencionada exigida no item 09 deste Termo de Referência.</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setor competente para proceder o pagamento deve verificar se a Nota Fiscal ou Fatura apresentada expressa os elementos necessários e essenciais do documento, tais como:</w:t>
      </w:r>
    </w:p>
    <w:p w:rsidR="001E2CEB" w:rsidRPr="001E2CEB" w:rsidRDefault="001E2CEB" w:rsidP="00707389">
      <w:pPr>
        <w:widowControl w:val="0"/>
        <w:numPr>
          <w:ilvl w:val="0"/>
          <w:numId w:val="12"/>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Prazo de validade;</w:t>
      </w:r>
    </w:p>
    <w:p w:rsidR="001E2CEB" w:rsidRPr="001E2CEB" w:rsidRDefault="001E2CEB" w:rsidP="00707389">
      <w:pPr>
        <w:widowControl w:val="0"/>
        <w:numPr>
          <w:ilvl w:val="0"/>
          <w:numId w:val="12"/>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Data de emissão;</w:t>
      </w:r>
    </w:p>
    <w:p w:rsidR="001E2CEB" w:rsidRPr="001E2CEB" w:rsidRDefault="001E2CEB" w:rsidP="00707389">
      <w:pPr>
        <w:widowControl w:val="0"/>
        <w:numPr>
          <w:ilvl w:val="0"/>
          <w:numId w:val="12"/>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Os dados do contrato e do órgão contratante;</w:t>
      </w:r>
    </w:p>
    <w:p w:rsidR="001E2CEB" w:rsidRPr="001E2CEB" w:rsidRDefault="001E2CEB" w:rsidP="00707389">
      <w:pPr>
        <w:widowControl w:val="0"/>
        <w:numPr>
          <w:ilvl w:val="0"/>
          <w:numId w:val="12"/>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período de prestação dos serviços;</w:t>
      </w:r>
    </w:p>
    <w:p w:rsidR="001E2CEB" w:rsidRPr="001E2CEB" w:rsidRDefault="001E2CEB" w:rsidP="00707389">
      <w:pPr>
        <w:widowControl w:val="0"/>
        <w:numPr>
          <w:ilvl w:val="0"/>
          <w:numId w:val="12"/>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valor a pagar;</w:t>
      </w:r>
    </w:p>
    <w:p w:rsidR="001E2CEB" w:rsidRPr="001E2CEB" w:rsidRDefault="001E2CEB" w:rsidP="00707389">
      <w:pPr>
        <w:widowControl w:val="0"/>
        <w:numPr>
          <w:ilvl w:val="0"/>
          <w:numId w:val="12"/>
        </w:numPr>
        <w:autoSpaceDE w:val="0"/>
        <w:autoSpaceDN w:val="0"/>
        <w:spacing w:line="276" w:lineRule="auto"/>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Eventual destaque do valor de retenções tributárias cabíveis.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Os valores pactuados poderão ser reajustados durante a vigência do contrato.</w:t>
      </w:r>
    </w:p>
    <w:p w:rsidR="001E2CEB" w:rsidRPr="001E2CEB" w:rsidRDefault="001E2CEB" w:rsidP="00707389">
      <w:pPr>
        <w:widowControl w:val="0"/>
        <w:autoSpaceDE w:val="0"/>
        <w:autoSpaceDN w:val="0"/>
        <w:spacing w:line="276" w:lineRule="auto"/>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DO REAJUSTE</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Os preços são fixos e irreajustáveis no prazo de um ano, contado da data limite para a apresentação das propostas.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Dentro do prazo de vigência do Contrato e mediante solicitação da Contratada, os preços contratados poderão sofrer reajuste após o intervalo de </w:t>
      </w:r>
      <w:r w:rsidRPr="001E2CEB">
        <w:rPr>
          <w:rFonts w:ascii="Arial MT" w:eastAsia="Arial MT" w:hAnsi="Arial MT" w:cs="Arial MT"/>
          <w:b/>
          <w:sz w:val="20"/>
          <w:szCs w:val="20"/>
          <w:u w:val="single"/>
          <w:lang w:val="pt-PT" w:eastAsia="en-US"/>
        </w:rPr>
        <w:t>1 (um) ano</w:t>
      </w:r>
      <w:r w:rsidRPr="001E2CEB">
        <w:rPr>
          <w:rFonts w:ascii="Arial MT" w:eastAsia="Arial MT" w:hAnsi="Arial MT" w:cs="Arial MT"/>
          <w:sz w:val="20"/>
          <w:szCs w:val="20"/>
          <w:lang w:val="pt-PT" w:eastAsia="en-US"/>
        </w:rPr>
        <w:t>, aplicando-se o índice INCC – Índice de Construção Civil, exclusivamente para as obrigações iniciadas e concluídas após a ocorrência da anualidade, iniciando a contagem a partir do recebimento das propostas.</w:t>
      </w:r>
    </w:p>
    <w:p w:rsidR="001E2CEB" w:rsidRPr="001E2CEB" w:rsidRDefault="001E2CEB" w:rsidP="00707389">
      <w:pPr>
        <w:widowControl w:val="0"/>
        <w:autoSpaceDE w:val="0"/>
        <w:autoSpaceDN w:val="0"/>
        <w:spacing w:line="276" w:lineRule="auto"/>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EXECUÇÃO E FISCALIZAÇÃO DO CONTRATO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acompanhamento e a fiscalização da execução do contrato consistem na verificação da conformidade da prestação dos serviços, dos materiais, técnicas e equipamentos empregados, de forma a assegurar o perfeito cumprimento do que foi acordado.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fiscalização será exercida no interesse da Administração e não exclui, nem reduz, a responsabilidade da Contratante, inclusive perante terceiros, por quaisquer irregularidades e, na sua ocorrência, não implica corresponsabilidade do Poder Público ou de seus agentes e prepostos.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 acompanhamento e fiscalização será exercido pela profissional técnica responsável, Sra. </w:t>
      </w:r>
      <w:r w:rsidRPr="001E2CEB">
        <w:rPr>
          <w:rFonts w:ascii="Arial MT" w:eastAsia="Arial MT" w:hAnsi="Arial MT" w:cs="Arial MT"/>
          <w:b/>
          <w:sz w:val="20"/>
          <w:szCs w:val="20"/>
          <w:u w:val="single"/>
          <w:lang w:val="pt-PT" w:eastAsia="en-US"/>
        </w:rPr>
        <w:t>Cássia Goulart Nogueira,</w:t>
      </w:r>
      <w:r w:rsidRPr="001E2CEB">
        <w:rPr>
          <w:rFonts w:ascii="Arial MT" w:eastAsia="Arial MT" w:hAnsi="Arial MT" w:cs="Arial MT"/>
          <w:sz w:val="20"/>
          <w:szCs w:val="20"/>
          <w:u w:val="single"/>
          <w:lang w:val="pt-PT" w:eastAsia="en-US"/>
        </w:rPr>
        <w:t xml:space="preserve"> </w:t>
      </w:r>
      <w:r w:rsidRPr="001E2CEB">
        <w:rPr>
          <w:rFonts w:ascii="Arial MT" w:eastAsia="Arial MT" w:hAnsi="Arial MT" w:cs="Arial MT"/>
          <w:sz w:val="20"/>
          <w:szCs w:val="20"/>
          <w:lang w:val="pt-PT" w:eastAsia="en-US"/>
        </w:rPr>
        <w:t>que deverá exercer um rigoroso controle em relação a quantidade, adequação, eficiência, continuidade e qualidade dos serviços prestados, a fim de possibilitar a aplicação de penalidades previstas no Contrato.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A representante da Administração anotará em registro próprio todas as ocorrências </w:t>
      </w:r>
      <w:r w:rsidRPr="001E2CEB">
        <w:rPr>
          <w:rFonts w:ascii="Arial MT" w:eastAsia="Arial MT" w:hAnsi="Arial MT" w:cs="Arial MT"/>
          <w:sz w:val="20"/>
          <w:szCs w:val="20"/>
          <w:lang w:val="pt-PT" w:eastAsia="en-US"/>
        </w:rPr>
        <w:lastRenderedPageBreak/>
        <w:t>relacionadas à execução do contrato, determinando o que for necessário à regularização das faltas ou defeitos observados.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Estando em conformidade, os documentos de cobrança deverão ser atestados pela fiscalização do contrato e enviados ao setor competente para o devido pagamento.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Em caso de não conformidade, a Contratada será notificada, por escrito, sobre as irregularidades apontadas, para as providências do artigo 119 da Lei nº. 14.133 de 01 de abril de 2021, no que couber.</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Quaisquer exigências da fiscalização do Contrato inerentes ao objeto, deverão ser prontamente atendidas pela Contratada.</w:t>
      </w:r>
    </w:p>
    <w:p w:rsidR="001E2CEB" w:rsidRPr="001E2CEB" w:rsidRDefault="001E2CEB" w:rsidP="00707389">
      <w:pPr>
        <w:widowControl w:val="0"/>
        <w:autoSpaceDE w:val="0"/>
        <w:autoSpaceDN w:val="0"/>
        <w:spacing w:line="276" w:lineRule="auto"/>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 xml:space="preserve">SANÇÕES ADMINISTRATIVAS </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 desatendimento, pela Contratada, de quaisquer exigências contratuais e seus anexos, garantida a prévia defesa e, de acordo com a conduta reprovável (infração), a sujeitará às sanções administrativas previstas no artigo </w:t>
      </w:r>
      <w:r w:rsidR="00966CCC">
        <w:fldChar w:fldCharType="begin"/>
      </w:r>
      <w:r w:rsidR="007531D0">
        <w:instrText>HYPERLINK "https://www.planalto.gov.br/ccivil_03/_ato2019-2022/2021/lei/l14133.htm" \l "art155"</w:instrText>
      </w:r>
      <w:r w:rsidR="00966CCC">
        <w:fldChar w:fldCharType="separate"/>
      </w:r>
      <w:r w:rsidRPr="001E2CEB">
        <w:rPr>
          <w:rFonts w:ascii="Arial MT" w:eastAsia="Arial MT" w:hAnsi="Arial MT" w:cs="Arial MT"/>
          <w:color w:val="0000FF"/>
          <w:sz w:val="20"/>
          <w:u w:val="single"/>
          <w:lang w:val="pt-PT" w:eastAsia="en-US"/>
        </w:rPr>
        <w:t>art. 155 e 156 da Lei nº 14.133/2021</w:t>
      </w:r>
      <w:r w:rsidR="00966CCC">
        <w:fldChar w:fldCharType="end"/>
      </w:r>
      <w:r w:rsidRPr="001E2CEB">
        <w:rPr>
          <w:rFonts w:ascii="Arial MT" w:eastAsia="Arial MT" w:hAnsi="Arial MT" w:cs="Arial MT"/>
          <w:sz w:val="20"/>
          <w:szCs w:val="20"/>
          <w:lang w:val="pt-PT" w:eastAsia="en-US"/>
        </w:rPr>
        <w:t>, como disposto abaixo:</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I.</w:t>
      </w:r>
      <w:r w:rsidRPr="001E2CEB">
        <w:rPr>
          <w:rFonts w:ascii="Calibri" w:eastAsia="Arial MT" w:hAnsi="Calibri" w:cs="Calibri"/>
          <w:lang w:val="pt-PT" w:eastAsia="en-US"/>
        </w:rPr>
        <w:tab/>
        <w:t>Dar causa à inexecução parcial do contrato;</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II.</w:t>
      </w:r>
      <w:r w:rsidRPr="001E2CEB">
        <w:rPr>
          <w:rFonts w:ascii="Calibri" w:eastAsia="Arial MT" w:hAnsi="Calibri" w:cs="Calibri"/>
          <w:lang w:val="pt-PT" w:eastAsia="en-US"/>
        </w:rPr>
        <w:tab/>
        <w:t xml:space="preserve">Dar causa à inexecução parcial do contrato que cause grave dano à </w:t>
      </w:r>
      <w:r w:rsidRPr="001E2CEB">
        <w:rPr>
          <w:rFonts w:ascii="Calibri" w:eastAsia="Arial MT" w:hAnsi="Calibri" w:cs="Calibri"/>
          <w:lang w:val="pt-PT" w:eastAsia="en-US"/>
        </w:rPr>
        <w:tab/>
        <w:t xml:space="preserve">Administração, </w:t>
      </w:r>
      <w:r w:rsidRPr="001E2CEB">
        <w:rPr>
          <w:rFonts w:ascii="Calibri" w:eastAsia="Arial MT" w:hAnsi="Calibri" w:cs="Calibri"/>
          <w:lang w:val="pt-PT" w:eastAsia="en-US"/>
        </w:rPr>
        <w:tab/>
        <w:t>ao funcionamento dos serviços públicos ou ao interesse coletivo;</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III.</w:t>
      </w:r>
      <w:r w:rsidRPr="001E2CEB">
        <w:rPr>
          <w:rFonts w:ascii="Calibri" w:eastAsia="Arial MT" w:hAnsi="Calibri" w:cs="Calibri"/>
          <w:lang w:val="pt-PT" w:eastAsia="en-US"/>
        </w:rPr>
        <w:tab/>
        <w:t>Dar causa à inexecução total do contrato;</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IV.</w:t>
      </w:r>
      <w:r w:rsidRPr="001E2CEB">
        <w:rPr>
          <w:rFonts w:ascii="Calibri" w:eastAsia="Arial MT" w:hAnsi="Calibri" w:cs="Calibri"/>
          <w:lang w:val="pt-PT" w:eastAsia="en-US"/>
        </w:rPr>
        <w:tab/>
        <w:t>Deixar de entregar a documentação exigida para o certame;</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V.</w:t>
      </w:r>
      <w:r w:rsidRPr="001E2CEB">
        <w:rPr>
          <w:rFonts w:ascii="Calibri" w:eastAsia="Arial MT" w:hAnsi="Calibri" w:cs="Calibri"/>
          <w:lang w:val="pt-PT" w:eastAsia="en-US"/>
        </w:rPr>
        <w:tab/>
        <w:t xml:space="preserve">Não manter a proposta, salvo em decorrência de fato superveniente </w:t>
      </w:r>
      <w:r w:rsidRPr="001E2CEB">
        <w:rPr>
          <w:rFonts w:ascii="Calibri" w:eastAsia="Arial MT" w:hAnsi="Calibri" w:cs="Calibri"/>
          <w:lang w:val="pt-PT" w:eastAsia="en-US"/>
        </w:rPr>
        <w:tab/>
        <w:t>devidamente justificado;</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VI.</w:t>
      </w:r>
      <w:r w:rsidRPr="001E2CEB">
        <w:rPr>
          <w:rFonts w:ascii="Calibri" w:eastAsia="Arial MT" w:hAnsi="Calibri" w:cs="Calibri"/>
          <w:lang w:val="pt-PT" w:eastAsia="en-US"/>
        </w:rPr>
        <w:tab/>
        <w:t xml:space="preserve">Não celebrar o contrato ou não entregar a documentação exigida para a </w:t>
      </w:r>
      <w:r w:rsidRPr="001E2CEB">
        <w:rPr>
          <w:rFonts w:ascii="Calibri" w:eastAsia="Arial MT" w:hAnsi="Calibri" w:cs="Calibri"/>
          <w:lang w:val="pt-PT" w:eastAsia="en-US"/>
        </w:rPr>
        <w:tab/>
        <w:t>contratação, quando convocado dentro do prazo de validade de sua proposta;</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VII.</w:t>
      </w:r>
      <w:r w:rsidRPr="001E2CEB">
        <w:rPr>
          <w:rFonts w:ascii="Calibri" w:eastAsia="Arial MT" w:hAnsi="Calibri" w:cs="Calibri"/>
          <w:lang w:val="pt-PT" w:eastAsia="en-US"/>
        </w:rPr>
        <w:tab/>
        <w:t xml:space="preserve">Ensejar o retardamento da execução ou da entrega do objeto sem motivo </w:t>
      </w:r>
      <w:r w:rsidRPr="001E2CEB">
        <w:rPr>
          <w:rFonts w:ascii="Calibri" w:eastAsia="Arial MT" w:hAnsi="Calibri" w:cs="Calibri"/>
          <w:lang w:val="pt-PT" w:eastAsia="en-US"/>
        </w:rPr>
        <w:tab/>
        <w:t>justificado;</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VIII.</w:t>
      </w:r>
      <w:r w:rsidRPr="001E2CEB">
        <w:rPr>
          <w:rFonts w:ascii="Calibri" w:eastAsia="Arial MT" w:hAnsi="Calibri" w:cs="Calibri"/>
          <w:lang w:val="pt-PT" w:eastAsia="en-US"/>
        </w:rPr>
        <w:tab/>
        <w:t xml:space="preserve">Apresentar declaração ou documentação falsa exigida para o certame ou </w:t>
      </w:r>
      <w:r w:rsidRPr="001E2CEB">
        <w:rPr>
          <w:rFonts w:ascii="Calibri" w:eastAsia="Arial MT" w:hAnsi="Calibri" w:cs="Calibri"/>
          <w:lang w:val="pt-PT" w:eastAsia="en-US"/>
        </w:rPr>
        <w:tab/>
        <w:t xml:space="preserve">prestar </w:t>
      </w:r>
      <w:r w:rsidRPr="001E2CEB">
        <w:rPr>
          <w:rFonts w:ascii="Calibri" w:eastAsia="Arial MT" w:hAnsi="Calibri" w:cs="Calibri"/>
          <w:lang w:val="pt-PT" w:eastAsia="en-US"/>
        </w:rPr>
        <w:tab/>
        <w:t>declaração falsa durante a execução do contrato;</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IX.</w:t>
      </w:r>
      <w:r w:rsidRPr="001E2CEB">
        <w:rPr>
          <w:rFonts w:ascii="Calibri" w:eastAsia="Arial MT" w:hAnsi="Calibri" w:cs="Calibri"/>
          <w:lang w:val="pt-PT" w:eastAsia="en-US"/>
        </w:rPr>
        <w:tab/>
        <w:t>Fraudar ou praticar ato fraudulento na execução do contrato;</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X.</w:t>
      </w:r>
      <w:r w:rsidRPr="001E2CEB">
        <w:rPr>
          <w:rFonts w:ascii="Calibri" w:eastAsia="Arial MT" w:hAnsi="Calibri" w:cs="Calibri"/>
          <w:lang w:val="pt-PT" w:eastAsia="en-US"/>
        </w:rPr>
        <w:tab/>
        <w:t>Comportar-se de modo inidôneo ou cometer fraude de qualquer natureza;</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XI.</w:t>
      </w:r>
      <w:r w:rsidRPr="001E2CEB">
        <w:rPr>
          <w:rFonts w:ascii="Calibri" w:eastAsia="Arial MT" w:hAnsi="Calibri" w:cs="Calibri"/>
          <w:lang w:val="pt-PT" w:eastAsia="en-US"/>
        </w:rPr>
        <w:tab/>
        <w:t>Induzir deliberadamente a erro no julgamento;</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XII.</w:t>
      </w:r>
      <w:r w:rsidRPr="001E2CEB">
        <w:rPr>
          <w:rFonts w:ascii="Calibri" w:eastAsia="Arial MT" w:hAnsi="Calibri" w:cs="Calibri"/>
          <w:lang w:val="pt-PT" w:eastAsia="en-US"/>
        </w:rPr>
        <w:tab/>
        <w:t>Praticar atos ilícitos com vistas a frustrar os objetivos da contratação;</w:t>
      </w:r>
    </w:p>
    <w:p w:rsidR="001E2CEB" w:rsidRPr="001E2CEB" w:rsidRDefault="001E2CEB" w:rsidP="00707389">
      <w:pPr>
        <w:widowControl w:val="0"/>
        <w:autoSpaceDE w:val="0"/>
        <w:autoSpaceDN w:val="0"/>
        <w:spacing w:line="276" w:lineRule="auto"/>
        <w:jc w:val="both"/>
        <w:rPr>
          <w:rFonts w:ascii="Calibri" w:eastAsia="Arial MT" w:hAnsi="Calibri" w:cs="Calibri"/>
          <w:lang w:val="pt-PT" w:eastAsia="en-US"/>
        </w:rPr>
      </w:pPr>
      <w:r w:rsidRPr="001E2CEB">
        <w:rPr>
          <w:rFonts w:ascii="Calibri" w:eastAsia="Arial MT" w:hAnsi="Calibri" w:cs="Calibri"/>
          <w:lang w:val="pt-PT" w:eastAsia="en-US"/>
        </w:rPr>
        <w:tab/>
        <w:t>XIII.</w:t>
      </w:r>
      <w:r w:rsidRPr="001E2CEB">
        <w:rPr>
          <w:rFonts w:ascii="Calibri" w:eastAsia="Arial MT" w:hAnsi="Calibri" w:cs="Calibri"/>
          <w:lang w:val="pt-PT" w:eastAsia="en-US"/>
        </w:rPr>
        <w:tab/>
        <w:t xml:space="preserve">Praticar ato lesivo previsto no art. 5º da </w:t>
      </w:r>
      <w:r w:rsidR="00966CCC">
        <w:fldChar w:fldCharType="begin"/>
      </w:r>
      <w:r w:rsidR="007531D0">
        <w:instrText>HYPERLINK "https://www.planalto.gov.br/ccivil_03/_ato2011-2014/2013/lei/l12846.htm"</w:instrText>
      </w:r>
      <w:r w:rsidR="00966CCC">
        <w:fldChar w:fldCharType="separate"/>
      </w:r>
      <w:r w:rsidRPr="001E2CEB">
        <w:rPr>
          <w:rFonts w:ascii="Calibri" w:eastAsia="Arial MT" w:hAnsi="Calibri" w:cs="Calibri"/>
          <w:color w:val="0000FF"/>
          <w:u w:val="single"/>
          <w:lang w:val="pt-PT" w:eastAsia="en-US"/>
        </w:rPr>
        <w:t xml:space="preserve">Lei nº 12.846, de 1º de agosto de </w:t>
      </w:r>
      <w:r w:rsidRPr="00FD645D">
        <w:rPr>
          <w:rFonts w:ascii="Calibri" w:eastAsia="Arial MT" w:hAnsi="Calibri" w:cs="Calibri"/>
          <w:color w:val="0000FF"/>
          <w:lang w:val="pt-PT" w:eastAsia="en-US"/>
        </w:rPr>
        <w:tab/>
      </w:r>
      <w:r w:rsidRPr="001E2CEB">
        <w:rPr>
          <w:rFonts w:ascii="Calibri" w:eastAsia="Arial MT" w:hAnsi="Calibri" w:cs="Calibri"/>
          <w:color w:val="0000FF"/>
          <w:u w:val="single"/>
          <w:lang w:val="pt-PT" w:eastAsia="en-US"/>
        </w:rPr>
        <w:t>2013</w:t>
      </w:r>
      <w:r w:rsidR="00966CCC">
        <w:fldChar w:fldCharType="end"/>
      </w:r>
      <w:r w:rsidRPr="001E2CEB">
        <w:rPr>
          <w:rFonts w:ascii="Calibri" w:eastAsia="Arial MT" w:hAnsi="Calibri" w:cs="Calibri"/>
          <w:lang w:val="pt-PT" w:eastAsia="en-US"/>
        </w:rPr>
        <w:t xml:space="preserve"> </w:t>
      </w:r>
      <w:r w:rsidRPr="001E2CEB">
        <w:rPr>
          <w:rFonts w:ascii="Calibri" w:eastAsia="Arial MT" w:hAnsi="Calibri" w:cs="Calibri"/>
          <w:lang w:val="pt-PT" w:eastAsia="en-US"/>
        </w:rPr>
        <w:tab/>
        <w:t xml:space="preserve">– Dispõe sobre a responsabilização administrativa e civil de pessoas jurídicas </w:t>
      </w:r>
      <w:r w:rsidRPr="001E2CEB">
        <w:rPr>
          <w:rFonts w:ascii="Calibri" w:eastAsia="Arial MT" w:hAnsi="Calibri" w:cs="Calibri"/>
          <w:lang w:val="pt-PT" w:eastAsia="en-US"/>
        </w:rPr>
        <w:tab/>
        <w:t xml:space="preserve">pela prática de atos contra a administração pública, nacional ou estrangeira, e dá </w:t>
      </w:r>
      <w:r w:rsidRPr="001E2CEB">
        <w:rPr>
          <w:rFonts w:ascii="Calibri" w:eastAsia="Arial MT" w:hAnsi="Calibri" w:cs="Calibri"/>
          <w:lang w:val="pt-PT" w:eastAsia="en-US"/>
        </w:rPr>
        <w:tab/>
        <w:t xml:space="preserve">outras </w:t>
      </w:r>
      <w:r w:rsidRPr="001E2CEB">
        <w:rPr>
          <w:rFonts w:ascii="Calibri" w:eastAsia="Arial MT" w:hAnsi="Calibri" w:cs="Calibri"/>
          <w:lang w:val="pt-PT" w:eastAsia="en-US"/>
        </w:rPr>
        <w:tab/>
        <w:t>providências</w:t>
      </w:r>
    </w:p>
    <w:p w:rsidR="001E2CEB" w:rsidRPr="001E2CEB" w:rsidRDefault="001E2CEB" w:rsidP="00707389">
      <w:pPr>
        <w:widowControl w:val="0"/>
        <w:autoSpaceDE w:val="0"/>
        <w:autoSpaceDN w:val="0"/>
        <w:spacing w:line="276" w:lineRule="auto"/>
        <w:jc w:val="both"/>
        <w:rPr>
          <w:rFonts w:ascii="Arial MT" w:eastAsia="Arial MT" w:hAnsi="Arial MT" w:cs="Arial MT"/>
          <w:sz w:val="20"/>
          <w:szCs w:val="20"/>
          <w:lang w:val="pt-PT" w:eastAsia="en-US"/>
        </w:rPr>
      </w:pPr>
      <w:r w:rsidRPr="001E2CEB">
        <w:rPr>
          <w:rFonts w:ascii="Calibri" w:eastAsia="Arial MT" w:hAnsi="Calibri" w:cs="Calibri"/>
          <w:lang w:val="pt-PT" w:eastAsia="en-US"/>
        </w:rPr>
        <w:t>17.2</w:t>
      </w:r>
      <w:r w:rsidRPr="001E2CEB">
        <w:rPr>
          <w:rFonts w:ascii="Calibri" w:eastAsia="Arial MT" w:hAnsi="Calibri" w:cs="Calibri"/>
          <w:lang w:val="pt-PT" w:eastAsia="en-US"/>
        </w:rPr>
        <w:tab/>
      </w:r>
      <w:r w:rsidRPr="001E2CEB">
        <w:rPr>
          <w:rFonts w:ascii="Arial MT" w:eastAsia="Arial MT" w:hAnsi="Arial MT" w:cs="Arial MT"/>
          <w:sz w:val="20"/>
          <w:szCs w:val="20"/>
          <w:lang w:val="pt-PT" w:eastAsia="en-US"/>
        </w:rPr>
        <w:t>Na aplicação da sanção prevista no </w:t>
      </w:r>
      <w:r w:rsidR="00966CCC">
        <w:fldChar w:fldCharType="begin"/>
      </w:r>
      <w:r w:rsidR="007531D0">
        <w:instrText>HYPERLINK "https://www.planalto.gov.br/ccivil_03/_ato2019-2022/2021/lei/l14133.htm" \l "art156ii"</w:instrText>
      </w:r>
      <w:r w:rsidR="00966CCC">
        <w:fldChar w:fldCharType="separate"/>
      </w:r>
      <w:r w:rsidRPr="001E2CEB">
        <w:rPr>
          <w:rFonts w:ascii="Arial MT" w:eastAsia="Arial MT" w:hAnsi="Arial MT" w:cs="Arial MT"/>
          <w:color w:val="0000FF"/>
          <w:sz w:val="20"/>
          <w:u w:val="single"/>
          <w:lang w:val="pt-PT" w:eastAsia="en-US"/>
        </w:rPr>
        <w:t>inciso II do </w:t>
      </w:r>
      <w:r w:rsidRPr="001E2CEB">
        <w:rPr>
          <w:rFonts w:ascii="Arial MT" w:eastAsia="Arial MT" w:hAnsi="Arial MT" w:cs="Arial MT"/>
          <w:b/>
          <w:bCs/>
          <w:color w:val="0000FF"/>
          <w:sz w:val="20"/>
          <w:u w:val="single"/>
          <w:lang w:val="pt-PT" w:eastAsia="en-US"/>
        </w:rPr>
        <w:t>caput</w:t>
      </w:r>
      <w:r w:rsidRPr="001E2CEB">
        <w:rPr>
          <w:rFonts w:ascii="Arial MT" w:eastAsia="Arial MT" w:hAnsi="Arial MT" w:cs="Arial MT"/>
          <w:color w:val="0000FF"/>
          <w:sz w:val="20"/>
          <w:u w:val="single"/>
          <w:lang w:val="pt-PT" w:eastAsia="en-US"/>
        </w:rPr>
        <w:t> do art. 156 desta Lei</w:t>
      </w:r>
      <w:r w:rsidR="00966CCC">
        <w:fldChar w:fldCharType="end"/>
      </w:r>
      <w:r w:rsidRPr="001E2CEB">
        <w:rPr>
          <w:rFonts w:ascii="Arial MT" w:eastAsia="Arial MT" w:hAnsi="Arial MT" w:cs="Arial MT"/>
          <w:sz w:val="20"/>
          <w:szCs w:val="20"/>
          <w:lang w:val="pt-PT" w:eastAsia="en-US"/>
        </w:rPr>
        <w:t>, será facultada a defesa do interessado no prazo de 15 (quinze) dias úteis, contado da data de sua intimação.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Aplicação das sanções previstas nos </w:t>
      </w:r>
      <w:r w:rsidR="00966CCC">
        <w:fldChar w:fldCharType="begin"/>
      </w:r>
      <w:r w:rsidR="007531D0">
        <w:instrText>HYPERLINK "https://www.planalto.gov.br/ccivil_03/_ato2019-2022/2021/lei/l14133.htm" \l "art156iii"</w:instrText>
      </w:r>
      <w:r w:rsidR="00966CCC">
        <w:fldChar w:fldCharType="separate"/>
      </w:r>
      <w:r w:rsidRPr="001E2CEB">
        <w:rPr>
          <w:rFonts w:ascii="Arial MT" w:eastAsia="Arial MT" w:hAnsi="Arial MT" w:cs="Arial MT"/>
          <w:color w:val="0000FF"/>
          <w:sz w:val="20"/>
          <w:u w:val="single"/>
          <w:lang w:val="pt-PT" w:eastAsia="en-US"/>
        </w:rPr>
        <w:t>incisos III e IV do </w:t>
      </w:r>
      <w:r w:rsidRPr="001E2CEB">
        <w:rPr>
          <w:rFonts w:ascii="Arial MT" w:eastAsia="Arial MT" w:hAnsi="Arial MT" w:cs="Arial MT"/>
          <w:b/>
          <w:bCs/>
          <w:color w:val="0000FF"/>
          <w:sz w:val="20"/>
          <w:u w:val="single"/>
          <w:lang w:val="pt-PT" w:eastAsia="en-US"/>
        </w:rPr>
        <w:t>caput</w:t>
      </w:r>
      <w:r w:rsidRPr="001E2CEB">
        <w:rPr>
          <w:rFonts w:ascii="Arial MT" w:eastAsia="Arial MT" w:hAnsi="Arial MT" w:cs="Arial MT"/>
          <w:color w:val="0000FF"/>
          <w:sz w:val="20"/>
          <w:u w:val="single"/>
          <w:lang w:val="pt-PT" w:eastAsia="en-US"/>
        </w:rPr>
        <w:t> do art. 156 desta Lei</w:t>
      </w:r>
      <w:r w:rsidR="00966CCC">
        <w:fldChar w:fldCharType="end"/>
      </w:r>
      <w:r w:rsidRPr="001E2CEB">
        <w:rPr>
          <w:rFonts w:ascii="Arial MT" w:eastAsia="Arial MT" w:hAnsi="Arial MT" w:cs="Arial MT"/>
          <w:sz w:val="20"/>
          <w:szCs w:val="20"/>
          <w:lang w:val="pt-PT" w:eastAsia="en-US"/>
        </w:rPr>
        <w:t>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lastRenderedPageBreak/>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Serão indeferidas pela comissão, mediante decisão fundamentada, provas ilícitas, impertinentes, desnecessárias, protelatórias ou intempestivas.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Conforme o Art. 159 da Lei 14.133/2021 os atos previstos como infrações administrativas nesta ou em outras leis de licitações e contratos da Administração Pública que também sejam tipificados como atos lesivos na </w:t>
      </w:r>
      <w:r w:rsidR="00966CCC">
        <w:fldChar w:fldCharType="begin"/>
      </w:r>
      <w:r w:rsidR="007531D0">
        <w:instrText>HYPERLINK "https://www.planalto.gov.br/ccivil_03/_Ato2011-2014/2013/Lei/L12846.htm"</w:instrText>
      </w:r>
      <w:r w:rsidR="00966CCC">
        <w:fldChar w:fldCharType="separate"/>
      </w:r>
      <w:r w:rsidRPr="001E2CEB">
        <w:rPr>
          <w:rFonts w:ascii="Arial MT" w:eastAsia="Arial MT" w:hAnsi="Arial MT" w:cs="Arial MT"/>
          <w:color w:val="0000FF"/>
          <w:sz w:val="20"/>
          <w:u w:val="single"/>
          <w:lang w:val="pt-PT" w:eastAsia="en-US"/>
        </w:rPr>
        <w:t>Lei nº 12.846, de 1º de agosto de 2013</w:t>
      </w:r>
      <w:r w:rsidR="00966CCC">
        <w:fldChar w:fldCharType="end"/>
      </w:r>
      <w:r w:rsidRPr="001E2CEB">
        <w:rPr>
          <w:rFonts w:ascii="Arial MT" w:eastAsia="Arial MT" w:hAnsi="Arial MT" w:cs="Arial MT"/>
          <w:sz w:val="20"/>
          <w:szCs w:val="20"/>
          <w:lang w:val="pt-PT" w:eastAsia="en-US"/>
        </w:rPr>
        <w:t>, serão apurados e julgados conjuntamente, nos mesmos autos, observados o rito procedimental e a autoridade competente definidos na referida Lei.</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As irregularidades ou defeitos constatados durante a execução dos serviços serão repassados pela Secretaria Municipal de Obras para a Contratada, que deverá providenciar a imediata reparação.</w:t>
      </w:r>
    </w:p>
    <w:p w:rsidR="001E2CEB" w:rsidRPr="001E2CEB" w:rsidRDefault="001E2CEB" w:rsidP="00707389">
      <w:pPr>
        <w:widowControl w:val="0"/>
        <w:numPr>
          <w:ilvl w:val="2"/>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Tais irregularidades serão notificadas por escrito aos responsáveis da Contratada sob as quais poderão ser aplicadas pela Secretaria Municipal de Obras as multas que lhe couberem; </w:t>
      </w:r>
    </w:p>
    <w:p w:rsidR="001E2CEB" w:rsidRPr="001E2CEB" w:rsidRDefault="001E2CEB" w:rsidP="00707389">
      <w:pPr>
        <w:widowControl w:val="0"/>
        <w:numPr>
          <w:ilvl w:val="2"/>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processo de aplicação das penalidades de Advertência e Multa, inclusive moratória, tem início com a lavratura do Auto de Infração pela fiscalização da Contratante;</w:t>
      </w:r>
    </w:p>
    <w:p w:rsidR="001E2CEB" w:rsidRPr="001E2CEB" w:rsidRDefault="001E2CEB" w:rsidP="00707389">
      <w:pPr>
        <w:widowControl w:val="0"/>
        <w:numPr>
          <w:ilvl w:val="2"/>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Lavrado o Auto, a Contratada será imediatamente intimada, lhe sendo dado um prazo de 5 (cinco) dias úteis para a defesa prévia;</w:t>
      </w:r>
    </w:p>
    <w:p w:rsidR="001E2CEB" w:rsidRPr="001E2CEB" w:rsidRDefault="001E2CEB" w:rsidP="00707389">
      <w:pPr>
        <w:widowControl w:val="0"/>
        <w:numPr>
          <w:ilvl w:val="2"/>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Recebida a defesa prévia, os Autos serão encaminhados pela fiscalização à Contratante, devidamente instruídos para decisão.</w:t>
      </w:r>
    </w:p>
    <w:p w:rsidR="001E2CEB" w:rsidRPr="001E2CEB" w:rsidRDefault="001E2CEB" w:rsidP="00707389">
      <w:pPr>
        <w:widowControl w:val="0"/>
        <w:numPr>
          <w:ilvl w:val="2"/>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Da decisão da Contratante em aplicar a penalidade, caberá recurso voluntário, no prazo de 5 (cinco) dias úteis, contados a partir da intimação, para o Prefeito Municipal, independentemente da garantia de instância;</w:t>
      </w:r>
    </w:p>
    <w:p w:rsidR="001E2CEB" w:rsidRPr="001E2CEB" w:rsidRDefault="001E2CEB" w:rsidP="00707389">
      <w:pPr>
        <w:widowControl w:val="0"/>
        <w:numPr>
          <w:ilvl w:val="2"/>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decisão do Prefeito Municipal exaure a instância administrativa;</w:t>
      </w:r>
    </w:p>
    <w:p w:rsidR="001E2CEB" w:rsidRPr="001E2CEB" w:rsidRDefault="001E2CEB" w:rsidP="00707389">
      <w:pPr>
        <w:widowControl w:val="0"/>
        <w:numPr>
          <w:ilvl w:val="2"/>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Apurando-se, no processo, a prática de duas ou mais infrações, pela Contratada, aplicam-se cumulativamente as penas cominadas, se as infrações não forem idênticas;</w:t>
      </w:r>
    </w:p>
    <w:p w:rsidR="001E2CEB" w:rsidRPr="001E2CEB" w:rsidRDefault="001E2CEB" w:rsidP="00707389">
      <w:pPr>
        <w:widowControl w:val="0"/>
        <w:numPr>
          <w:ilvl w:val="2"/>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Em se tratando de infração continuada em relação a qual tenham sido lavrados diversos autos e representações, serão eles reunidos em um único processo, para imposição da pena cabível;</w:t>
      </w:r>
    </w:p>
    <w:p w:rsidR="001E2CEB" w:rsidRPr="001E2CEB" w:rsidRDefault="001E2CEB" w:rsidP="00707389">
      <w:pPr>
        <w:widowControl w:val="0"/>
        <w:numPr>
          <w:ilvl w:val="2"/>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Considerar-se-ão continuadas as infrações quando se tratar de repetição de falta ainda não apurada ou, que seja objeto de processo de cuja instauração a Contratada não tenha conhecimento, através de intimação;</w:t>
      </w:r>
    </w:p>
    <w:p w:rsidR="001E2CEB" w:rsidRPr="001E2CEB" w:rsidRDefault="001E2CEB" w:rsidP="00707389">
      <w:pPr>
        <w:widowControl w:val="0"/>
        <w:numPr>
          <w:ilvl w:val="2"/>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Na falta de pagamento da multa no prazo de 10 (dez) dias a partir da ciência pela Contratada, da decisão final que impuser a penalidade, terá lugar o processo de execução.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As importâncias pecuniárias resultantes da aplicação das multas previstas no contrato reverterão à Contratante.</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aplicação e o cumprimento das penalidades previstas neste Termo de Referência não prejudicam a aplicação de penas previstas na legislação vigente.</w:t>
      </w:r>
    </w:p>
    <w:p w:rsidR="001E2CEB" w:rsidRPr="001E2CEB" w:rsidRDefault="001E2CEB" w:rsidP="00707389">
      <w:pPr>
        <w:widowControl w:val="0"/>
        <w:autoSpaceDE w:val="0"/>
        <w:autoSpaceDN w:val="0"/>
        <w:spacing w:line="276" w:lineRule="auto"/>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RESCISÃO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O Contrato poderá ser rescindido, no todo ou em parte e de pleno direito, a qualquer tempo, independentemente de ação, notificação ou interpelação judicial, quando a </w:t>
      </w:r>
      <w:r w:rsidRPr="001E2CEB">
        <w:rPr>
          <w:rFonts w:ascii="Arial MT" w:eastAsia="Arial MT" w:hAnsi="Arial MT" w:cs="Arial MT"/>
          <w:b/>
          <w:sz w:val="20"/>
          <w:szCs w:val="20"/>
          <w:lang w:val="pt-PT" w:eastAsia="en-US"/>
        </w:rPr>
        <w:t>Contratada:</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Falir, concordatar, dissolver-se ou extinguir-se;</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Transferir, parcialmente, a execução do objeto do contrato firmado entre as partes, sem a prévia autorização e anuência da Contratante;</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Paralisar os serviços sem justa causa, caso fortuito ou sem ocorrência de força maior;</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lastRenderedPageBreak/>
        <w:t>Não der aos trabalhos o andamento capaz de cumprir as demandas previstas.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Rescindido o Contrato por qualquer um dos motivos supramencionados, a empresa Contratada não pode retirar os equipamentos instalados, até que o órgão responsável da Prefeitura Municipal de Pescaria Brava tenha resolvido o problema da substituição; mesmo não havendo nenhum outro motivo que impeça a referida retirada.</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Contrato será rescindido, ainda, nos termos do artigo 137 da Lei nº. 14.1333/21 e alterações nas seguintes hipóteses:</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Decretação de falência ou de insolvência civil, dissolução da sociedade ou falecimento do contratado;</w:t>
      </w:r>
    </w:p>
    <w:p w:rsidR="001E2CEB" w:rsidRPr="001E2CEB" w:rsidRDefault="001E2CEB" w:rsidP="00707389">
      <w:pPr>
        <w:widowControl w:val="0"/>
        <w:numPr>
          <w:ilvl w:val="2"/>
          <w:numId w:val="11"/>
        </w:numPr>
        <w:autoSpaceDE w:val="0"/>
        <w:autoSpaceDN w:val="0"/>
        <w:spacing w:line="276" w:lineRule="auto"/>
        <w:ind w:left="142" w:firstLine="142"/>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Pela alteração social ou modificação da finalidade da estrutura da Contratada, de forma que prejudiquem a execução do Contrato, a juízo da Prefeitura Municipal de Pescaria Brava;</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Sem prejuízo de quaisquer sanções aplicáveis, a critério da Prefeitura Municipal de Pescaria Brava, a rescisão importará em:</w:t>
      </w:r>
    </w:p>
    <w:p w:rsidR="001E2CEB" w:rsidRPr="001E2CEB" w:rsidRDefault="001E2CEB" w:rsidP="00707389">
      <w:pPr>
        <w:widowControl w:val="0"/>
        <w:numPr>
          <w:ilvl w:val="0"/>
          <w:numId w:val="15"/>
        </w:numPr>
        <w:autoSpaceDE w:val="0"/>
        <w:autoSpaceDN w:val="0"/>
        <w:spacing w:line="276" w:lineRule="auto"/>
        <w:ind w:left="709" w:hanging="352"/>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 xml:space="preserve">Aplicação da pena de suspensão do direito de licitar com o Município de Pescaria Brava e seus órgãos descentralizados, pelo prazo de até </w:t>
      </w:r>
      <w:r w:rsidRPr="001E2CEB">
        <w:rPr>
          <w:rFonts w:ascii="Arial MT" w:eastAsia="Arial MT" w:hAnsi="Arial MT" w:cs="Arial MT"/>
          <w:b/>
          <w:sz w:val="20"/>
          <w:szCs w:val="20"/>
          <w:lang w:val="pt-PT" w:eastAsia="en-US"/>
        </w:rPr>
        <w:t>um a três anos</w:t>
      </w:r>
      <w:r w:rsidRPr="001E2CEB">
        <w:rPr>
          <w:rFonts w:ascii="Arial MT" w:eastAsia="Arial MT" w:hAnsi="Arial MT" w:cs="Arial MT"/>
          <w:sz w:val="20"/>
          <w:szCs w:val="20"/>
          <w:lang w:val="pt-PT" w:eastAsia="en-US"/>
        </w:rPr>
        <w:t>;</w:t>
      </w:r>
    </w:p>
    <w:p w:rsidR="001E2CEB" w:rsidRPr="001E2CEB" w:rsidRDefault="001E2CEB" w:rsidP="00707389">
      <w:pPr>
        <w:widowControl w:val="0"/>
        <w:numPr>
          <w:ilvl w:val="0"/>
          <w:numId w:val="15"/>
        </w:numPr>
        <w:autoSpaceDE w:val="0"/>
        <w:autoSpaceDN w:val="0"/>
        <w:spacing w:line="276" w:lineRule="auto"/>
        <w:ind w:left="709" w:hanging="352"/>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Declaração de inidoneidade quando a Contratada, sem justa causa, não cumprir as obrigações assumidas, praticando falta grave, dolosa ou de má-fé, a juízo da Prefeitura Municipal de Pescaria Brava.</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pena de inidoneidade será aplicada em despacho fundamentado, assegurada a defesa ao infrator, ponderada a natureza, a gravidade da falta e a extensão do dano, efetivo ou potencial.</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Os mesmos termos da rescisão e penalidades se aplicam às empresas consorciadas.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A Contratante poderá rescindir o Termo de Contrato, sem qualquer ônus, em caso de descumprimento total ou parcial de qualquer cláusula contratual ou obrigação imposta à Contratada, sem prejuízo da aplicação das penalidades cabíveis.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Também constitui motivo para a rescisão do Contrato a ocorrência das hipóteses elencadas no artigo 137 da Lei nº. 14.1333/21.</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Caso haja razões de interesse público devidamente justificado nos termos do artigo 137, inciso VIII da Lei nº. 14.133/21, a Contratante decida rescindir o Contrato, antes do término do seu prazo de vigência, ficará dispensado o pagamento de qualquer multa, desde que notifique a Contratada, por escrito, com antecedência mínima de 30 (trinta) dias.</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 procedimento formal de rescisão terá início mediante notificação escrita, entregue diretamente à Contratada, ou via postal, com aviso de recebimento.</w:t>
      </w:r>
    </w:p>
    <w:p w:rsidR="001E2CEB" w:rsidRPr="001E2CEB" w:rsidRDefault="001E2CEB" w:rsidP="00707389">
      <w:pPr>
        <w:widowControl w:val="0"/>
        <w:numPr>
          <w:ilvl w:val="1"/>
          <w:numId w:val="11"/>
        </w:numPr>
        <w:autoSpaceDE w:val="0"/>
        <w:autoSpaceDN w:val="0"/>
        <w:spacing w:line="276" w:lineRule="auto"/>
        <w:ind w:left="0" w:firstLine="0"/>
        <w:jc w:val="both"/>
        <w:rPr>
          <w:rFonts w:ascii="Arial MT" w:eastAsia="Arial MT" w:hAnsi="Arial MT" w:cs="Arial MT"/>
          <w:sz w:val="20"/>
          <w:szCs w:val="20"/>
          <w:lang w:val="pt-PT" w:eastAsia="en-US"/>
        </w:rPr>
      </w:pPr>
      <w:r w:rsidRPr="001E2CEB">
        <w:rPr>
          <w:rFonts w:ascii="Arial MT" w:eastAsia="Arial MT" w:hAnsi="Arial MT" w:cs="Arial MT"/>
          <w:sz w:val="20"/>
          <w:szCs w:val="20"/>
          <w:lang w:val="pt-PT" w:eastAsia="en-US"/>
        </w:rPr>
        <w:t>Os casos da rescisão contratual serão formalmente motivados nos Autos, assegurado o contraditório e ampla defesa, e precedidos de autorização escrita e fundamentada da autoridade competente.</w:t>
      </w:r>
    </w:p>
    <w:p w:rsidR="001E2CEB" w:rsidRPr="001E2CEB" w:rsidRDefault="001E2CEB" w:rsidP="00707389">
      <w:pPr>
        <w:widowControl w:val="0"/>
        <w:autoSpaceDE w:val="0"/>
        <w:autoSpaceDN w:val="0"/>
        <w:spacing w:line="276" w:lineRule="auto"/>
        <w:jc w:val="left"/>
        <w:rPr>
          <w:rFonts w:ascii="Arial MT" w:eastAsia="Arial MT" w:hAnsi="Arial MT" w:cs="Arial MT"/>
          <w:sz w:val="20"/>
          <w:szCs w:val="20"/>
          <w:lang w:val="pt-PT" w:eastAsia="en-US"/>
        </w:rPr>
      </w:pPr>
    </w:p>
    <w:p w:rsidR="001E2CEB" w:rsidRPr="001E2CEB" w:rsidRDefault="001E2CEB" w:rsidP="00707389">
      <w:pPr>
        <w:widowControl w:val="0"/>
        <w:numPr>
          <w:ilvl w:val="0"/>
          <w:numId w:val="11"/>
        </w:numPr>
        <w:autoSpaceDE w:val="0"/>
        <w:autoSpaceDN w:val="0"/>
        <w:spacing w:after="120" w:line="276" w:lineRule="auto"/>
        <w:ind w:left="0" w:firstLine="0"/>
        <w:jc w:val="both"/>
        <w:rPr>
          <w:rFonts w:ascii="Cambria" w:eastAsia="Arial MT" w:hAnsi="Cambria" w:cs="Arial MT"/>
          <w:b/>
          <w:sz w:val="26"/>
          <w:szCs w:val="26"/>
          <w:lang w:val="pt-PT" w:eastAsia="en-US"/>
        </w:rPr>
      </w:pPr>
      <w:r w:rsidRPr="001E2CEB">
        <w:rPr>
          <w:rFonts w:ascii="Cambria" w:eastAsia="Arial MT" w:hAnsi="Cambria" w:cs="Arial MT"/>
          <w:b/>
          <w:sz w:val="26"/>
          <w:szCs w:val="26"/>
          <w:lang w:val="pt-PT" w:eastAsia="en-US"/>
        </w:rPr>
        <w:t>DISPOSIÇÕES FINAIS</w:t>
      </w:r>
    </w:p>
    <w:p w:rsidR="00AA6130" w:rsidRPr="00D60755" w:rsidRDefault="001E2CEB" w:rsidP="00707389">
      <w:pPr>
        <w:pStyle w:val="PargrafodaLista"/>
        <w:widowControl w:val="0"/>
        <w:numPr>
          <w:ilvl w:val="1"/>
          <w:numId w:val="11"/>
        </w:numPr>
        <w:autoSpaceDE w:val="0"/>
        <w:autoSpaceDN w:val="0"/>
        <w:spacing w:before="120" w:after="240" w:line="276" w:lineRule="auto"/>
        <w:ind w:left="0" w:firstLine="0"/>
        <w:contextualSpacing w:val="0"/>
        <w:jc w:val="both"/>
        <w:rPr>
          <w:rFonts w:asciiTheme="minorHAnsi" w:hAnsiTheme="minorHAnsi" w:cstheme="minorHAnsi"/>
        </w:rPr>
      </w:pPr>
      <w:r w:rsidRPr="001E2CEB">
        <w:rPr>
          <w:rFonts w:ascii="Arial MT" w:eastAsia="Arial MT" w:hAnsi="Arial MT" w:cs="Arial MT"/>
          <w:sz w:val="20"/>
          <w:szCs w:val="20"/>
          <w:lang w:val="pt-PT" w:eastAsia="en-US"/>
        </w:rPr>
        <w:t>Os casos omissos no presente Termo de Referência serão solucionados com fulcro na Lei nº. 14.1333/21 e suas alterações, bem como as demais normas pertinentes</w:t>
      </w:r>
      <w:r w:rsidR="00AA6130" w:rsidRPr="00D60755">
        <w:rPr>
          <w:rFonts w:asciiTheme="minorHAnsi" w:hAnsiTheme="minorHAnsi" w:cstheme="minorHAnsi"/>
        </w:rPr>
        <w:t>.</w:t>
      </w:r>
    </w:p>
    <w:p w:rsidR="00D34EFF" w:rsidRPr="00D60755" w:rsidRDefault="00D34EFF" w:rsidP="00707389">
      <w:pPr>
        <w:spacing w:line="276" w:lineRule="auto"/>
        <w:rPr>
          <w:rFonts w:asciiTheme="minorHAnsi" w:hAnsiTheme="minorHAnsi" w:cstheme="minorHAnsi"/>
          <w:b/>
        </w:rPr>
      </w:pPr>
    </w:p>
    <w:p w:rsidR="00AA6130" w:rsidRPr="00D60755" w:rsidRDefault="00AA6130" w:rsidP="00707389">
      <w:pPr>
        <w:spacing w:line="276" w:lineRule="auto"/>
        <w:rPr>
          <w:rFonts w:asciiTheme="minorHAnsi" w:hAnsiTheme="minorHAnsi" w:cstheme="minorHAnsi"/>
          <w:b/>
        </w:rPr>
      </w:pPr>
      <w:r w:rsidRPr="00D60755">
        <w:rPr>
          <w:rFonts w:asciiTheme="minorHAnsi" w:hAnsiTheme="minorHAnsi" w:cstheme="minorHAnsi"/>
          <w:b/>
        </w:rPr>
        <w:t xml:space="preserve">Pescaria Brava/SC, </w:t>
      </w:r>
      <w:r w:rsidR="00587C21" w:rsidRPr="00D60755">
        <w:rPr>
          <w:rFonts w:asciiTheme="minorHAnsi" w:hAnsiTheme="minorHAnsi" w:cstheme="minorHAnsi"/>
          <w:b/>
        </w:rPr>
        <w:t>1</w:t>
      </w:r>
      <w:r w:rsidR="000D2000">
        <w:rPr>
          <w:rFonts w:asciiTheme="minorHAnsi" w:hAnsiTheme="minorHAnsi" w:cstheme="minorHAnsi"/>
          <w:b/>
        </w:rPr>
        <w:t>2</w:t>
      </w:r>
      <w:r w:rsidRPr="00D60755">
        <w:rPr>
          <w:rFonts w:asciiTheme="minorHAnsi" w:hAnsiTheme="minorHAnsi" w:cstheme="minorHAnsi"/>
          <w:b/>
        </w:rPr>
        <w:t xml:space="preserve"> de março de 2024.</w:t>
      </w:r>
    </w:p>
    <w:p w:rsidR="00AA6130" w:rsidRPr="00D60755" w:rsidRDefault="00AA6130" w:rsidP="00707389">
      <w:pPr>
        <w:spacing w:line="276" w:lineRule="auto"/>
        <w:rPr>
          <w:rFonts w:asciiTheme="minorHAnsi" w:hAnsiTheme="minorHAnsi" w:cstheme="minorHAnsi"/>
          <w:b/>
        </w:rPr>
      </w:pPr>
    </w:p>
    <w:p w:rsidR="00AA6130" w:rsidRDefault="00AA6130" w:rsidP="00707389">
      <w:pPr>
        <w:spacing w:after="240" w:line="276" w:lineRule="auto"/>
        <w:jc w:val="both"/>
        <w:rPr>
          <w:rFonts w:asciiTheme="minorHAnsi" w:hAnsiTheme="minorHAnsi" w:cstheme="minorHAnsi"/>
        </w:rPr>
      </w:pPr>
    </w:p>
    <w:p w:rsidR="000249B0" w:rsidRDefault="000249B0"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r w:rsidRPr="00D60755">
        <w:rPr>
          <w:rFonts w:asciiTheme="minorHAnsi" w:hAnsiTheme="minorHAnsi" w:cstheme="minorHAnsi"/>
          <w:b/>
        </w:rPr>
        <w:t>ANEXO I</w:t>
      </w:r>
      <w:r w:rsidR="00534D05" w:rsidRPr="00D60755">
        <w:rPr>
          <w:rFonts w:asciiTheme="minorHAnsi" w:hAnsiTheme="minorHAnsi" w:cstheme="minorHAnsi"/>
          <w:b/>
        </w:rPr>
        <w:t>I</w:t>
      </w:r>
    </w:p>
    <w:p w:rsidR="00FA0CDA" w:rsidRPr="00D60755" w:rsidRDefault="00FA0CDA" w:rsidP="00707389">
      <w:pPr>
        <w:spacing w:line="276" w:lineRule="auto"/>
        <w:rPr>
          <w:rFonts w:asciiTheme="minorHAnsi" w:hAnsiTheme="minorHAnsi" w:cstheme="minorHAnsi"/>
          <w:b/>
        </w:rPr>
      </w:pPr>
      <w:r w:rsidRPr="00D60755">
        <w:rPr>
          <w:rFonts w:asciiTheme="minorHAnsi" w:hAnsiTheme="minorHAnsi" w:cstheme="minorHAnsi"/>
          <w:b/>
        </w:rPr>
        <w:t xml:space="preserve">PROCESSO LICITATÓRIO Nº </w:t>
      </w:r>
      <w:r w:rsidR="00C225D2">
        <w:rPr>
          <w:rFonts w:asciiTheme="minorHAnsi" w:hAnsiTheme="minorHAnsi" w:cstheme="minorHAnsi"/>
          <w:b/>
        </w:rPr>
        <w:t>32/2024</w:t>
      </w:r>
    </w:p>
    <w:p w:rsidR="00FA0CDA" w:rsidRPr="00D60755" w:rsidRDefault="00534D05" w:rsidP="00707389">
      <w:pPr>
        <w:spacing w:line="276" w:lineRule="auto"/>
        <w:rPr>
          <w:rFonts w:asciiTheme="minorHAnsi" w:hAnsiTheme="minorHAnsi" w:cstheme="minorHAnsi"/>
          <w:b/>
        </w:rPr>
      </w:pPr>
      <w:r w:rsidRPr="00D60755">
        <w:rPr>
          <w:rFonts w:asciiTheme="minorHAnsi" w:hAnsiTheme="minorHAnsi" w:cstheme="minorHAnsi"/>
          <w:b/>
        </w:rPr>
        <w:t xml:space="preserve">CONCORRÊNCIA ELETRÔNICA Nº </w:t>
      </w:r>
      <w:r w:rsidR="00C225D2">
        <w:rPr>
          <w:rFonts w:asciiTheme="minorHAnsi" w:hAnsiTheme="minorHAnsi" w:cstheme="minorHAnsi"/>
          <w:b/>
        </w:rPr>
        <w:t>15/2024</w:t>
      </w: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534D05" w:rsidP="00707389">
      <w:pPr>
        <w:spacing w:line="276" w:lineRule="auto"/>
        <w:rPr>
          <w:rFonts w:asciiTheme="minorHAnsi" w:hAnsiTheme="minorHAnsi" w:cstheme="minorHAnsi"/>
        </w:rPr>
      </w:pPr>
      <w:r w:rsidRPr="00D60755">
        <w:rPr>
          <w:rFonts w:asciiTheme="minorHAnsi" w:hAnsiTheme="minorHAnsi" w:cstheme="minorHAnsi"/>
          <w:bCs/>
        </w:rPr>
        <w:t xml:space="preserve">MEMORIAL DESCRITIVO, PROJETOS, CRONOGRAMA FÍSICO-FINANCEIRO, PLANILHA ORÇAMENTÁRIA E COMPOSIÇÃO DO BDI. </w:t>
      </w: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Cs/>
        </w:rPr>
      </w:pPr>
    </w:p>
    <w:p w:rsidR="00FA0CDA" w:rsidRPr="00D60755" w:rsidRDefault="00FA0CDA" w:rsidP="00707389">
      <w:pPr>
        <w:spacing w:line="276" w:lineRule="auto"/>
        <w:rPr>
          <w:rFonts w:asciiTheme="minorHAnsi" w:hAnsiTheme="minorHAnsi" w:cstheme="minorHAnsi"/>
          <w:bCs/>
        </w:rPr>
      </w:pPr>
    </w:p>
    <w:p w:rsidR="00FA0CDA" w:rsidRPr="00D60755" w:rsidRDefault="00FA0CDA" w:rsidP="00707389">
      <w:pPr>
        <w:spacing w:line="276" w:lineRule="auto"/>
        <w:rPr>
          <w:rFonts w:asciiTheme="minorHAnsi" w:hAnsiTheme="minorHAnsi" w:cstheme="minorHAnsi"/>
          <w:bCs/>
        </w:rPr>
      </w:pPr>
      <w:r w:rsidRPr="00D60755">
        <w:rPr>
          <w:rFonts w:asciiTheme="minorHAnsi" w:hAnsiTheme="minorHAnsi" w:cstheme="minorHAnsi"/>
          <w:bCs/>
        </w:rPr>
        <w:t xml:space="preserve">Disponível em </w:t>
      </w:r>
      <w:r w:rsidR="008A06A5" w:rsidRPr="00D60755">
        <w:rPr>
          <w:rFonts w:asciiTheme="minorHAnsi" w:hAnsiTheme="minorHAnsi" w:cstheme="minorHAnsi"/>
          <w:bCs/>
        </w:rPr>
        <w:t xml:space="preserve">Sistema Eletrônico no endereço </w:t>
      </w:r>
      <w:hyperlink r:id="rId23" w:history="1">
        <w:r w:rsidR="008A06A5" w:rsidRPr="00D60755">
          <w:rPr>
            <w:rStyle w:val="Hyperlink"/>
            <w:rFonts w:asciiTheme="minorHAnsi" w:hAnsiTheme="minorHAnsi" w:cstheme="minorHAnsi"/>
            <w:bCs/>
          </w:rPr>
          <w:t>http://comprasbr.com.br</w:t>
        </w:r>
      </w:hyperlink>
      <w:r w:rsidR="008A06A5" w:rsidRPr="00D60755">
        <w:rPr>
          <w:rFonts w:asciiTheme="minorHAnsi" w:hAnsiTheme="minorHAnsi" w:cstheme="minorHAnsi"/>
          <w:bCs/>
        </w:rPr>
        <w:t xml:space="preserve"> </w:t>
      </w:r>
      <w:r w:rsidRPr="00D60755">
        <w:rPr>
          <w:rFonts w:asciiTheme="minorHAnsi" w:hAnsiTheme="minorHAnsi" w:cstheme="minorHAnsi"/>
          <w:bCs/>
        </w:rPr>
        <w:t xml:space="preserve">e no site do Município </w:t>
      </w:r>
      <w:hyperlink r:id="rId24">
        <w:r w:rsidRPr="00D60755">
          <w:rPr>
            <w:rStyle w:val="Hyperlink"/>
            <w:rFonts w:asciiTheme="minorHAnsi" w:hAnsiTheme="minorHAnsi" w:cstheme="minorHAnsi"/>
            <w:bCs/>
          </w:rPr>
          <w:t>www.pescariabrava.sc.gov.br</w:t>
        </w:r>
      </w:hyperlink>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Default="00FA0CDA"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9449F4" w:rsidRDefault="009449F4" w:rsidP="00707389">
      <w:pPr>
        <w:spacing w:line="276" w:lineRule="auto"/>
        <w:rPr>
          <w:rFonts w:asciiTheme="minorHAnsi" w:hAnsiTheme="minorHAnsi" w:cstheme="minorHAnsi"/>
          <w:b/>
        </w:rPr>
      </w:pPr>
    </w:p>
    <w:p w:rsidR="009449F4" w:rsidRPr="00D60755" w:rsidRDefault="009449F4"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FA0CDA" w:rsidRPr="00D60755" w:rsidRDefault="00FA0CDA" w:rsidP="00707389">
      <w:pPr>
        <w:spacing w:line="276" w:lineRule="auto"/>
        <w:rPr>
          <w:rFonts w:asciiTheme="minorHAnsi" w:hAnsiTheme="minorHAnsi" w:cstheme="minorHAnsi"/>
          <w:b/>
        </w:rPr>
      </w:pPr>
    </w:p>
    <w:p w:rsidR="00534D05" w:rsidRPr="00D60755" w:rsidRDefault="00534D05" w:rsidP="00707389">
      <w:pPr>
        <w:spacing w:line="276" w:lineRule="auto"/>
        <w:rPr>
          <w:rFonts w:asciiTheme="minorHAnsi" w:hAnsiTheme="minorHAnsi" w:cstheme="minorHAnsi"/>
          <w:b/>
        </w:rPr>
      </w:pPr>
      <w:r w:rsidRPr="00D60755">
        <w:rPr>
          <w:rFonts w:asciiTheme="minorHAnsi" w:hAnsiTheme="minorHAnsi" w:cstheme="minorHAnsi"/>
          <w:b/>
        </w:rPr>
        <w:lastRenderedPageBreak/>
        <w:t>ANEXO III</w:t>
      </w:r>
    </w:p>
    <w:p w:rsidR="00534D05" w:rsidRPr="00D60755" w:rsidRDefault="00534D05" w:rsidP="00707389">
      <w:pPr>
        <w:spacing w:line="276" w:lineRule="auto"/>
        <w:rPr>
          <w:rFonts w:asciiTheme="minorHAnsi" w:hAnsiTheme="minorHAnsi" w:cstheme="minorHAnsi"/>
          <w:b/>
        </w:rPr>
      </w:pPr>
      <w:r w:rsidRPr="00D60755">
        <w:rPr>
          <w:rFonts w:asciiTheme="minorHAnsi" w:hAnsiTheme="minorHAnsi" w:cstheme="minorHAnsi"/>
          <w:b/>
        </w:rPr>
        <w:t xml:space="preserve">PROCESSO LICITATÓRIO Nº </w:t>
      </w:r>
      <w:r w:rsidR="00C225D2">
        <w:rPr>
          <w:rFonts w:asciiTheme="minorHAnsi" w:hAnsiTheme="minorHAnsi" w:cstheme="minorHAnsi"/>
          <w:b/>
        </w:rPr>
        <w:t>32/2024</w:t>
      </w:r>
    </w:p>
    <w:p w:rsidR="00FA0CDA" w:rsidRPr="00D60755" w:rsidRDefault="00534D05" w:rsidP="00707389">
      <w:pPr>
        <w:spacing w:line="276" w:lineRule="auto"/>
        <w:rPr>
          <w:rFonts w:asciiTheme="minorHAnsi" w:hAnsiTheme="minorHAnsi" w:cstheme="minorHAnsi"/>
          <w:b/>
        </w:rPr>
      </w:pPr>
      <w:r w:rsidRPr="00D60755">
        <w:rPr>
          <w:rFonts w:asciiTheme="minorHAnsi" w:hAnsiTheme="minorHAnsi" w:cstheme="minorHAnsi"/>
          <w:b/>
        </w:rPr>
        <w:t xml:space="preserve">CONCORRÊNCIA ELETRÔNICA Nº </w:t>
      </w:r>
      <w:r w:rsidR="00C225D2">
        <w:rPr>
          <w:rFonts w:asciiTheme="minorHAnsi" w:hAnsiTheme="minorHAnsi" w:cstheme="minorHAnsi"/>
          <w:b/>
        </w:rPr>
        <w:t>15/2024</w:t>
      </w:r>
    </w:p>
    <w:p w:rsidR="00FA0CDA" w:rsidRPr="00D60755" w:rsidRDefault="00FA0CDA" w:rsidP="00707389">
      <w:pPr>
        <w:spacing w:line="276" w:lineRule="auto"/>
        <w:rPr>
          <w:rFonts w:asciiTheme="minorHAnsi" w:hAnsiTheme="minorHAnsi" w:cstheme="minorHAnsi"/>
          <w:b/>
        </w:rPr>
      </w:pPr>
    </w:p>
    <w:p w:rsidR="009449F4" w:rsidRPr="009449F4" w:rsidRDefault="009449F4" w:rsidP="009449F4">
      <w:pPr>
        <w:spacing w:line="276" w:lineRule="auto"/>
        <w:rPr>
          <w:rFonts w:asciiTheme="minorHAnsi" w:hAnsiTheme="minorHAnsi" w:cstheme="minorHAnsi"/>
          <w:b/>
          <w:lang w:val="pt-PT"/>
        </w:rPr>
      </w:pPr>
      <w:r w:rsidRPr="009449F4">
        <w:rPr>
          <w:rFonts w:asciiTheme="minorHAnsi" w:hAnsiTheme="minorHAnsi" w:cstheme="minorHAnsi"/>
          <w:b/>
          <w:lang w:val="pt-PT"/>
        </w:rPr>
        <w:t>DECLARAÇÕES</w:t>
      </w:r>
    </w:p>
    <w:p w:rsidR="009449F4" w:rsidRPr="009449F4" w:rsidRDefault="009449F4" w:rsidP="009449F4">
      <w:pPr>
        <w:spacing w:line="276" w:lineRule="auto"/>
        <w:rPr>
          <w:rFonts w:asciiTheme="minorHAnsi" w:hAnsiTheme="minorHAnsi" w:cstheme="minorHAnsi"/>
          <w:b/>
        </w:rPr>
      </w:pPr>
    </w:p>
    <w:p w:rsidR="009449F4" w:rsidRPr="009449F4" w:rsidRDefault="009449F4" w:rsidP="009449F4">
      <w:pPr>
        <w:spacing w:line="276" w:lineRule="auto"/>
        <w:jc w:val="both"/>
        <w:rPr>
          <w:rFonts w:asciiTheme="minorHAnsi" w:hAnsiTheme="minorHAnsi" w:cstheme="minorHAnsi"/>
          <w:lang w:val="pt-PT"/>
        </w:rPr>
      </w:pPr>
      <w:r w:rsidRPr="009449F4">
        <w:rPr>
          <w:rFonts w:asciiTheme="minorHAnsi" w:hAnsiTheme="minorHAnsi" w:cstheme="minorHAnsi"/>
          <w:lang w:val="pt-PT"/>
        </w:rPr>
        <w:t xml:space="preserve">Nome da Empresa, CNP Nº </w:t>
      </w:r>
      <w:r w:rsidRPr="009449F4">
        <w:rPr>
          <w:rFonts w:asciiTheme="minorHAnsi" w:hAnsiTheme="minorHAnsi" w:cstheme="minorHAnsi"/>
          <w:u w:val="single"/>
          <w:lang w:val="pt-PT"/>
        </w:rPr>
        <w:t>__________________</w:t>
      </w:r>
      <w:r w:rsidRPr="009449F4">
        <w:rPr>
          <w:rFonts w:asciiTheme="minorHAnsi" w:hAnsiTheme="minorHAnsi" w:cstheme="minorHAnsi"/>
          <w:lang w:val="pt-PT"/>
        </w:rPr>
        <w:t>, sediada à (Endereço Completo), declara, sob as penas da Lei que:</w:t>
      </w:r>
    </w:p>
    <w:p w:rsidR="009449F4" w:rsidRPr="009449F4" w:rsidRDefault="009449F4" w:rsidP="009449F4">
      <w:pPr>
        <w:spacing w:line="276" w:lineRule="auto"/>
        <w:jc w:val="both"/>
        <w:rPr>
          <w:rFonts w:asciiTheme="minorHAnsi" w:hAnsiTheme="minorHAnsi" w:cstheme="minorHAnsi"/>
          <w:lang w:val="pt-PT"/>
        </w:rPr>
      </w:pPr>
    </w:p>
    <w:p w:rsidR="009449F4" w:rsidRPr="009449F4" w:rsidRDefault="009449F4" w:rsidP="009449F4">
      <w:pPr>
        <w:spacing w:line="276" w:lineRule="auto"/>
        <w:jc w:val="both"/>
        <w:rPr>
          <w:rFonts w:asciiTheme="minorHAnsi" w:hAnsiTheme="minorHAnsi" w:cstheme="minorHAnsi"/>
        </w:rPr>
      </w:pPr>
      <w:r w:rsidRPr="009449F4">
        <w:rPr>
          <w:rFonts w:asciiTheme="minorHAnsi" w:hAnsiTheme="minorHAnsi" w:cstheme="minorHAnsi"/>
          <w:lang w:val="pt-PT"/>
        </w:rPr>
        <w:t>[     ] Não fomos declarados inidôneos para licitar ou contratar com o Poder Público, em qualquer de suas esfera</w:t>
      </w:r>
      <w:r w:rsidRPr="009449F4">
        <w:rPr>
          <w:rFonts w:asciiTheme="minorHAnsi" w:hAnsiTheme="minorHAnsi" w:cstheme="minorHAnsi"/>
        </w:rPr>
        <w:t>.</w:t>
      </w:r>
    </w:p>
    <w:p w:rsidR="009449F4" w:rsidRPr="009449F4" w:rsidRDefault="009449F4" w:rsidP="009449F4">
      <w:pPr>
        <w:spacing w:line="276" w:lineRule="auto"/>
        <w:jc w:val="both"/>
        <w:rPr>
          <w:rFonts w:asciiTheme="minorHAnsi" w:hAnsiTheme="minorHAnsi" w:cstheme="minorHAnsi"/>
          <w:lang w:val="pt-PT"/>
        </w:rPr>
      </w:pPr>
      <w:proofErr w:type="gramStart"/>
      <w:r w:rsidRPr="009449F4">
        <w:rPr>
          <w:rFonts w:asciiTheme="minorHAnsi" w:hAnsiTheme="minorHAnsi" w:cstheme="minorHAnsi"/>
        </w:rPr>
        <w:t xml:space="preserve">[     </w:t>
      </w:r>
      <w:proofErr w:type="gramEnd"/>
      <w:r w:rsidRPr="009449F4">
        <w:rPr>
          <w:rFonts w:asciiTheme="minorHAnsi" w:hAnsiTheme="minorHAnsi" w:cstheme="minorHAnsi"/>
        </w:rPr>
        <w:t xml:space="preserve">] </w:t>
      </w:r>
      <w:r w:rsidRPr="009449F4">
        <w:rPr>
          <w:rFonts w:asciiTheme="minorHAnsi" w:hAnsiTheme="minorHAnsi" w:cstheme="minorHAnsi"/>
          <w:lang w:val="pt-PT"/>
        </w:rPr>
        <w:t>Até a presente data inexistem fatos impeditivos para sua habilitação no presente processo e que está ciente da obrigatoriedade de declarar ocorrências posteriores.</w:t>
      </w:r>
    </w:p>
    <w:p w:rsidR="009449F4" w:rsidRPr="009449F4" w:rsidRDefault="009449F4" w:rsidP="009449F4">
      <w:pPr>
        <w:spacing w:line="276" w:lineRule="auto"/>
        <w:jc w:val="both"/>
        <w:rPr>
          <w:rFonts w:asciiTheme="minorHAnsi" w:hAnsiTheme="minorHAnsi" w:cstheme="minorHAnsi"/>
          <w:lang w:val="pt-PT"/>
        </w:rPr>
      </w:pPr>
      <w:r w:rsidRPr="009449F4">
        <w:rPr>
          <w:rFonts w:asciiTheme="minorHAnsi" w:hAnsiTheme="minorHAnsi" w:cstheme="minorHAnsi"/>
          <w:lang w:val="pt-PT"/>
        </w:rPr>
        <w:t>[     ] Não integra nosso corpo social, nem nosso quadro funcional empregado público ou membro comissionado de órgão direto ou indireto da Administração Municipal.</w:t>
      </w:r>
    </w:p>
    <w:p w:rsidR="009449F4" w:rsidRPr="009449F4" w:rsidRDefault="009449F4" w:rsidP="009449F4">
      <w:pPr>
        <w:spacing w:line="276" w:lineRule="auto"/>
        <w:jc w:val="both"/>
        <w:rPr>
          <w:rFonts w:asciiTheme="minorHAnsi" w:hAnsiTheme="minorHAnsi" w:cstheme="minorHAnsi"/>
          <w:lang w:val="pt-PT"/>
        </w:rPr>
      </w:pPr>
      <w:r w:rsidRPr="009449F4">
        <w:rPr>
          <w:rFonts w:asciiTheme="minorHAnsi" w:hAnsiTheme="minorHAnsi" w:cstheme="minorHAnsi"/>
          <w:lang w:val="pt-PT"/>
        </w:rPr>
        <w:t>[     ] Não possuímos, em nosso quadro de pessoal, empregados menores de 18 (dezoito) anos em trabalho noturno, perigoso ou insalubre e em qualquer trabalho, menores de 16 (dezesseis) anos, salvo na condição de aprendiz, a partir de 14 (quatorze) anos, em observância ao Inciso XXXIII do Art. 7° da Constituição Federal.</w:t>
      </w:r>
    </w:p>
    <w:p w:rsidR="009449F4" w:rsidRPr="009449F4" w:rsidRDefault="009449F4" w:rsidP="009449F4">
      <w:pPr>
        <w:spacing w:line="276" w:lineRule="auto"/>
        <w:jc w:val="both"/>
        <w:rPr>
          <w:rFonts w:asciiTheme="minorHAnsi" w:hAnsiTheme="minorHAnsi" w:cstheme="minorHAnsi"/>
          <w:lang w:val="pt-PT"/>
        </w:rPr>
      </w:pPr>
      <w:r w:rsidRPr="009449F4">
        <w:rPr>
          <w:rFonts w:asciiTheme="minorHAnsi" w:hAnsiTheme="minorHAnsi" w:cstheme="minorHAnsi"/>
          <w:lang w:val="pt-PT"/>
        </w:rPr>
        <w:t>[     ] Estamos enquadrados sob o regime de ME/EPP, para efeito do disposto na LC 123/2006.</w:t>
      </w:r>
    </w:p>
    <w:p w:rsidR="009449F4" w:rsidRPr="009449F4" w:rsidRDefault="009449F4" w:rsidP="009449F4">
      <w:pPr>
        <w:spacing w:line="276" w:lineRule="auto"/>
        <w:jc w:val="both"/>
        <w:rPr>
          <w:rFonts w:asciiTheme="minorHAnsi" w:hAnsiTheme="minorHAnsi" w:cstheme="minorHAnsi"/>
          <w:lang w:val="pt-PT"/>
        </w:rPr>
      </w:pPr>
      <w:proofErr w:type="gramStart"/>
      <w:r w:rsidRPr="009449F4">
        <w:rPr>
          <w:rFonts w:asciiTheme="minorHAnsi" w:hAnsiTheme="minorHAnsi" w:cstheme="minorHAnsi"/>
        </w:rPr>
        <w:t xml:space="preserve">[     </w:t>
      </w:r>
      <w:proofErr w:type="gramEnd"/>
      <w:r w:rsidRPr="009449F4">
        <w:rPr>
          <w:rFonts w:asciiTheme="minorHAnsi" w:hAnsiTheme="minorHAnsi" w:cstheme="minorHAnsi"/>
        </w:rPr>
        <w:t>] A</w:t>
      </w:r>
      <w:r w:rsidRPr="009449F4">
        <w:rPr>
          <w:rFonts w:asciiTheme="minorHAnsi" w:hAnsiTheme="minorHAnsi" w:cstheme="minorHAnsi"/>
          <w:lang w:val="pt-PT"/>
        </w:rPr>
        <w:t xml:space="preserve"> empresa tomou conhecimento do Edital e de todas as condições de participação na Licitação e se compromete a cumprir todos os termos deste, </w:t>
      </w:r>
      <w:r w:rsidRPr="009449F4">
        <w:rPr>
          <w:rFonts w:asciiTheme="minorHAnsi" w:hAnsiTheme="minorHAnsi" w:cstheme="minorHAnsi"/>
          <w:i/>
          <w:lang w:val="pt-PT"/>
        </w:rPr>
        <w:t>não podendo alegar posterior desconhecimento de cláusula ou exigência</w:t>
      </w:r>
      <w:r w:rsidRPr="009449F4">
        <w:rPr>
          <w:rFonts w:asciiTheme="minorHAnsi" w:hAnsiTheme="minorHAnsi" w:cstheme="minorHAnsi"/>
          <w:lang w:val="pt-PT"/>
        </w:rPr>
        <w:t>, além de fornecer material de qualidade, sob as penas da Lei.</w:t>
      </w:r>
    </w:p>
    <w:p w:rsidR="009449F4" w:rsidRPr="009449F4" w:rsidRDefault="009449F4" w:rsidP="009449F4">
      <w:pPr>
        <w:spacing w:line="276" w:lineRule="auto"/>
        <w:jc w:val="both"/>
        <w:rPr>
          <w:rFonts w:asciiTheme="minorHAnsi" w:hAnsiTheme="minorHAnsi" w:cstheme="minorHAnsi"/>
        </w:rPr>
      </w:pPr>
      <w:r w:rsidRPr="009449F4">
        <w:rPr>
          <w:rFonts w:asciiTheme="minorHAnsi" w:hAnsiTheme="minorHAnsi" w:cstheme="minorHAnsi"/>
          <w:lang w:val="pt-PT"/>
        </w:rPr>
        <w:t xml:space="preserve">[     ] </w:t>
      </w:r>
      <w:r w:rsidRPr="009449F4">
        <w:rPr>
          <w:rFonts w:asciiTheme="minorHAnsi" w:hAnsiTheme="minorHAnsi" w:cstheme="minorHAnsi"/>
          <w:bCs/>
        </w:rPr>
        <w:t>A</w:t>
      </w:r>
      <w:r w:rsidRPr="009449F4">
        <w:rPr>
          <w:rFonts w:asciiTheme="minorHAnsi" w:hAnsiTheme="minorHAnsi" w:cstheme="minorHAnsi"/>
        </w:rPr>
        <w:t xml:space="preserve">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rsidR="009449F4" w:rsidRPr="009449F4" w:rsidRDefault="009449F4" w:rsidP="009449F4">
      <w:pPr>
        <w:spacing w:line="276" w:lineRule="auto"/>
        <w:jc w:val="both"/>
        <w:rPr>
          <w:rFonts w:asciiTheme="minorHAnsi" w:hAnsiTheme="minorHAnsi" w:cstheme="minorHAnsi"/>
        </w:rPr>
      </w:pPr>
      <w:proofErr w:type="gramStart"/>
      <w:r w:rsidRPr="009449F4">
        <w:rPr>
          <w:rFonts w:asciiTheme="minorHAnsi" w:hAnsiTheme="minorHAnsi" w:cstheme="minorHAnsi"/>
        </w:rPr>
        <w:t xml:space="preserve">[     </w:t>
      </w:r>
      <w:proofErr w:type="gramEnd"/>
      <w:r w:rsidRPr="009449F4">
        <w:rPr>
          <w:rFonts w:asciiTheme="minorHAnsi" w:hAnsiTheme="minorHAnsi" w:cstheme="minorHAnsi"/>
        </w:rPr>
        <w:t xml:space="preserve">] </w:t>
      </w:r>
      <w:r w:rsidRPr="009449F4">
        <w:rPr>
          <w:rFonts w:asciiTheme="minorHAnsi" w:hAnsiTheme="minorHAnsi" w:cstheme="minorHAnsi"/>
          <w:lang w:val="pt-PT"/>
        </w:rPr>
        <w:t>A empresa</w:t>
      </w:r>
      <w:r w:rsidRPr="009449F4">
        <w:rPr>
          <w:rFonts w:asciiTheme="minorHAnsi" w:hAnsiTheme="minorHAnsi" w:cstheme="minorHAnsi"/>
        </w:rPr>
        <w:t xml:space="preserve"> cumpre as exigências de reserva de cargos para pessoa com deficiência e para reabilitado da Previdência Social, conforme artigo 63 §1° da lei 14.133/2021 e em lei e em outras normas específicas.</w:t>
      </w:r>
    </w:p>
    <w:p w:rsidR="009449F4" w:rsidRPr="009449F4" w:rsidRDefault="009449F4" w:rsidP="009449F4">
      <w:pPr>
        <w:spacing w:line="276" w:lineRule="auto"/>
        <w:jc w:val="both"/>
        <w:rPr>
          <w:rFonts w:asciiTheme="minorHAnsi" w:hAnsiTheme="minorHAnsi" w:cstheme="minorHAnsi"/>
        </w:rPr>
      </w:pPr>
      <w:r w:rsidRPr="009449F4">
        <w:rPr>
          <w:rFonts w:asciiTheme="minorHAnsi" w:hAnsiTheme="minorHAnsi" w:cstheme="minorHAnsi"/>
          <w:lang w:val="pt-PT"/>
        </w:rPr>
        <w:t>[     ] N</w:t>
      </w:r>
      <w:r w:rsidRPr="009449F4">
        <w:rPr>
          <w:rFonts w:asciiTheme="minorHAnsi" w:hAnsiTheme="minorHAnsi" w:cstheme="minorHAnsi"/>
        </w:rPr>
        <w:t>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rsidR="009449F4" w:rsidRPr="009449F4" w:rsidRDefault="009449F4" w:rsidP="009449F4">
      <w:pPr>
        <w:spacing w:line="276" w:lineRule="auto"/>
        <w:jc w:val="both"/>
        <w:rPr>
          <w:rFonts w:asciiTheme="minorHAnsi" w:hAnsiTheme="minorHAnsi" w:cstheme="minorHAnsi"/>
        </w:rPr>
      </w:pPr>
    </w:p>
    <w:p w:rsidR="009449F4" w:rsidRPr="009449F4" w:rsidRDefault="009449F4" w:rsidP="009449F4">
      <w:pPr>
        <w:spacing w:line="276" w:lineRule="auto"/>
        <w:jc w:val="both"/>
        <w:rPr>
          <w:rFonts w:asciiTheme="minorHAnsi" w:hAnsiTheme="minorHAnsi" w:cstheme="minorHAnsi"/>
        </w:rPr>
      </w:pPr>
      <w:r w:rsidRPr="009449F4">
        <w:rPr>
          <w:rFonts w:asciiTheme="minorHAnsi" w:hAnsiTheme="minorHAnsi" w:cstheme="minorHAnsi"/>
          <w:lang w:val="pt-PT"/>
        </w:rPr>
        <w:tab/>
        <w:t>Por ser expressão de verdade, firmamos a presente.</w:t>
      </w:r>
    </w:p>
    <w:p w:rsidR="009449F4" w:rsidRPr="009449F4" w:rsidRDefault="009449F4" w:rsidP="009449F4">
      <w:pPr>
        <w:spacing w:line="276" w:lineRule="auto"/>
        <w:jc w:val="both"/>
        <w:rPr>
          <w:rFonts w:asciiTheme="minorHAnsi" w:hAnsiTheme="minorHAnsi" w:cstheme="minorHAnsi"/>
        </w:rPr>
      </w:pPr>
    </w:p>
    <w:p w:rsidR="009449F4" w:rsidRPr="009449F4" w:rsidRDefault="009449F4" w:rsidP="009449F4">
      <w:pPr>
        <w:spacing w:line="276" w:lineRule="auto"/>
        <w:jc w:val="both"/>
        <w:rPr>
          <w:rFonts w:asciiTheme="minorHAnsi" w:hAnsiTheme="minorHAnsi" w:cstheme="minorHAnsi"/>
          <w:lang w:val="pt-PT"/>
        </w:rPr>
      </w:pPr>
      <w:r w:rsidRPr="009449F4">
        <w:rPr>
          <w:rFonts w:asciiTheme="minorHAnsi" w:hAnsiTheme="minorHAnsi" w:cstheme="minorHAnsi"/>
          <w:lang w:val="pt-PT"/>
        </w:rPr>
        <w:t>Local e data:</w:t>
      </w:r>
    </w:p>
    <w:p w:rsidR="009449F4" w:rsidRPr="009449F4" w:rsidRDefault="009449F4" w:rsidP="009449F4">
      <w:pPr>
        <w:spacing w:line="276" w:lineRule="auto"/>
        <w:jc w:val="both"/>
        <w:rPr>
          <w:rFonts w:asciiTheme="minorHAnsi" w:hAnsiTheme="minorHAnsi" w:cstheme="minorHAnsi"/>
          <w:lang w:val="pt-PT"/>
        </w:rPr>
      </w:pPr>
    </w:p>
    <w:p w:rsidR="009449F4" w:rsidRPr="009449F4" w:rsidRDefault="009449F4" w:rsidP="009449F4">
      <w:pPr>
        <w:spacing w:line="276" w:lineRule="auto"/>
        <w:jc w:val="both"/>
        <w:rPr>
          <w:rFonts w:asciiTheme="minorHAnsi" w:hAnsiTheme="minorHAnsi" w:cstheme="minorHAnsi"/>
          <w:lang w:val="pt-PT"/>
        </w:rPr>
      </w:pPr>
      <w:r w:rsidRPr="009449F4">
        <w:rPr>
          <w:rFonts w:asciiTheme="minorHAnsi" w:hAnsiTheme="minorHAnsi" w:cstheme="minorHAnsi"/>
          <w:lang w:val="pt-PT"/>
        </w:rPr>
        <w:t>Assinatura e carimbo da empresa:</w:t>
      </w:r>
    </w:p>
    <w:p w:rsidR="007C6F2D" w:rsidRDefault="007C6F2D" w:rsidP="00707389">
      <w:pPr>
        <w:spacing w:line="276" w:lineRule="auto"/>
        <w:rPr>
          <w:rFonts w:asciiTheme="minorHAnsi" w:hAnsiTheme="minorHAnsi" w:cstheme="minorHAnsi"/>
          <w:b/>
        </w:rPr>
      </w:pPr>
    </w:p>
    <w:p w:rsidR="00B832A7" w:rsidRDefault="00B832A7" w:rsidP="00707389">
      <w:pPr>
        <w:spacing w:line="276" w:lineRule="auto"/>
        <w:rPr>
          <w:rFonts w:asciiTheme="minorHAnsi" w:hAnsiTheme="minorHAnsi" w:cstheme="minorHAnsi"/>
          <w:b/>
        </w:rPr>
      </w:pPr>
    </w:p>
    <w:p w:rsidR="00B832A7" w:rsidRDefault="00B832A7" w:rsidP="00707389">
      <w:pPr>
        <w:spacing w:line="276" w:lineRule="auto"/>
        <w:rPr>
          <w:rFonts w:asciiTheme="minorHAnsi" w:hAnsiTheme="minorHAnsi" w:cstheme="minorHAnsi"/>
          <w:b/>
        </w:rPr>
      </w:pPr>
    </w:p>
    <w:p w:rsidR="00B832A7" w:rsidRDefault="00B832A7" w:rsidP="00707389">
      <w:pPr>
        <w:spacing w:line="276" w:lineRule="auto"/>
        <w:rPr>
          <w:rFonts w:asciiTheme="minorHAnsi" w:hAnsiTheme="minorHAnsi" w:cstheme="minorHAnsi"/>
          <w:b/>
        </w:rPr>
      </w:pPr>
    </w:p>
    <w:p w:rsidR="00B832A7" w:rsidRPr="00B832A7" w:rsidRDefault="00B832A7" w:rsidP="00B832A7">
      <w:pPr>
        <w:spacing w:line="276" w:lineRule="auto"/>
        <w:rPr>
          <w:rFonts w:ascii="Calibri" w:hAnsi="Calibri" w:cs="Calibri"/>
          <w:b/>
        </w:rPr>
      </w:pPr>
      <w:r w:rsidRPr="00B832A7">
        <w:rPr>
          <w:rFonts w:ascii="Calibri" w:hAnsi="Calibri" w:cs="Calibri"/>
          <w:b/>
        </w:rPr>
        <w:t>ANEXO IV</w:t>
      </w:r>
    </w:p>
    <w:p w:rsidR="00B832A7" w:rsidRPr="00B832A7" w:rsidRDefault="00B832A7" w:rsidP="00B832A7">
      <w:pPr>
        <w:spacing w:line="276" w:lineRule="auto"/>
        <w:rPr>
          <w:rFonts w:ascii="Calibri" w:hAnsi="Calibri" w:cs="Calibri"/>
          <w:b/>
        </w:rPr>
      </w:pPr>
      <w:r w:rsidRPr="00B832A7">
        <w:rPr>
          <w:rFonts w:ascii="Calibri" w:hAnsi="Calibri" w:cs="Calibri"/>
          <w:b/>
        </w:rPr>
        <w:t>PROCESSO LICITATÓRIO Nº 3</w:t>
      </w:r>
      <w:r>
        <w:rPr>
          <w:rFonts w:ascii="Calibri" w:hAnsi="Calibri" w:cs="Calibri"/>
          <w:b/>
        </w:rPr>
        <w:t>2</w:t>
      </w:r>
      <w:r w:rsidRPr="00B832A7">
        <w:rPr>
          <w:rFonts w:ascii="Calibri" w:hAnsi="Calibri" w:cs="Calibri"/>
          <w:b/>
        </w:rPr>
        <w:t>/2024</w:t>
      </w:r>
    </w:p>
    <w:p w:rsidR="00B832A7" w:rsidRPr="00B832A7" w:rsidRDefault="00B832A7" w:rsidP="00B832A7">
      <w:pPr>
        <w:spacing w:line="276" w:lineRule="auto"/>
        <w:rPr>
          <w:rFonts w:ascii="Calibri" w:hAnsi="Calibri" w:cs="Calibri"/>
          <w:b/>
        </w:rPr>
      </w:pPr>
      <w:r w:rsidRPr="00B832A7">
        <w:rPr>
          <w:rFonts w:ascii="Calibri" w:hAnsi="Calibri" w:cs="Calibri"/>
          <w:b/>
        </w:rPr>
        <w:t>CONCORRÊNCIA ELETRÔNICA Nº 1</w:t>
      </w:r>
      <w:r>
        <w:rPr>
          <w:rFonts w:ascii="Calibri" w:hAnsi="Calibri" w:cs="Calibri"/>
          <w:b/>
        </w:rPr>
        <w:t>5</w:t>
      </w:r>
      <w:r w:rsidRPr="00B832A7">
        <w:rPr>
          <w:rFonts w:ascii="Calibri" w:hAnsi="Calibri" w:cs="Calibri"/>
          <w:b/>
        </w:rPr>
        <w:t>/2024</w:t>
      </w: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rPr>
          <w:rFonts w:ascii="Calibri" w:hAnsi="Calibri" w:cs="Calibri"/>
          <w:b/>
        </w:rPr>
      </w:pPr>
      <w:r w:rsidRPr="00B832A7">
        <w:rPr>
          <w:rFonts w:ascii="Calibri" w:hAnsi="Calibri" w:cs="Calibri"/>
          <w:b/>
        </w:rPr>
        <w:t>DECLARAÇÃO DE RESPONSABILIDADE E GARANTIA</w:t>
      </w: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jc w:val="both"/>
        <w:rPr>
          <w:rFonts w:ascii="Calibri" w:hAnsi="Calibri" w:cs="Calibri"/>
          <w:lang w:val="pt-PT"/>
        </w:rPr>
      </w:pPr>
      <w:r w:rsidRPr="00B832A7">
        <w:rPr>
          <w:rFonts w:ascii="Calibri" w:hAnsi="Calibri" w:cs="Calibri"/>
          <w:lang w:val="pt-PT"/>
        </w:rPr>
        <w:t xml:space="preserve">A empresa (Nome da empresa), CNPJ / MF nº, sediada (endereço completo), por intermédio de seu representante legal, (nome e CPF) especificamente para participação na licitação nº </w:t>
      </w:r>
      <w:r>
        <w:rPr>
          <w:rFonts w:ascii="Calibri" w:hAnsi="Calibri" w:cs="Calibri"/>
          <w:b/>
          <w:u w:val="single"/>
          <w:lang w:val="pt-PT"/>
        </w:rPr>
        <w:t>32</w:t>
      </w:r>
      <w:r w:rsidRPr="00B832A7">
        <w:rPr>
          <w:rFonts w:ascii="Calibri" w:hAnsi="Calibri" w:cs="Calibri"/>
          <w:b/>
          <w:u w:val="single"/>
          <w:lang w:val="pt-PT"/>
        </w:rPr>
        <w:t>/2024</w:t>
      </w:r>
      <w:r w:rsidRPr="00B832A7">
        <w:rPr>
          <w:rFonts w:ascii="Calibri" w:hAnsi="Calibri" w:cs="Calibri"/>
          <w:lang w:val="pt-PT"/>
        </w:rPr>
        <w:t xml:space="preserve">, na modalidade concorrência eletrônica nº </w:t>
      </w:r>
      <w:r>
        <w:rPr>
          <w:rFonts w:ascii="Calibri" w:hAnsi="Calibri" w:cs="Calibri"/>
          <w:b/>
          <w:u w:val="single"/>
          <w:lang w:val="pt-PT"/>
        </w:rPr>
        <w:t>15</w:t>
      </w:r>
      <w:r w:rsidRPr="00B832A7">
        <w:rPr>
          <w:rFonts w:ascii="Calibri" w:hAnsi="Calibri" w:cs="Calibri"/>
          <w:b/>
          <w:u w:val="single"/>
          <w:lang w:val="pt-PT"/>
        </w:rPr>
        <w:t>/2024</w:t>
      </w:r>
      <w:r w:rsidRPr="00B832A7">
        <w:rPr>
          <w:rFonts w:ascii="Calibri" w:hAnsi="Calibri" w:cs="Calibri"/>
          <w:lang w:val="pt-PT"/>
        </w:rPr>
        <w:t xml:space="preserve"> da Prefeitura Municipal de Pescaria Brava - SC, </w:t>
      </w:r>
      <w:r w:rsidRPr="00B832A7">
        <w:rPr>
          <w:rFonts w:ascii="Calibri" w:hAnsi="Calibri" w:cs="Calibri"/>
        </w:rPr>
        <w:t>DECLARA que após o recebimento definitivo do objeto contratual, a empresa fica ainda, responsável pelo prazo de 05 (cinco) anos, conforme prevê o artigo 618 do Código Civil Brasileiro, e durante a qual se compromete em solucionar os problemas decorrentes de falhas ou inadequações dos serviços, num prazo máximo de 72 (setenta e duas) horas, contadas a partir do recebimento da comunicação formal do Município.</w:t>
      </w:r>
    </w:p>
    <w:p w:rsidR="00B832A7" w:rsidRPr="00B832A7" w:rsidRDefault="00B832A7" w:rsidP="00B832A7">
      <w:pPr>
        <w:spacing w:line="276" w:lineRule="auto"/>
        <w:jc w:val="left"/>
        <w:rPr>
          <w:rFonts w:ascii="Calibri" w:hAnsi="Calibri" w:cs="Calibri"/>
        </w:rPr>
      </w:pPr>
    </w:p>
    <w:p w:rsidR="00B832A7" w:rsidRPr="00B832A7" w:rsidRDefault="00B832A7" w:rsidP="00B832A7">
      <w:pPr>
        <w:spacing w:line="276" w:lineRule="auto"/>
        <w:jc w:val="left"/>
        <w:rPr>
          <w:rFonts w:ascii="Calibri" w:hAnsi="Calibri" w:cs="Calibri"/>
        </w:rPr>
      </w:pPr>
    </w:p>
    <w:p w:rsidR="00B832A7" w:rsidRPr="00B832A7" w:rsidRDefault="00B832A7" w:rsidP="00B832A7">
      <w:pPr>
        <w:spacing w:line="276" w:lineRule="auto"/>
        <w:rPr>
          <w:rFonts w:ascii="Calibri" w:hAnsi="Calibri" w:cs="Calibri"/>
        </w:rPr>
      </w:pPr>
      <w:r w:rsidRPr="00B832A7">
        <w:rPr>
          <w:rFonts w:ascii="Calibri" w:hAnsi="Calibri" w:cs="Calibri"/>
        </w:rPr>
        <w:t>____________________________________________</w:t>
      </w:r>
    </w:p>
    <w:p w:rsidR="00B832A7" w:rsidRPr="00B832A7" w:rsidRDefault="00B832A7" w:rsidP="00B832A7">
      <w:pPr>
        <w:spacing w:line="276" w:lineRule="auto"/>
        <w:rPr>
          <w:rFonts w:ascii="Calibri" w:hAnsi="Calibri" w:cs="Calibri"/>
        </w:rPr>
      </w:pPr>
      <w:r w:rsidRPr="00B832A7">
        <w:rPr>
          <w:rFonts w:ascii="Calibri" w:hAnsi="Calibri" w:cs="Calibri"/>
        </w:rPr>
        <w:t>Local e data</w:t>
      </w:r>
    </w:p>
    <w:p w:rsidR="00B832A7" w:rsidRPr="00B832A7" w:rsidRDefault="00B832A7" w:rsidP="00B832A7">
      <w:pPr>
        <w:spacing w:line="276" w:lineRule="auto"/>
        <w:rPr>
          <w:rFonts w:ascii="Calibri" w:hAnsi="Calibri" w:cs="Calibri"/>
        </w:rPr>
      </w:pPr>
    </w:p>
    <w:p w:rsidR="00B832A7" w:rsidRPr="00B832A7" w:rsidRDefault="00B832A7" w:rsidP="00B832A7">
      <w:pPr>
        <w:spacing w:line="276" w:lineRule="auto"/>
        <w:rPr>
          <w:rFonts w:ascii="Calibri" w:hAnsi="Calibri" w:cs="Calibri"/>
        </w:rPr>
      </w:pPr>
    </w:p>
    <w:p w:rsidR="00B832A7" w:rsidRPr="00B832A7" w:rsidRDefault="00B832A7" w:rsidP="00B832A7">
      <w:pPr>
        <w:spacing w:line="276" w:lineRule="auto"/>
        <w:rPr>
          <w:rFonts w:ascii="Calibri" w:hAnsi="Calibri" w:cs="Calibri"/>
        </w:rPr>
      </w:pPr>
    </w:p>
    <w:p w:rsidR="00B832A7" w:rsidRPr="00B832A7" w:rsidRDefault="00B832A7" w:rsidP="00B832A7">
      <w:pPr>
        <w:spacing w:line="276" w:lineRule="auto"/>
        <w:rPr>
          <w:rFonts w:ascii="Calibri" w:hAnsi="Calibri" w:cs="Calibri"/>
        </w:rPr>
      </w:pPr>
      <w:r w:rsidRPr="00B832A7">
        <w:rPr>
          <w:rFonts w:ascii="Calibri" w:hAnsi="Calibri" w:cs="Calibri"/>
        </w:rPr>
        <w:t>____________________________________________</w:t>
      </w:r>
    </w:p>
    <w:p w:rsidR="00B832A7" w:rsidRPr="00B832A7" w:rsidRDefault="00B832A7" w:rsidP="00B832A7">
      <w:pPr>
        <w:spacing w:line="276" w:lineRule="auto"/>
        <w:rPr>
          <w:rFonts w:ascii="Calibri" w:hAnsi="Calibri" w:cs="Calibri"/>
          <w:lang w:val="pt-PT"/>
        </w:rPr>
      </w:pPr>
      <w:r w:rsidRPr="00B832A7">
        <w:rPr>
          <w:rFonts w:ascii="Calibri" w:hAnsi="Calibri" w:cs="Calibri"/>
          <w:lang w:val="pt-PT"/>
        </w:rPr>
        <w:t>Nome e nº da cédula de identidade do declarante</w:t>
      </w:r>
    </w:p>
    <w:p w:rsidR="00B832A7" w:rsidRPr="00B832A7" w:rsidRDefault="00B832A7" w:rsidP="00B832A7">
      <w:pPr>
        <w:spacing w:line="276" w:lineRule="auto"/>
        <w:rPr>
          <w:rFonts w:ascii="Calibri" w:hAnsi="Calibri" w:cs="Calibri"/>
        </w:rPr>
      </w:pP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rPr>
          <w:rFonts w:ascii="Calibri" w:hAnsi="Calibri" w:cs="Calibri"/>
          <w:b/>
        </w:rPr>
      </w:pPr>
    </w:p>
    <w:p w:rsidR="00B832A7" w:rsidRPr="00B832A7" w:rsidRDefault="00B832A7" w:rsidP="00B832A7">
      <w:pPr>
        <w:spacing w:line="276" w:lineRule="auto"/>
        <w:rPr>
          <w:rFonts w:ascii="Calibri" w:hAnsi="Calibri" w:cs="Calibri"/>
          <w:b/>
        </w:rPr>
      </w:pPr>
    </w:p>
    <w:p w:rsidR="00B832A7" w:rsidRDefault="00B832A7" w:rsidP="00707389">
      <w:pPr>
        <w:spacing w:line="276" w:lineRule="auto"/>
        <w:rPr>
          <w:rFonts w:asciiTheme="minorHAnsi" w:hAnsiTheme="minorHAnsi" w:cstheme="minorHAnsi"/>
          <w:b/>
        </w:rPr>
      </w:pPr>
    </w:p>
    <w:p w:rsidR="00B832A7" w:rsidRDefault="00B832A7" w:rsidP="00707389">
      <w:pPr>
        <w:spacing w:line="276" w:lineRule="auto"/>
        <w:rPr>
          <w:rFonts w:asciiTheme="minorHAnsi" w:hAnsiTheme="minorHAnsi" w:cstheme="minorHAnsi"/>
          <w:b/>
        </w:rPr>
      </w:pPr>
    </w:p>
    <w:p w:rsidR="00B832A7" w:rsidRDefault="00B832A7" w:rsidP="00707389">
      <w:pPr>
        <w:spacing w:line="276" w:lineRule="auto"/>
        <w:rPr>
          <w:rFonts w:asciiTheme="minorHAnsi" w:hAnsiTheme="minorHAnsi" w:cstheme="minorHAnsi"/>
          <w:b/>
        </w:rPr>
      </w:pPr>
    </w:p>
    <w:p w:rsidR="00B832A7" w:rsidRDefault="00B832A7" w:rsidP="00707389">
      <w:pPr>
        <w:spacing w:line="276" w:lineRule="auto"/>
        <w:rPr>
          <w:rFonts w:asciiTheme="minorHAnsi" w:hAnsiTheme="minorHAnsi" w:cstheme="minorHAnsi"/>
          <w:b/>
        </w:rPr>
      </w:pPr>
    </w:p>
    <w:p w:rsidR="00B832A7" w:rsidRDefault="00B832A7" w:rsidP="00707389">
      <w:pPr>
        <w:spacing w:line="276" w:lineRule="auto"/>
        <w:rPr>
          <w:rFonts w:asciiTheme="minorHAnsi" w:hAnsiTheme="minorHAnsi" w:cstheme="minorHAnsi"/>
          <w:b/>
        </w:rPr>
      </w:pPr>
    </w:p>
    <w:p w:rsidR="00B832A7" w:rsidRDefault="00B832A7" w:rsidP="00707389">
      <w:pPr>
        <w:spacing w:line="276" w:lineRule="auto"/>
        <w:rPr>
          <w:rFonts w:asciiTheme="minorHAnsi" w:hAnsiTheme="minorHAnsi" w:cstheme="minorHAnsi"/>
          <w:b/>
        </w:rPr>
      </w:pPr>
    </w:p>
    <w:p w:rsidR="00C53CB0" w:rsidRPr="00D60755" w:rsidRDefault="00C53CB0" w:rsidP="00707389">
      <w:pPr>
        <w:spacing w:line="276" w:lineRule="auto"/>
        <w:rPr>
          <w:rFonts w:asciiTheme="minorHAnsi" w:hAnsiTheme="minorHAnsi" w:cstheme="minorHAnsi"/>
          <w:b/>
        </w:rPr>
      </w:pPr>
      <w:r w:rsidRPr="00D60755">
        <w:rPr>
          <w:rFonts w:asciiTheme="minorHAnsi" w:hAnsiTheme="minorHAnsi" w:cstheme="minorHAnsi"/>
          <w:b/>
        </w:rPr>
        <w:lastRenderedPageBreak/>
        <w:t xml:space="preserve">ANEXO </w:t>
      </w:r>
      <w:r w:rsidR="009449F4">
        <w:rPr>
          <w:rFonts w:asciiTheme="minorHAnsi" w:hAnsiTheme="minorHAnsi" w:cstheme="minorHAnsi"/>
          <w:b/>
        </w:rPr>
        <w:t>V</w:t>
      </w:r>
    </w:p>
    <w:p w:rsidR="000C2A8D" w:rsidRPr="00D60755" w:rsidRDefault="000C2A8D" w:rsidP="00707389">
      <w:pPr>
        <w:spacing w:line="276" w:lineRule="auto"/>
        <w:rPr>
          <w:rFonts w:asciiTheme="minorHAnsi" w:hAnsiTheme="minorHAnsi" w:cstheme="minorHAnsi"/>
          <w:b/>
        </w:rPr>
      </w:pPr>
      <w:r w:rsidRPr="00D60755">
        <w:rPr>
          <w:rFonts w:asciiTheme="minorHAnsi" w:hAnsiTheme="minorHAnsi" w:cstheme="minorHAnsi"/>
          <w:b/>
        </w:rPr>
        <w:t>PROCESSO DE LICITAÇÃO N</w:t>
      </w:r>
      <w:r w:rsidR="00343205">
        <w:rPr>
          <w:rFonts w:asciiTheme="minorHAnsi" w:hAnsiTheme="minorHAnsi" w:cstheme="minorHAnsi"/>
          <w:b/>
        </w:rPr>
        <w:t>º</w:t>
      </w:r>
      <w:r w:rsidRPr="00D60755">
        <w:rPr>
          <w:rFonts w:asciiTheme="minorHAnsi" w:hAnsiTheme="minorHAnsi" w:cstheme="minorHAnsi"/>
          <w:b/>
        </w:rPr>
        <w:t xml:space="preserve"> </w:t>
      </w:r>
      <w:r w:rsidR="00C225D2">
        <w:rPr>
          <w:rFonts w:asciiTheme="minorHAnsi" w:hAnsiTheme="minorHAnsi" w:cstheme="minorHAnsi"/>
          <w:b/>
        </w:rPr>
        <w:t>32/2024</w:t>
      </w:r>
    </w:p>
    <w:p w:rsidR="00C53CB0" w:rsidRPr="00D60755" w:rsidRDefault="00EA7B7D" w:rsidP="00707389">
      <w:pPr>
        <w:spacing w:line="276" w:lineRule="auto"/>
        <w:rPr>
          <w:rFonts w:asciiTheme="minorHAnsi" w:hAnsiTheme="minorHAnsi" w:cstheme="minorHAnsi"/>
          <w:b/>
          <w:lang w:val="pt-PT"/>
        </w:rPr>
      </w:pPr>
      <w:r w:rsidRPr="00D60755">
        <w:rPr>
          <w:rFonts w:asciiTheme="minorHAnsi" w:hAnsiTheme="minorHAnsi" w:cstheme="minorHAnsi"/>
          <w:b/>
          <w:lang w:val="pt-PT"/>
        </w:rPr>
        <w:t>CONCORRÊNCIA ELETRÔNICA</w:t>
      </w:r>
      <w:r w:rsidR="00343205">
        <w:rPr>
          <w:rFonts w:asciiTheme="minorHAnsi" w:hAnsiTheme="minorHAnsi" w:cstheme="minorHAnsi"/>
          <w:b/>
          <w:lang w:val="pt-PT"/>
        </w:rPr>
        <w:t xml:space="preserve"> Nº </w:t>
      </w:r>
      <w:r w:rsidR="00C225D2">
        <w:rPr>
          <w:rFonts w:asciiTheme="minorHAnsi" w:hAnsiTheme="minorHAnsi" w:cstheme="minorHAnsi"/>
          <w:b/>
          <w:lang w:val="pt-PT"/>
        </w:rPr>
        <w:t>15/2024</w:t>
      </w:r>
    </w:p>
    <w:p w:rsidR="00442491" w:rsidRPr="00D60755" w:rsidRDefault="00442491" w:rsidP="00707389">
      <w:pPr>
        <w:spacing w:line="276" w:lineRule="auto"/>
        <w:jc w:val="both"/>
        <w:rPr>
          <w:rFonts w:asciiTheme="minorHAnsi" w:hAnsiTheme="minorHAnsi" w:cstheme="minorHAnsi"/>
          <w:b/>
        </w:rPr>
      </w:pPr>
    </w:p>
    <w:p w:rsidR="000C2A8D" w:rsidRPr="00D60755" w:rsidRDefault="00564945"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O </w:t>
      </w:r>
      <w:r w:rsidR="000C2A8D" w:rsidRPr="00D60755">
        <w:rPr>
          <w:rFonts w:asciiTheme="minorHAnsi" w:hAnsiTheme="minorHAnsi" w:cstheme="minorHAnsi"/>
          <w:b/>
          <w:sz w:val="20"/>
          <w:szCs w:val="20"/>
          <w:lang w:val="pt-PT"/>
        </w:rPr>
        <w:t>MUNICÍPIO DE PESCARIA BRAVA, ESTADO DE SANTA CATARINA</w:t>
      </w:r>
      <w:r w:rsidR="000C2A8D" w:rsidRPr="00D60755">
        <w:rPr>
          <w:rFonts w:asciiTheme="minorHAnsi" w:hAnsiTheme="minorHAnsi" w:cstheme="minorHAnsi"/>
          <w:sz w:val="20"/>
          <w:szCs w:val="20"/>
          <w:lang w:val="pt-PT"/>
        </w:rPr>
        <w:t xml:space="preserve">, </w:t>
      </w:r>
      <w:r w:rsidR="00686925" w:rsidRPr="00D60755">
        <w:rPr>
          <w:rFonts w:asciiTheme="minorHAnsi" w:hAnsiTheme="minorHAnsi" w:cstheme="minorHAnsi"/>
          <w:sz w:val="20"/>
          <w:szCs w:val="20"/>
          <w:lang w:val="pt-PT"/>
        </w:rPr>
        <w:t>com sede à Rodovia SC 437 – Km 08 – Centro, CEP: 88798-000, inscrita no CNPJ sob o nº 16.780.795/0001-38</w:t>
      </w:r>
      <w:r w:rsidR="000C2A8D" w:rsidRPr="00D60755">
        <w:rPr>
          <w:rFonts w:asciiTheme="minorHAnsi" w:hAnsiTheme="minorHAnsi" w:cstheme="minorHAnsi"/>
          <w:sz w:val="20"/>
          <w:szCs w:val="20"/>
          <w:lang w:val="pt-PT"/>
        </w:rPr>
        <w:t xml:space="preserve">, neste ato representado por seu Prefeito Municipal </w:t>
      </w:r>
      <w:r w:rsidR="000C2A8D" w:rsidRPr="00D60755">
        <w:rPr>
          <w:rFonts w:asciiTheme="minorHAnsi" w:hAnsiTheme="minorHAnsi" w:cstheme="minorHAnsi"/>
          <w:b/>
          <w:sz w:val="20"/>
          <w:szCs w:val="20"/>
          <w:lang w:val="pt-PT"/>
        </w:rPr>
        <w:t>LOURIVAL DE OLIVEIRA IZIDORO</w:t>
      </w:r>
      <w:r w:rsidR="000C2A8D" w:rsidRPr="00D60755">
        <w:rPr>
          <w:rFonts w:asciiTheme="minorHAnsi" w:hAnsiTheme="minorHAnsi" w:cstheme="minorHAnsi"/>
          <w:sz w:val="20"/>
          <w:szCs w:val="20"/>
          <w:lang w:val="pt-PT"/>
        </w:rPr>
        <w:t xml:space="preserve">, inscrito no CPF sob o nº </w:t>
      </w:r>
      <w:r w:rsidR="000C2A8D" w:rsidRPr="00D60755">
        <w:rPr>
          <w:rFonts w:asciiTheme="minorHAnsi" w:hAnsiTheme="minorHAnsi" w:cstheme="minorHAnsi"/>
          <w:b/>
          <w:sz w:val="20"/>
          <w:szCs w:val="20"/>
          <w:lang w:val="pt-PT"/>
        </w:rPr>
        <w:t>063.820.539-53</w:t>
      </w:r>
      <w:r w:rsidR="000C2A8D" w:rsidRPr="00D60755">
        <w:rPr>
          <w:rFonts w:asciiTheme="minorHAnsi" w:hAnsiTheme="minorHAnsi" w:cstheme="minorHAnsi"/>
          <w:sz w:val="20"/>
          <w:szCs w:val="20"/>
          <w:lang w:val="pt-PT"/>
        </w:rPr>
        <w:t xml:space="preserve">, e portador da Carteira de Identidade nº </w:t>
      </w:r>
      <w:r w:rsidR="000C2A8D" w:rsidRPr="00D60755">
        <w:rPr>
          <w:rFonts w:asciiTheme="minorHAnsi" w:hAnsiTheme="minorHAnsi" w:cstheme="minorHAnsi"/>
          <w:b/>
          <w:sz w:val="20"/>
          <w:szCs w:val="20"/>
          <w:lang w:val="pt-PT"/>
        </w:rPr>
        <w:t>365.286 – SSP/SC</w:t>
      </w:r>
      <w:r w:rsidR="000C2A8D" w:rsidRPr="00D60755">
        <w:rPr>
          <w:rFonts w:asciiTheme="minorHAnsi" w:hAnsiTheme="minorHAnsi" w:cstheme="minorHAnsi"/>
          <w:sz w:val="20"/>
          <w:szCs w:val="20"/>
          <w:lang w:val="pt-PT"/>
        </w:rPr>
        <w:t xml:space="preserve">, doravante denominada simplesmente </w:t>
      </w:r>
      <w:r w:rsidR="000C2A8D" w:rsidRPr="00D60755">
        <w:rPr>
          <w:rFonts w:asciiTheme="minorHAnsi" w:hAnsiTheme="minorHAnsi" w:cstheme="minorHAnsi"/>
          <w:b/>
          <w:sz w:val="20"/>
          <w:szCs w:val="20"/>
          <w:lang w:val="pt-PT"/>
        </w:rPr>
        <w:t>CONTRATANTE</w:t>
      </w:r>
      <w:r w:rsidR="000C2A8D" w:rsidRPr="00D60755">
        <w:rPr>
          <w:rFonts w:asciiTheme="minorHAnsi" w:hAnsiTheme="minorHAnsi" w:cstheme="minorHAnsi"/>
          <w:sz w:val="20"/>
          <w:szCs w:val="20"/>
          <w:lang w:val="pt-PT"/>
        </w:rPr>
        <w:t xml:space="preserve">, e a empresa, </w:t>
      </w:r>
      <w:r w:rsidR="00EA7B7D" w:rsidRPr="00D60755">
        <w:rPr>
          <w:rFonts w:asciiTheme="minorHAnsi" w:hAnsiTheme="minorHAnsi" w:cstheme="minorHAnsi"/>
          <w:sz w:val="20"/>
          <w:szCs w:val="20"/>
        </w:rPr>
        <w:t>..........</w:t>
      </w:r>
      <w:r w:rsidRPr="00D60755">
        <w:rPr>
          <w:rFonts w:asciiTheme="minorHAnsi" w:hAnsiTheme="minorHAnsi" w:cstheme="minorHAnsi"/>
          <w:sz w:val="20"/>
          <w:szCs w:val="20"/>
        </w:rPr>
        <w:t>......</w:t>
      </w:r>
      <w:r w:rsidR="00EA7B7D" w:rsidRPr="00D60755">
        <w:rPr>
          <w:rFonts w:asciiTheme="minorHAnsi" w:hAnsiTheme="minorHAnsi" w:cstheme="minorHAnsi"/>
          <w:sz w:val="20"/>
          <w:szCs w:val="20"/>
        </w:rPr>
        <w:t>....................................................................</w:t>
      </w:r>
      <w:r w:rsidR="00F15E41" w:rsidRPr="00D60755">
        <w:rPr>
          <w:rFonts w:asciiTheme="minorHAnsi" w:hAnsiTheme="minorHAnsi" w:cstheme="minorHAnsi"/>
          <w:b/>
          <w:sz w:val="20"/>
          <w:szCs w:val="20"/>
        </w:rPr>
        <w:t xml:space="preserve">, </w:t>
      </w:r>
      <w:proofErr w:type="gramStart"/>
      <w:r w:rsidR="00F15E41" w:rsidRPr="00D60755">
        <w:rPr>
          <w:rFonts w:asciiTheme="minorHAnsi" w:hAnsiTheme="minorHAnsi" w:cstheme="minorHAnsi"/>
          <w:sz w:val="20"/>
          <w:szCs w:val="20"/>
        </w:rPr>
        <w:t>inscrita</w:t>
      </w:r>
      <w:proofErr w:type="gramEnd"/>
      <w:r w:rsidR="00F15E41" w:rsidRPr="00D60755">
        <w:rPr>
          <w:rFonts w:asciiTheme="minorHAnsi" w:hAnsiTheme="minorHAnsi" w:cstheme="minorHAnsi"/>
          <w:sz w:val="20"/>
          <w:szCs w:val="20"/>
        </w:rPr>
        <w:t xml:space="preserve"> no CNPJ sob o nº </w:t>
      </w:r>
      <w:r w:rsidR="00EA7B7D" w:rsidRPr="00D60755">
        <w:rPr>
          <w:rFonts w:asciiTheme="minorHAnsi" w:hAnsiTheme="minorHAnsi" w:cstheme="minorHAnsi"/>
          <w:sz w:val="20"/>
          <w:szCs w:val="20"/>
        </w:rPr>
        <w:t>XX</w:t>
      </w:r>
      <w:r w:rsidR="00F15E41" w:rsidRPr="00D60755">
        <w:rPr>
          <w:rFonts w:asciiTheme="minorHAnsi" w:hAnsiTheme="minorHAnsi" w:cstheme="minorHAnsi"/>
          <w:sz w:val="20"/>
          <w:szCs w:val="20"/>
        </w:rPr>
        <w:t>.</w:t>
      </w:r>
      <w:r w:rsidR="00EA7B7D" w:rsidRPr="00D60755">
        <w:rPr>
          <w:rFonts w:asciiTheme="minorHAnsi" w:hAnsiTheme="minorHAnsi" w:cstheme="minorHAnsi"/>
          <w:sz w:val="20"/>
          <w:szCs w:val="20"/>
        </w:rPr>
        <w:t>XXX</w:t>
      </w:r>
      <w:r w:rsidR="00F15E41" w:rsidRPr="00D60755">
        <w:rPr>
          <w:rFonts w:asciiTheme="minorHAnsi" w:hAnsiTheme="minorHAnsi" w:cstheme="minorHAnsi"/>
          <w:sz w:val="20"/>
          <w:szCs w:val="20"/>
        </w:rPr>
        <w:t>.</w:t>
      </w:r>
      <w:r w:rsidR="00EA7B7D" w:rsidRPr="00D60755">
        <w:rPr>
          <w:rFonts w:asciiTheme="minorHAnsi" w:hAnsiTheme="minorHAnsi" w:cstheme="minorHAnsi"/>
          <w:sz w:val="20"/>
          <w:szCs w:val="20"/>
        </w:rPr>
        <w:t>XXX</w:t>
      </w:r>
      <w:r w:rsidR="00F15E41" w:rsidRPr="00D60755">
        <w:rPr>
          <w:rFonts w:asciiTheme="minorHAnsi" w:hAnsiTheme="minorHAnsi" w:cstheme="minorHAnsi"/>
          <w:sz w:val="20"/>
          <w:szCs w:val="20"/>
        </w:rPr>
        <w:t>/</w:t>
      </w:r>
      <w:r w:rsidR="00EA7B7D" w:rsidRPr="00D60755">
        <w:rPr>
          <w:rFonts w:asciiTheme="minorHAnsi" w:hAnsiTheme="minorHAnsi" w:cstheme="minorHAnsi"/>
          <w:sz w:val="20"/>
          <w:szCs w:val="20"/>
        </w:rPr>
        <w:t>XXXX</w:t>
      </w:r>
      <w:r w:rsidR="00F15E41" w:rsidRPr="00D60755">
        <w:rPr>
          <w:rFonts w:asciiTheme="minorHAnsi" w:hAnsiTheme="minorHAnsi" w:cstheme="minorHAnsi"/>
          <w:sz w:val="20"/>
          <w:szCs w:val="20"/>
        </w:rPr>
        <w:t>-</w:t>
      </w:r>
      <w:r w:rsidR="00EA7B7D" w:rsidRPr="00D60755">
        <w:rPr>
          <w:rFonts w:asciiTheme="minorHAnsi" w:hAnsiTheme="minorHAnsi" w:cstheme="minorHAnsi"/>
          <w:sz w:val="20"/>
          <w:szCs w:val="20"/>
        </w:rPr>
        <w:t xml:space="preserve">XX com </w:t>
      </w:r>
      <w:r w:rsidR="00F15E41" w:rsidRPr="00D60755">
        <w:rPr>
          <w:rFonts w:asciiTheme="minorHAnsi" w:hAnsiTheme="minorHAnsi" w:cstheme="minorHAnsi"/>
          <w:sz w:val="20"/>
          <w:szCs w:val="20"/>
        </w:rPr>
        <w:t>endereço</w:t>
      </w:r>
      <w:r w:rsidR="00EA7B7D" w:rsidRPr="00D60755">
        <w:rPr>
          <w:rFonts w:asciiTheme="minorHAnsi" w:hAnsiTheme="minorHAnsi" w:cstheme="minorHAnsi"/>
          <w:sz w:val="20"/>
          <w:szCs w:val="20"/>
        </w:rPr>
        <w:t xml:space="preserve"> </w:t>
      </w:r>
      <w:r w:rsidR="00F15E41" w:rsidRPr="00D60755">
        <w:rPr>
          <w:rFonts w:asciiTheme="minorHAnsi" w:hAnsiTheme="minorHAnsi" w:cstheme="minorHAnsi"/>
          <w:sz w:val="20"/>
          <w:szCs w:val="20"/>
        </w:rPr>
        <w:t xml:space="preserve">à </w:t>
      </w:r>
      <w:r w:rsidR="00EA7B7D" w:rsidRPr="00D60755">
        <w:rPr>
          <w:rFonts w:asciiTheme="minorHAnsi" w:hAnsiTheme="minorHAnsi" w:cstheme="minorHAnsi"/>
          <w:sz w:val="20"/>
          <w:szCs w:val="20"/>
        </w:rPr>
        <w:t>..........................................................................................................</w:t>
      </w:r>
      <w:r w:rsidR="00F15E41" w:rsidRPr="00D60755">
        <w:rPr>
          <w:rFonts w:asciiTheme="minorHAnsi" w:hAnsiTheme="minorHAnsi" w:cstheme="minorHAnsi"/>
          <w:sz w:val="20"/>
          <w:szCs w:val="20"/>
        </w:rPr>
        <w:t xml:space="preserve">, </w:t>
      </w:r>
      <w:r w:rsidR="000C2A8D" w:rsidRPr="00D60755">
        <w:rPr>
          <w:rFonts w:asciiTheme="minorHAnsi" w:hAnsiTheme="minorHAnsi" w:cstheme="minorHAnsi"/>
          <w:sz w:val="20"/>
          <w:szCs w:val="20"/>
          <w:lang w:val="pt-PT"/>
        </w:rPr>
        <w:t xml:space="preserve">neste ato representado </w:t>
      </w:r>
      <w:r w:rsidR="00686925" w:rsidRPr="00D60755">
        <w:rPr>
          <w:rFonts w:asciiTheme="minorHAnsi" w:hAnsiTheme="minorHAnsi" w:cstheme="minorHAnsi"/>
          <w:sz w:val="20"/>
          <w:szCs w:val="20"/>
          <w:lang w:val="pt-PT"/>
        </w:rPr>
        <w:t xml:space="preserve">por </w:t>
      </w:r>
      <w:r w:rsidR="00EA7B7D" w:rsidRPr="00D60755">
        <w:rPr>
          <w:rFonts w:asciiTheme="minorHAnsi" w:hAnsiTheme="minorHAnsi" w:cstheme="minorHAnsi"/>
          <w:sz w:val="20"/>
          <w:szCs w:val="20"/>
          <w:lang w:val="pt-PT"/>
        </w:rPr>
        <w:t>..................................</w:t>
      </w:r>
      <w:r w:rsidRPr="00D60755">
        <w:rPr>
          <w:rFonts w:asciiTheme="minorHAnsi" w:hAnsiTheme="minorHAnsi" w:cstheme="minorHAnsi"/>
          <w:sz w:val="20"/>
          <w:szCs w:val="20"/>
          <w:lang w:val="pt-PT"/>
        </w:rPr>
        <w:t>..........................</w:t>
      </w:r>
      <w:r w:rsidR="00EA7B7D" w:rsidRPr="00D60755">
        <w:rPr>
          <w:rFonts w:asciiTheme="minorHAnsi" w:hAnsiTheme="minorHAnsi" w:cstheme="minorHAnsi"/>
          <w:sz w:val="20"/>
          <w:szCs w:val="20"/>
          <w:lang w:val="pt-PT"/>
        </w:rPr>
        <w:t>.</w:t>
      </w:r>
      <w:r w:rsidR="000C2A8D" w:rsidRPr="00D60755">
        <w:rPr>
          <w:rFonts w:asciiTheme="minorHAnsi" w:hAnsiTheme="minorHAnsi" w:cstheme="minorHAnsi"/>
          <w:sz w:val="20"/>
          <w:szCs w:val="20"/>
          <w:lang w:val="pt-PT"/>
        </w:rPr>
        <w:t xml:space="preserve">, doravante denominada simplesmente </w:t>
      </w:r>
      <w:r w:rsidR="000C2A8D" w:rsidRPr="00D60755">
        <w:rPr>
          <w:rFonts w:asciiTheme="minorHAnsi" w:hAnsiTheme="minorHAnsi" w:cstheme="minorHAnsi"/>
          <w:b/>
          <w:sz w:val="20"/>
          <w:szCs w:val="20"/>
          <w:lang w:val="pt-PT"/>
        </w:rPr>
        <w:t>CONTRATADA</w:t>
      </w:r>
      <w:r w:rsidR="00EA7B7D" w:rsidRPr="00D60755">
        <w:rPr>
          <w:rFonts w:asciiTheme="minorHAnsi" w:hAnsiTheme="minorHAnsi" w:cstheme="minorHAnsi"/>
          <w:sz w:val="20"/>
          <w:szCs w:val="20"/>
          <w:lang w:val="pt-PT"/>
        </w:rPr>
        <w:t>, r</w:t>
      </w:r>
      <w:r w:rsidR="000C2A8D" w:rsidRPr="00D60755">
        <w:rPr>
          <w:rFonts w:asciiTheme="minorHAnsi" w:hAnsiTheme="minorHAnsi" w:cstheme="minorHAnsi"/>
          <w:sz w:val="20"/>
          <w:szCs w:val="20"/>
          <w:lang w:val="pt-PT"/>
        </w:rPr>
        <w:t xml:space="preserve">esolvem de comum acordo, celebrar o presente </w:t>
      </w:r>
      <w:r w:rsidR="00EA7B7D" w:rsidRPr="00D60755">
        <w:rPr>
          <w:rFonts w:asciiTheme="minorHAnsi" w:hAnsiTheme="minorHAnsi" w:cstheme="minorHAnsi"/>
          <w:b/>
          <w:sz w:val="20"/>
          <w:szCs w:val="20"/>
          <w:lang w:val="pt-PT"/>
        </w:rPr>
        <w:t xml:space="preserve">Termo de </w:t>
      </w:r>
      <w:r w:rsidR="000C2A8D" w:rsidRPr="00D60755">
        <w:rPr>
          <w:rFonts w:asciiTheme="minorHAnsi" w:hAnsiTheme="minorHAnsi" w:cstheme="minorHAnsi"/>
          <w:b/>
          <w:sz w:val="20"/>
          <w:szCs w:val="20"/>
          <w:lang w:val="pt-PT"/>
        </w:rPr>
        <w:t>Contrato</w:t>
      </w:r>
      <w:r w:rsidR="000C2A8D" w:rsidRPr="00D60755">
        <w:rPr>
          <w:rFonts w:asciiTheme="minorHAnsi" w:hAnsiTheme="minorHAnsi" w:cstheme="minorHAnsi"/>
          <w:sz w:val="20"/>
          <w:szCs w:val="20"/>
          <w:lang w:val="pt-PT"/>
        </w:rPr>
        <w:t>,</w:t>
      </w:r>
      <w:r w:rsidR="00EA7B7D" w:rsidRPr="00D60755">
        <w:rPr>
          <w:rFonts w:asciiTheme="minorHAnsi" w:hAnsiTheme="minorHAnsi" w:cstheme="minorHAnsi"/>
          <w:sz w:val="20"/>
          <w:szCs w:val="20"/>
          <w:lang w:val="pt-PT"/>
        </w:rPr>
        <w:t xml:space="preserve"> decorrente do Processo Licitatório nº </w:t>
      </w:r>
      <w:r w:rsidR="00C225D2">
        <w:rPr>
          <w:rFonts w:asciiTheme="minorHAnsi" w:hAnsiTheme="minorHAnsi" w:cstheme="minorHAnsi"/>
          <w:sz w:val="20"/>
          <w:szCs w:val="20"/>
          <w:lang w:val="pt-PT"/>
        </w:rPr>
        <w:t>32/2024</w:t>
      </w:r>
      <w:r w:rsidR="000C2A8D" w:rsidRPr="00D60755">
        <w:rPr>
          <w:rFonts w:asciiTheme="minorHAnsi" w:hAnsiTheme="minorHAnsi" w:cstheme="minorHAnsi"/>
          <w:sz w:val="20"/>
          <w:szCs w:val="20"/>
          <w:lang w:val="pt-PT"/>
        </w:rPr>
        <w:t xml:space="preserve"> de conformidade com</w:t>
      </w:r>
      <w:r w:rsidR="008A7BFD" w:rsidRPr="00D60755">
        <w:rPr>
          <w:rFonts w:asciiTheme="minorHAnsi" w:hAnsiTheme="minorHAnsi" w:cstheme="minorHAnsi"/>
          <w:sz w:val="20"/>
          <w:szCs w:val="20"/>
          <w:lang w:val="pt-PT"/>
        </w:rPr>
        <w:t xml:space="preserve"> o </w:t>
      </w:r>
      <w:r w:rsidR="00725DDF" w:rsidRPr="00D60755">
        <w:rPr>
          <w:rFonts w:asciiTheme="minorHAnsi" w:hAnsiTheme="minorHAnsi" w:cstheme="minorHAnsi"/>
          <w:sz w:val="20"/>
          <w:szCs w:val="20"/>
          <w:lang w:val="pt-PT"/>
        </w:rPr>
        <w:t>D</w:t>
      </w:r>
      <w:r w:rsidR="008A7BFD" w:rsidRPr="00D60755">
        <w:rPr>
          <w:rFonts w:asciiTheme="minorHAnsi" w:hAnsiTheme="minorHAnsi" w:cstheme="minorHAnsi"/>
          <w:sz w:val="20"/>
          <w:szCs w:val="20"/>
          <w:lang w:val="pt-PT"/>
        </w:rPr>
        <w:t>ecreto 933/2024 e</w:t>
      </w:r>
      <w:r w:rsidR="000C2A8D" w:rsidRPr="00D60755">
        <w:rPr>
          <w:rFonts w:asciiTheme="minorHAnsi" w:hAnsiTheme="minorHAnsi" w:cstheme="minorHAnsi"/>
          <w:sz w:val="20"/>
          <w:szCs w:val="20"/>
          <w:lang w:val="pt-PT"/>
        </w:rPr>
        <w:t xml:space="preserve"> a Lei Federal </w:t>
      </w:r>
      <w:r w:rsidR="00F15E41" w:rsidRPr="00D60755">
        <w:rPr>
          <w:rFonts w:asciiTheme="minorHAnsi" w:hAnsiTheme="minorHAnsi" w:cstheme="minorHAnsi"/>
          <w:sz w:val="20"/>
          <w:szCs w:val="20"/>
          <w:lang w:val="pt-PT"/>
        </w:rPr>
        <w:t>14.133</w:t>
      </w:r>
      <w:r w:rsidR="000C2A8D" w:rsidRPr="00D60755">
        <w:rPr>
          <w:rFonts w:asciiTheme="minorHAnsi" w:hAnsiTheme="minorHAnsi" w:cstheme="minorHAnsi"/>
          <w:sz w:val="20"/>
          <w:szCs w:val="20"/>
          <w:lang w:val="pt-PT"/>
        </w:rPr>
        <w:t>/</w:t>
      </w:r>
      <w:r w:rsidR="00F15E41" w:rsidRPr="00D60755">
        <w:rPr>
          <w:rFonts w:asciiTheme="minorHAnsi" w:hAnsiTheme="minorHAnsi" w:cstheme="minorHAnsi"/>
          <w:sz w:val="20"/>
          <w:szCs w:val="20"/>
          <w:lang w:val="pt-PT"/>
        </w:rPr>
        <w:t>21</w:t>
      </w:r>
      <w:r w:rsidR="000C2A8D" w:rsidRPr="00D60755">
        <w:rPr>
          <w:rFonts w:asciiTheme="minorHAnsi" w:hAnsiTheme="minorHAnsi" w:cstheme="minorHAnsi"/>
          <w:sz w:val="20"/>
          <w:szCs w:val="20"/>
          <w:lang w:val="pt-PT"/>
        </w:rPr>
        <w:t xml:space="preserve"> e suas alterações supervenientes às Licitações e Contratos da Administração Pública, cumprindo as seguintes cláusulas e condições:</w:t>
      </w:r>
    </w:p>
    <w:p w:rsidR="000C2A8D" w:rsidRPr="00D60755" w:rsidRDefault="000C2A8D" w:rsidP="007C6F2D">
      <w:pPr>
        <w:widowControl w:val="0"/>
        <w:jc w:val="both"/>
        <w:rPr>
          <w:rFonts w:asciiTheme="minorHAnsi" w:hAnsiTheme="minorHAnsi" w:cstheme="minorHAnsi"/>
          <w:sz w:val="20"/>
          <w:szCs w:val="20"/>
          <w:lang w:val="pt-PT"/>
        </w:rPr>
      </w:pPr>
    </w:p>
    <w:p w:rsidR="000C2A8D" w:rsidRPr="00D60755" w:rsidRDefault="000C2A8D" w:rsidP="007C6F2D">
      <w:pPr>
        <w:widowControl w:val="0"/>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CLÁUSULA PRIMEIRA - OBJETO</w:t>
      </w:r>
    </w:p>
    <w:p w:rsidR="000C2A8D" w:rsidRPr="00D60755" w:rsidRDefault="000C2A8D" w:rsidP="007C6F2D">
      <w:pPr>
        <w:widowControl w:val="0"/>
        <w:jc w:val="both"/>
        <w:rPr>
          <w:rFonts w:asciiTheme="minorHAnsi" w:hAnsiTheme="minorHAnsi" w:cstheme="minorHAnsi"/>
          <w:b/>
          <w:sz w:val="20"/>
          <w:szCs w:val="20"/>
          <w:lang w:val="pt-PT"/>
        </w:rPr>
      </w:pPr>
    </w:p>
    <w:p w:rsidR="000C2A8D" w:rsidRPr="00D60755" w:rsidRDefault="006F4107" w:rsidP="00707389">
      <w:pPr>
        <w:widowControl w:val="0"/>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O</w:t>
      </w:r>
      <w:r w:rsidR="000C2A8D" w:rsidRPr="00D60755">
        <w:rPr>
          <w:rFonts w:asciiTheme="minorHAnsi" w:hAnsiTheme="minorHAnsi" w:cstheme="minorHAnsi"/>
          <w:sz w:val="20"/>
          <w:szCs w:val="20"/>
          <w:lang w:val="pt-PT"/>
        </w:rPr>
        <w:t xml:space="preserve"> presente </w:t>
      </w:r>
      <w:r w:rsidRPr="00D60755">
        <w:rPr>
          <w:rFonts w:asciiTheme="minorHAnsi" w:hAnsiTheme="minorHAnsi" w:cstheme="minorHAnsi"/>
          <w:sz w:val="20"/>
          <w:szCs w:val="20"/>
          <w:lang w:val="pt-PT"/>
        </w:rPr>
        <w:t>Contrato</w:t>
      </w:r>
      <w:r w:rsidR="000C2A8D" w:rsidRPr="00D60755">
        <w:rPr>
          <w:rFonts w:asciiTheme="minorHAnsi" w:hAnsiTheme="minorHAnsi" w:cstheme="minorHAnsi"/>
          <w:sz w:val="20"/>
          <w:szCs w:val="20"/>
          <w:lang w:val="pt-PT"/>
        </w:rPr>
        <w:t xml:space="preserve"> tem por objeto</w:t>
      </w:r>
      <w:r w:rsidR="000C2A8D" w:rsidRPr="00D60755">
        <w:rPr>
          <w:rFonts w:asciiTheme="minorHAnsi" w:hAnsiTheme="minorHAnsi" w:cstheme="minorHAnsi"/>
          <w:sz w:val="20"/>
          <w:szCs w:val="20"/>
        </w:rPr>
        <w:t xml:space="preserve"> a </w:t>
      </w:r>
      <w:r w:rsidR="00A335F9" w:rsidRPr="00A335F9">
        <w:rPr>
          <w:rFonts w:asciiTheme="minorHAnsi" w:hAnsiTheme="minorHAnsi" w:cstheme="minorHAnsi"/>
          <w:sz w:val="20"/>
          <w:szCs w:val="20"/>
        </w:rPr>
        <w:t xml:space="preserve">contratação de pessoa jurídica especializada na prestação de serviços de pavimentação </w:t>
      </w:r>
      <w:r w:rsidR="00A335F9" w:rsidRPr="00A335F9">
        <w:rPr>
          <w:rFonts w:asciiTheme="minorHAnsi" w:hAnsiTheme="minorHAnsi" w:cstheme="minorHAnsi"/>
          <w:sz w:val="20"/>
          <w:szCs w:val="20"/>
          <w:lang w:val="pt-PT"/>
        </w:rPr>
        <w:t>com revestimento em blocos de concretos intertravados (lajotas) da FRANCISCO MEDEIROS DOS SANTOS, bairro KM 37, Município de Pescaria Brava, Estado de Santa Catarina</w:t>
      </w:r>
      <w:r w:rsidR="00C21B3D" w:rsidRPr="00D60755">
        <w:rPr>
          <w:rFonts w:asciiTheme="minorHAnsi" w:hAnsiTheme="minorHAnsi" w:cstheme="minorHAnsi"/>
          <w:sz w:val="20"/>
          <w:szCs w:val="20"/>
        </w:rPr>
        <w:t>.</w:t>
      </w:r>
    </w:p>
    <w:p w:rsidR="000C2A8D" w:rsidRPr="00D60755" w:rsidRDefault="000C2A8D" w:rsidP="007C6F2D">
      <w:pPr>
        <w:widowControl w:val="0"/>
        <w:jc w:val="both"/>
        <w:rPr>
          <w:rFonts w:asciiTheme="minorHAnsi" w:hAnsiTheme="minorHAnsi" w:cstheme="minorHAnsi"/>
          <w:sz w:val="20"/>
          <w:szCs w:val="20"/>
          <w:lang w:val="pt-PT"/>
        </w:rPr>
      </w:pPr>
    </w:p>
    <w:p w:rsidR="000C2A8D" w:rsidRPr="00D60755" w:rsidRDefault="000C2A8D" w:rsidP="007C6F2D">
      <w:pPr>
        <w:jc w:val="both"/>
        <w:rPr>
          <w:rFonts w:asciiTheme="minorHAnsi" w:hAnsiTheme="minorHAnsi" w:cstheme="minorHAnsi"/>
          <w:b/>
          <w:sz w:val="20"/>
          <w:szCs w:val="20"/>
          <w:lang w:val="pt-PT"/>
        </w:rPr>
      </w:pPr>
      <w:r w:rsidRPr="00D60755">
        <w:rPr>
          <w:rFonts w:asciiTheme="minorHAnsi" w:hAnsiTheme="minorHAnsi" w:cstheme="minorHAnsi"/>
          <w:b/>
          <w:sz w:val="20"/>
          <w:szCs w:val="20"/>
          <w:lang w:val="pt-PT"/>
        </w:rPr>
        <w:t>CLÁUSULA SEGUNDA – DA VIGÊNCIA</w:t>
      </w:r>
      <w:r w:rsidR="00A83FDF" w:rsidRPr="00D60755">
        <w:rPr>
          <w:rFonts w:asciiTheme="minorHAnsi" w:hAnsiTheme="minorHAnsi" w:cstheme="minorHAnsi"/>
          <w:b/>
          <w:sz w:val="20"/>
          <w:szCs w:val="20"/>
          <w:lang w:val="pt-PT"/>
        </w:rPr>
        <w:t xml:space="preserve"> E EXECUÇÃO</w:t>
      </w:r>
      <w:r w:rsidRPr="00D60755">
        <w:rPr>
          <w:rFonts w:asciiTheme="minorHAnsi" w:hAnsiTheme="minorHAnsi" w:cstheme="minorHAnsi"/>
          <w:b/>
          <w:sz w:val="20"/>
          <w:szCs w:val="20"/>
          <w:lang w:val="pt-PT"/>
        </w:rPr>
        <w:t xml:space="preserve"> </w:t>
      </w:r>
      <w:r w:rsidR="00686925" w:rsidRPr="00D60755">
        <w:rPr>
          <w:rFonts w:asciiTheme="minorHAnsi" w:hAnsiTheme="minorHAnsi" w:cstheme="minorHAnsi"/>
          <w:b/>
          <w:sz w:val="20"/>
          <w:szCs w:val="20"/>
          <w:lang w:val="pt-PT"/>
        </w:rPr>
        <w:t xml:space="preserve">DO CONTRATO </w:t>
      </w:r>
    </w:p>
    <w:p w:rsidR="000C2A8D" w:rsidRPr="00D60755" w:rsidRDefault="000C2A8D" w:rsidP="007C6F2D">
      <w:pPr>
        <w:jc w:val="both"/>
        <w:rPr>
          <w:rFonts w:asciiTheme="minorHAnsi" w:hAnsiTheme="minorHAnsi" w:cstheme="minorHAnsi"/>
          <w:b/>
          <w:sz w:val="20"/>
          <w:szCs w:val="20"/>
          <w:lang w:val="pt-PT"/>
        </w:rPr>
      </w:pPr>
    </w:p>
    <w:p w:rsidR="00FA0CDA" w:rsidRPr="00D60755" w:rsidRDefault="00FA0CDA"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O Contrato em questão permanecerá vigente até a data de </w:t>
      </w:r>
      <w:r w:rsidRPr="00D60755">
        <w:rPr>
          <w:rFonts w:asciiTheme="minorHAnsi" w:hAnsiTheme="minorHAnsi" w:cstheme="minorHAnsi"/>
          <w:b/>
          <w:sz w:val="20"/>
          <w:szCs w:val="20"/>
          <w:u w:val="single"/>
        </w:rPr>
        <w:t>31 de Dezembro de 2024</w:t>
      </w:r>
      <w:r w:rsidRPr="00D60755">
        <w:rPr>
          <w:rFonts w:asciiTheme="minorHAnsi" w:hAnsiTheme="minorHAnsi" w:cstheme="minorHAnsi"/>
          <w:sz w:val="20"/>
          <w:szCs w:val="20"/>
        </w:rPr>
        <w:t>, contados a partir da data de assinatura do Contrato, podendo ser prorrogado em caso de influências externas, tais como eventualidades climáticas ou outros, devendo ser apresentadas justificativas técnicas pela empresa responsável pela execução.</w:t>
      </w:r>
    </w:p>
    <w:p w:rsidR="00A83FDF" w:rsidRPr="00D60755" w:rsidRDefault="00A83FDF" w:rsidP="00707389">
      <w:pPr>
        <w:spacing w:line="276" w:lineRule="auto"/>
        <w:jc w:val="both"/>
        <w:rPr>
          <w:rFonts w:asciiTheme="minorHAnsi" w:hAnsiTheme="minorHAnsi" w:cstheme="minorHAnsi"/>
          <w:bCs/>
          <w:sz w:val="20"/>
          <w:szCs w:val="20"/>
        </w:rPr>
      </w:pPr>
    </w:p>
    <w:p w:rsidR="00A83FDF" w:rsidRPr="00D60755" w:rsidRDefault="00A83FDF"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bCs/>
          <w:sz w:val="20"/>
          <w:szCs w:val="20"/>
        </w:rPr>
        <w:t xml:space="preserve">Parágrafo Primeiro - O regime de execução contratual, os modelos de gestão e de execução, assim como os prazos e condições de conclusão, </w:t>
      </w:r>
      <w:proofErr w:type="gramStart"/>
      <w:r w:rsidRPr="00D60755">
        <w:rPr>
          <w:rFonts w:asciiTheme="minorHAnsi" w:hAnsiTheme="minorHAnsi" w:cstheme="minorHAnsi"/>
          <w:bCs/>
          <w:sz w:val="20"/>
          <w:szCs w:val="20"/>
        </w:rPr>
        <w:t>entrega</w:t>
      </w:r>
      <w:proofErr w:type="gramEnd"/>
      <w:r w:rsidRPr="00D60755">
        <w:rPr>
          <w:rFonts w:asciiTheme="minorHAnsi" w:hAnsiTheme="minorHAnsi" w:cstheme="minorHAnsi"/>
          <w:bCs/>
          <w:sz w:val="20"/>
          <w:szCs w:val="20"/>
        </w:rPr>
        <w:t>, observação e recebimento do objeto constam no Projeto de Engenharia, sendo que os pagamentos serão efetuados conforme a execução dos serviços e cronograma físico-financeiro.</w:t>
      </w:r>
    </w:p>
    <w:p w:rsidR="000C2A8D" w:rsidRPr="00D60755" w:rsidRDefault="000C2A8D" w:rsidP="00707389">
      <w:pPr>
        <w:spacing w:line="276" w:lineRule="auto"/>
        <w:jc w:val="both"/>
        <w:rPr>
          <w:rFonts w:asciiTheme="minorHAnsi" w:hAnsiTheme="minorHAnsi" w:cstheme="minorHAnsi"/>
          <w:sz w:val="20"/>
          <w:szCs w:val="20"/>
          <w:lang w:val="pt-PT"/>
        </w:rPr>
      </w:pPr>
    </w:p>
    <w:p w:rsidR="00FA0CDA" w:rsidRPr="00D60755" w:rsidRDefault="00FA0CDA"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lang w:val="pt-PT"/>
        </w:rPr>
        <w:t xml:space="preserve">Parágrafo Segundo - </w:t>
      </w:r>
      <w:r w:rsidRPr="00D60755">
        <w:rPr>
          <w:rFonts w:asciiTheme="minorHAnsi" w:hAnsiTheme="minorHAnsi" w:cstheme="minorHAnsi"/>
          <w:sz w:val="20"/>
          <w:szCs w:val="20"/>
        </w:rPr>
        <w:t xml:space="preserve">O prazo de </w:t>
      </w:r>
      <w:r w:rsidRPr="00D60755">
        <w:rPr>
          <w:rFonts w:asciiTheme="minorHAnsi" w:hAnsiTheme="minorHAnsi" w:cstheme="minorHAnsi"/>
          <w:b/>
          <w:sz w:val="20"/>
          <w:szCs w:val="20"/>
        </w:rPr>
        <w:t xml:space="preserve">execução </w:t>
      </w:r>
      <w:r w:rsidRPr="00D60755">
        <w:rPr>
          <w:rFonts w:asciiTheme="minorHAnsi" w:hAnsiTheme="minorHAnsi" w:cstheme="minorHAnsi"/>
          <w:sz w:val="20"/>
          <w:szCs w:val="20"/>
        </w:rPr>
        <w:t xml:space="preserve">da obra é de </w:t>
      </w:r>
      <w:r w:rsidR="00A335F9">
        <w:rPr>
          <w:rFonts w:asciiTheme="minorHAnsi" w:hAnsiTheme="minorHAnsi" w:cstheme="minorHAnsi"/>
          <w:sz w:val="20"/>
          <w:szCs w:val="20"/>
        </w:rPr>
        <w:t>9</w:t>
      </w:r>
      <w:r w:rsidR="008A7BFD" w:rsidRPr="00D60755">
        <w:rPr>
          <w:rFonts w:asciiTheme="minorHAnsi" w:hAnsiTheme="minorHAnsi" w:cstheme="minorHAnsi"/>
          <w:sz w:val="20"/>
          <w:szCs w:val="20"/>
        </w:rPr>
        <w:t>0 (</w:t>
      </w:r>
      <w:r w:rsidR="00A335F9">
        <w:rPr>
          <w:rFonts w:asciiTheme="minorHAnsi" w:hAnsiTheme="minorHAnsi" w:cstheme="minorHAnsi"/>
          <w:sz w:val="20"/>
          <w:szCs w:val="20"/>
        </w:rPr>
        <w:t>noventa</w:t>
      </w:r>
      <w:r w:rsidR="008A7BFD" w:rsidRPr="00D60755">
        <w:rPr>
          <w:rFonts w:asciiTheme="minorHAnsi" w:hAnsiTheme="minorHAnsi" w:cstheme="minorHAnsi"/>
          <w:sz w:val="20"/>
          <w:szCs w:val="20"/>
        </w:rPr>
        <w:t>) dias</w:t>
      </w:r>
      <w:r w:rsidRPr="00D60755">
        <w:rPr>
          <w:rFonts w:asciiTheme="minorHAnsi" w:hAnsiTheme="minorHAnsi" w:cstheme="minorHAnsi"/>
          <w:sz w:val="20"/>
          <w:szCs w:val="20"/>
        </w:rPr>
        <w:t>, contados a partir do recebimento da Ordem Execução de Serviço emitida pela Contratante</w:t>
      </w:r>
      <w:r w:rsidR="005D01BC" w:rsidRPr="00D60755">
        <w:rPr>
          <w:rFonts w:asciiTheme="minorHAnsi" w:hAnsiTheme="minorHAnsi" w:cstheme="minorHAnsi"/>
          <w:sz w:val="20"/>
          <w:szCs w:val="20"/>
        </w:rPr>
        <w:t>, podendo ser prorrogado em caso de influências externadas como eventualidades climáticas ou outros, devendo ser apresentadas justificativas técnicas pela empresa responsável pela execução</w:t>
      </w:r>
      <w:r w:rsidRPr="00D60755">
        <w:rPr>
          <w:rFonts w:asciiTheme="minorHAnsi" w:hAnsiTheme="minorHAnsi" w:cstheme="minorHAnsi"/>
          <w:bCs/>
          <w:sz w:val="20"/>
          <w:szCs w:val="20"/>
        </w:rPr>
        <w:t>.</w:t>
      </w:r>
    </w:p>
    <w:p w:rsidR="00442491" w:rsidRPr="00D60755" w:rsidRDefault="00442491" w:rsidP="007C6F2D">
      <w:pPr>
        <w:jc w:val="both"/>
        <w:rPr>
          <w:rFonts w:asciiTheme="minorHAnsi" w:hAnsiTheme="minorHAnsi" w:cstheme="minorHAnsi"/>
          <w:sz w:val="20"/>
          <w:szCs w:val="20"/>
          <w:lang w:val="pt-PT"/>
        </w:rPr>
      </w:pPr>
    </w:p>
    <w:p w:rsidR="000C2A8D" w:rsidRPr="00D60755" w:rsidRDefault="000C2A8D" w:rsidP="007C6F2D">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CLÁSULA TERCEIRA – DA GERÊNCIA E FISCALIZAÇÃO D</w:t>
      </w:r>
      <w:r w:rsidR="006F4107" w:rsidRPr="00D60755">
        <w:rPr>
          <w:rFonts w:asciiTheme="minorHAnsi" w:hAnsiTheme="minorHAnsi" w:cstheme="minorHAnsi"/>
          <w:b/>
          <w:bCs/>
          <w:sz w:val="20"/>
          <w:szCs w:val="20"/>
          <w:lang w:val="pt-PT"/>
        </w:rPr>
        <w:t>O</w:t>
      </w:r>
      <w:r w:rsidRPr="00D60755">
        <w:rPr>
          <w:rFonts w:asciiTheme="minorHAnsi" w:hAnsiTheme="minorHAnsi" w:cstheme="minorHAnsi"/>
          <w:b/>
          <w:bCs/>
          <w:sz w:val="20"/>
          <w:szCs w:val="20"/>
          <w:lang w:val="pt-PT"/>
        </w:rPr>
        <w:t xml:space="preserve"> PRESENTE </w:t>
      </w:r>
      <w:r w:rsidR="006F4107" w:rsidRPr="00D60755">
        <w:rPr>
          <w:rFonts w:asciiTheme="minorHAnsi" w:hAnsiTheme="minorHAnsi" w:cstheme="minorHAnsi"/>
          <w:b/>
          <w:bCs/>
          <w:sz w:val="20"/>
          <w:szCs w:val="20"/>
          <w:lang w:val="pt-PT"/>
        </w:rPr>
        <w:t>CONTRATO</w:t>
      </w:r>
      <w:r w:rsidRPr="00D60755">
        <w:rPr>
          <w:rFonts w:asciiTheme="minorHAnsi" w:hAnsiTheme="minorHAnsi" w:cstheme="minorHAnsi"/>
          <w:b/>
          <w:bCs/>
          <w:sz w:val="20"/>
          <w:szCs w:val="20"/>
          <w:lang w:val="pt-PT"/>
        </w:rPr>
        <w:t xml:space="preserve"> </w:t>
      </w:r>
    </w:p>
    <w:p w:rsidR="000C2A8D" w:rsidRPr="00D60755" w:rsidRDefault="000C2A8D" w:rsidP="007C6F2D">
      <w:pPr>
        <w:jc w:val="both"/>
        <w:rPr>
          <w:rFonts w:asciiTheme="minorHAnsi" w:hAnsiTheme="minorHAnsi" w:cstheme="minorHAnsi"/>
          <w:sz w:val="20"/>
          <w:szCs w:val="20"/>
        </w:rPr>
      </w:pPr>
    </w:p>
    <w:p w:rsidR="00E07DE1" w:rsidRDefault="00A34623"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O acompanhamento e a fiscalização da execução do contrato consistem na verificação da conformidade</w:t>
      </w:r>
    </w:p>
    <w:p w:rsidR="00E07DE1" w:rsidRDefault="00A34623" w:rsidP="00707389">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t>da</w:t>
      </w:r>
      <w:proofErr w:type="gramEnd"/>
      <w:r w:rsidRPr="00D60755">
        <w:rPr>
          <w:rFonts w:asciiTheme="minorHAnsi" w:hAnsiTheme="minorHAnsi" w:cstheme="minorHAnsi"/>
          <w:sz w:val="20"/>
          <w:szCs w:val="20"/>
        </w:rPr>
        <w:t xml:space="preserve"> prestação dos serviços, dos materiais e técnicas empregados, de forma a assegurar o perfeito</w:t>
      </w:r>
    </w:p>
    <w:p w:rsidR="00A34623" w:rsidRDefault="00A34623" w:rsidP="00707389">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t>cumprimento</w:t>
      </w:r>
      <w:proofErr w:type="gramEnd"/>
      <w:r w:rsidRPr="00D60755">
        <w:rPr>
          <w:rFonts w:asciiTheme="minorHAnsi" w:hAnsiTheme="minorHAnsi" w:cstheme="minorHAnsi"/>
          <w:sz w:val="20"/>
          <w:szCs w:val="20"/>
        </w:rPr>
        <w:t xml:space="preserve"> do que foi acordado.</w:t>
      </w:r>
    </w:p>
    <w:p w:rsidR="007C6F2D" w:rsidRPr="00D60755" w:rsidRDefault="007C6F2D" w:rsidP="00707389">
      <w:pPr>
        <w:spacing w:line="276" w:lineRule="auto"/>
        <w:jc w:val="both"/>
        <w:rPr>
          <w:rFonts w:asciiTheme="minorHAnsi" w:hAnsiTheme="minorHAnsi" w:cstheme="minorHAnsi"/>
          <w:sz w:val="20"/>
          <w:szCs w:val="20"/>
        </w:rPr>
      </w:pPr>
    </w:p>
    <w:p w:rsidR="007C6F2D" w:rsidRDefault="00A34623"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Primeiro - A fiscalização será exercida no interesse da Admini</w:t>
      </w:r>
      <w:r w:rsidR="00607CF5" w:rsidRPr="00D60755">
        <w:rPr>
          <w:rFonts w:asciiTheme="minorHAnsi" w:hAnsiTheme="minorHAnsi" w:cstheme="minorHAnsi"/>
          <w:sz w:val="20"/>
          <w:szCs w:val="20"/>
        </w:rPr>
        <w:t xml:space="preserve">stração e não exclui, nem </w:t>
      </w:r>
      <w:proofErr w:type="gramStart"/>
      <w:r w:rsidR="00607CF5" w:rsidRPr="00D60755">
        <w:rPr>
          <w:rFonts w:asciiTheme="minorHAnsi" w:hAnsiTheme="minorHAnsi" w:cstheme="minorHAnsi"/>
          <w:sz w:val="20"/>
          <w:szCs w:val="20"/>
        </w:rPr>
        <w:t>reduz</w:t>
      </w:r>
      <w:proofErr w:type="gramEnd"/>
    </w:p>
    <w:p w:rsidR="000C2A8D" w:rsidRPr="00D60755" w:rsidRDefault="00A34623"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rPr>
        <w:lastRenderedPageBreak/>
        <w:t xml:space="preserve"> </w:t>
      </w:r>
      <w:proofErr w:type="gramStart"/>
      <w:r w:rsidRPr="00D60755">
        <w:rPr>
          <w:rFonts w:asciiTheme="minorHAnsi" w:hAnsiTheme="minorHAnsi" w:cstheme="minorHAnsi"/>
          <w:sz w:val="20"/>
          <w:szCs w:val="20"/>
        </w:rPr>
        <w:t>a</w:t>
      </w:r>
      <w:proofErr w:type="gramEnd"/>
      <w:r w:rsidRPr="00D60755">
        <w:rPr>
          <w:rFonts w:asciiTheme="minorHAnsi" w:hAnsiTheme="minorHAnsi" w:cstheme="minorHAnsi"/>
          <w:sz w:val="20"/>
          <w:szCs w:val="20"/>
        </w:rPr>
        <w:t xml:space="preserve"> responsabilidade da Contrata</w:t>
      </w:r>
      <w:r w:rsidR="00AD479B" w:rsidRPr="00D60755">
        <w:rPr>
          <w:rFonts w:asciiTheme="minorHAnsi" w:hAnsiTheme="minorHAnsi" w:cstheme="minorHAnsi"/>
          <w:sz w:val="20"/>
          <w:szCs w:val="20"/>
        </w:rPr>
        <w:t>da</w:t>
      </w:r>
      <w:r w:rsidRPr="00D60755">
        <w:rPr>
          <w:rFonts w:asciiTheme="minorHAnsi" w:hAnsiTheme="minorHAnsi" w:cstheme="minorHAnsi"/>
          <w:sz w:val="20"/>
          <w:szCs w:val="20"/>
        </w:rPr>
        <w:t>, inclusive perante terceiros, por quaisquer irregularidades e, na sua ocorrência, não implica corresponsabilidade do Poder Público ou de seus agentes e prepostos.</w:t>
      </w:r>
    </w:p>
    <w:p w:rsidR="00A34623" w:rsidRPr="00D60755" w:rsidRDefault="00A34623" w:rsidP="00707389">
      <w:pPr>
        <w:spacing w:line="276" w:lineRule="auto"/>
        <w:jc w:val="both"/>
        <w:rPr>
          <w:rFonts w:asciiTheme="minorHAnsi" w:hAnsiTheme="minorHAnsi" w:cstheme="minorHAnsi"/>
          <w:sz w:val="20"/>
          <w:szCs w:val="20"/>
          <w:lang w:val="pt-PT"/>
        </w:rPr>
      </w:pPr>
    </w:p>
    <w:p w:rsidR="00A34623" w:rsidRPr="00D60755" w:rsidRDefault="00A34623"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Segundo - Para o acompanhamento, controle, fiscalização e avaliação do objeto </w:t>
      </w:r>
      <w:proofErr w:type="gramStart"/>
      <w:r w:rsidRPr="00D60755">
        <w:rPr>
          <w:rFonts w:asciiTheme="minorHAnsi" w:hAnsiTheme="minorHAnsi" w:cstheme="minorHAnsi"/>
          <w:sz w:val="20"/>
          <w:szCs w:val="20"/>
        </w:rPr>
        <w:t>foi</w:t>
      </w:r>
      <w:proofErr w:type="gramEnd"/>
      <w:r w:rsidRPr="00D60755">
        <w:rPr>
          <w:rFonts w:asciiTheme="minorHAnsi" w:hAnsiTheme="minorHAnsi" w:cstheme="minorHAnsi"/>
          <w:sz w:val="20"/>
          <w:szCs w:val="20"/>
        </w:rPr>
        <w:t xml:space="preserve"> designada pelo Secretário de Administração e Finanças, podendo ser auxiliado por outro servidor igualmente designado a servidora: </w:t>
      </w:r>
      <w:r w:rsidR="00E07DE1">
        <w:rPr>
          <w:rFonts w:asciiTheme="minorHAnsi" w:hAnsiTheme="minorHAnsi" w:cstheme="minorHAnsi"/>
          <w:b/>
          <w:sz w:val="20"/>
          <w:szCs w:val="20"/>
        </w:rPr>
        <w:t>Cássia Goulart Nogueira</w:t>
      </w:r>
      <w:r w:rsidR="00607CF5" w:rsidRPr="00D60755">
        <w:rPr>
          <w:rFonts w:asciiTheme="minorHAnsi" w:hAnsiTheme="minorHAnsi" w:cstheme="minorHAnsi"/>
          <w:b/>
          <w:bCs/>
          <w:sz w:val="20"/>
          <w:szCs w:val="20"/>
        </w:rPr>
        <w:t xml:space="preserve"> – matrícula </w:t>
      </w:r>
      <w:r w:rsidR="00E07DE1">
        <w:rPr>
          <w:rFonts w:asciiTheme="minorHAnsi" w:hAnsiTheme="minorHAnsi" w:cstheme="minorHAnsi"/>
          <w:b/>
          <w:bCs/>
          <w:sz w:val="20"/>
          <w:szCs w:val="20"/>
        </w:rPr>
        <w:t>1828</w:t>
      </w:r>
      <w:r w:rsidRPr="00D60755">
        <w:rPr>
          <w:rFonts w:asciiTheme="minorHAnsi" w:hAnsiTheme="minorHAnsi" w:cstheme="minorHAnsi"/>
          <w:b/>
          <w:sz w:val="20"/>
          <w:szCs w:val="20"/>
        </w:rPr>
        <w:t>.</w:t>
      </w:r>
    </w:p>
    <w:p w:rsidR="00A34623" w:rsidRPr="00D60755" w:rsidRDefault="00A34623" w:rsidP="00707389">
      <w:pPr>
        <w:spacing w:line="276" w:lineRule="auto"/>
        <w:jc w:val="both"/>
        <w:rPr>
          <w:rFonts w:asciiTheme="minorHAnsi" w:hAnsiTheme="minorHAnsi" w:cstheme="minorHAnsi"/>
          <w:sz w:val="20"/>
          <w:szCs w:val="20"/>
        </w:rPr>
      </w:pPr>
    </w:p>
    <w:p w:rsidR="00A34623" w:rsidRPr="00D60755" w:rsidRDefault="00A34623"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Terceiro -</w:t>
      </w:r>
      <w:r w:rsidRPr="00D60755">
        <w:rPr>
          <w:rFonts w:asciiTheme="minorHAnsi" w:hAnsiTheme="minorHAnsi" w:cstheme="minorHAnsi"/>
          <w:sz w:val="20"/>
          <w:szCs w:val="20"/>
          <w:lang w:val="pt-PT"/>
        </w:rPr>
        <w:t xml:space="preserve"> </w:t>
      </w:r>
      <w:r w:rsidRPr="00D60755">
        <w:rPr>
          <w:rFonts w:asciiTheme="minorHAnsi" w:hAnsiTheme="minorHAnsi" w:cstheme="minorHAnsi"/>
          <w:sz w:val="20"/>
          <w:szCs w:val="20"/>
        </w:rPr>
        <w:t>A representante da Administração anotará em registro próprio todas as ocorrências relacionadas à execução do contrato, determinando o que for necessário à regularização das faltas ou defeitos observados.</w:t>
      </w:r>
    </w:p>
    <w:p w:rsidR="00A34623" w:rsidRPr="00D60755" w:rsidRDefault="00A34623" w:rsidP="00707389">
      <w:pPr>
        <w:spacing w:line="276" w:lineRule="auto"/>
        <w:jc w:val="both"/>
        <w:rPr>
          <w:rFonts w:asciiTheme="minorHAnsi" w:hAnsiTheme="minorHAnsi" w:cstheme="minorHAnsi"/>
          <w:sz w:val="20"/>
          <w:szCs w:val="20"/>
        </w:rPr>
      </w:pPr>
    </w:p>
    <w:p w:rsidR="00A34623" w:rsidRPr="00D60755" w:rsidRDefault="00A34623"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Quarto - Estando em conformidade, os documentos de cobrança deverão ser atestados pela fiscalização do contrato e enviados ao setor competente para o devido pagamento.</w:t>
      </w:r>
    </w:p>
    <w:p w:rsidR="00A34623" w:rsidRPr="00D60755" w:rsidRDefault="00A34623" w:rsidP="00707389">
      <w:pPr>
        <w:spacing w:line="276" w:lineRule="auto"/>
        <w:jc w:val="both"/>
        <w:rPr>
          <w:rFonts w:asciiTheme="minorHAnsi" w:hAnsiTheme="minorHAnsi" w:cstheme="minorHAnsi"/>
          <w:sz w:val="20"/>
          <w:szCs w:val="20"/>
        </w:rPr>
      </w:pPr>
    </w:p>
    <w:p w:rsidR="00A34623" w:rsidRPr="00D60755" w:rsidRDefault="00A34623"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Quinto - Em caso de não conformidade, a Contratada será notificada, por escrito, sobre as irregularidades apontadas, para as devidas providências conforme os artigos 134 e 147 da Lei nº. 14.133 de 11 de abril de 2021, no que couber.</w:t>
      </w:r>
    </w:p>
    <w:p w:rsidR="00A34623" w:rsidRPr="00D60755" w:rsidRDefault="00A34623" w:rsidP="00707389">
      <w:pPr>
        <w:spacing w:line="276" w:lineRule="auto"/>
        <w:jc w:val="both"/>
        <w:rPr>
          <w:rFonts w:asciiTheme="minorHAnsi" w:hAnsiTheme="minorHAnsi" w:cstheme="minorHAnsi"/>
          <w:sz w:val="20"/>
          <w:szCs w:val="20"/>
        </w:rPr>
      </w:pPr>
    </w:p>
    <w:p w:rsidR="00A34623" w:rsidRPr="00D60755" w:rsidRDefault="00A34623"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Sexto - Quaisquer exigências da fiscalização do Contrato inerentes ao objeto deverão ser prontamente atendidas pela Contratada.</w:t>
      </w:r>
    </w:p>
    <w:p w:rsidR="000C2A8D" w:rsidRPr="00D60755" w:rsidRDefault="000C2A8D" w:rsidP="007C6F2D">
      <w:pPr>
        <w:jc w:val="both"/>
        <w:rPr>
          <w:rFonts w:asciiTheme="minorHAnsi" w:hAnsiTheme="minorHAnsi" w:cstheme="minorHAnsi"/>
          <w:b/>
          <w:bCs/>
          <w:sz w:val="20"/>
          <w:szCs w:val="20"/>
          <w:lang w:val="pt-PT"/>
        </w:rPr>
      </w:pPr>
    </w:p>
    <w:p w:rsidR="000C2A8D" w:rsidRPr="00D60755" w:rsidRDefault="000C2A8D" w:rsidP="007C6F2D">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CLÁUSULA QUARTA ‐ DOS PREÇOS, ESPECIFICAÇÕES E QUANTITATIVOS</w:t>
      </w:r>
    </w:p>
    <w:p w:rsidR="000C2A8D" w:rsidRPr="00D60755" w:rsidRDefault="000C2A8D" w:rsidP="007C6F2D">
      <w:pPr>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O valor da referida contratação é </w:t>
      </w:r>
      <w:r w:rsidR="008D56EE" w:rsidRPr="00D60755">
        <w:rPr>
          <w:rFonts w:asciiTheme="minorHAnsi" w:hAnsiTheme="minorHAnsi" w:cstheme="minorHAnsi"/>
          <w:b/>
          <w:sz w:val="20"/>
          <w:szCs w:val="20"/>
          <w:u w:val="single"/>
        </w:rPr>
        <w:t xml:space="preserve">R$ </w:t>
      </w:r>
      <w:proofErr w:type="gramStart"/>
      <w:r w:rsidR="00A34623" w:rsidRPr="00D60755">
        <w:rPr>
          <w:rFonts w:asciiTheme="minorHAnsi" w:hAnsiTheme="minorHAnsi" w:cstheme="minorHAnsi"/>
          <w:b/>
          <w:sz w:val="20"/>
          <w:szCs w:val="20"/>
          <w:u w:val="single"/>
        </w:rPr>
        <w:t>XX</w:t>
      </w:r>
      <w:r w:rsidR="008D56EE" w:rsidRPr="00D60755">
        <w:rPr>
          <w:rFonts w:asciiTheme="minorHAnsi" w:hAnsiTheme="minorHAnsi" w:cstheme="minorHAnsi"/>
          <w:b/>
          <w:sz w:val="20"/>
          <w:szCs w:val="20"/>
          <w:u w:val="single"/>
        </w:rPr>
        <w:t>.</w:t>
      </w:r>
      <w:proofErr w:type="gramEnd"/>
      <w:r w:rsidR="00A34623" w:rsidRPr="00D60755">
        <w:rPr>
          <w:rFonts w:asciiTheme="minorHAnsi" w:hAnsiTheme="minorHAnsi" w:cstheme="minorHAnsi"/>
          <w:b/>
          <w:sz w:val="20"/>
          <w:szCs w:val="20"/>
          <w:u w:val="single"/>
        </w:rPr>
        <w:t>XXX</w:t>
      </w:r>
      <w:r w:rsidR="008D56EE" w:rsidRPr="00D60755">
        <w:rPr>
          <w:rFonts w:asciiTheme="minorHAnsi" w:hAnsiTheme="minorHAnsi" w:cstheme="minorHAnsi"/>
          <w:b/>
          <w:sz w:val="20"/>
          <w:szCs w:val="20"/>
          <w:u w:val="single"/>
        </w:rPr>
        <w:t>,</w:t>
      </w:r>
      <w:r w:rsidR="00A34623" w:rsidRPr="00D60755">
        <w:rPr>
          <w:rFonts w:asciiTheme="minorHAnsi" w:hAnsiTheme="minorHAnsi" w:cstheme="minorHAnsi"/>
          <w:b/>
          <w:sz w:val="20"/>
          <w:szCs w:val="20"/>
          <w:u w:val="single"/>
        </w:rPr>
        <w:t>XX</w:t>
      </w:r>
      <w:r w:rsidR="008D56EE" w:rsidRPr="00D60755">
        <w:rPr>
          <w:rFonts w:asciiTheme="minorHAnsi" w:hAnsiTheme="minorHAnsi" w:cstheme="minorHAnsi"/>
          <w:b/>
          <w:sz w:val="20"/>
          <w:szCs w:val="20"/>
          <w:u w:val="single"/>
        </w:rPr>
        <w:t xml:space="preserve"> (</w:t>
      </w:r>
      <w:proofErr w:type="spellStart"/>
      <w:r w:rsidR="00A34623" w:rsidRPr="00D60755">
        <w:rPr>
          <w:rFonts w:asciiTheme="minorHAnsi" w:hAnsiTheme="minorHAnsi" w:cstheme="minorHAnsi"/>
          <w:b/>
          <w:sz w:val="20"/>
          <w:szCs w:val="20"/>
          <w:u w:val="single"/>
        </w:rPr>
        <w:t>xxxxxxxxxxxxxxxxxxxxxxxxxxxxxxxxxxxxxxxx</w:t>
      </w:r>
      <w:proofErr w:type="spellEnd"/>
      <w:r w:rsidR="008D56EE" w:rsidRPr="00D60755">
        <w:rPr>
          <w:rFonts w:asciiTheme="minorHAnsi" w:hAnsiTheme="minorHAnsi" w:cstheme="minorHAnsi"/>
          <w:b/>
          <w:sz w:val="20"/>
          <w:szCs w:val="20"/>
          <w:u w:val="single"/>
        </w:rPr>
        <w:t>)</w:t>
      </w:r>
      <w:r w:rsidRPr="00D60755">
        <w:rPr>
          <w:rFonts w:asciiTheme="minorHAnsi" w:hAnsiTheme="minorHAnsi" w:cstheme="minorHAnsi"/>
          <w:sz w:val="20"/>
          <w:szCs w:val="20"/>
        </w:rPr>
        <w:t xml:space="preserve">. </w:t>
      </w:r>
      <w:r w:rsidRPr="00D60755">
        <w:rPr>
          <w:rFonts w:asciiTheme="minorHAnsi" w:hAnsiTheme="minorHAnsi" w:cstheme="minorHAnsi"/>
          <w:sz w:val="20"/>
          <w:szCs w:val="20"/>
          <w:lang w:val="pt-PT"/>
        </w:rPr>
        <w:t xml:space="preserve">A especificação dos serviços, quantitativos e representantes legais, encontram‐se elencados </w:t>
      </w:r>
      <w:r w:rsidR="00686925" w:rsidRPr="00D60755">
        <w:rPr>
          <w:rFonts w:asciiTheme="minorHAnsi" w:hAnsiTheme="minorHAnsi" w:cstheme="minorHAnsi"/>
          <w:sz w:val="20"/>
          <w:szCs w:val="20"/>
          <w:lang w:val="pt-PT"/>
        </w:rPr>
        <w:t xml:space="preserve">no </w:t>
      </w:r>
      <w:r w:rsidR="00607CF5" w:rsidRPr="00D60755">
        <w:rPr>
          <w:rFonts w:asciiTheme="minorHAnsi" w:hAnsiTheme="minorHAnsi" w:cstheme="minorHAnsi"/>
          <w:sz w:val="20"/>
          <w:szCs w:val="20"/>
          <w:lang w:val="pt-PT"/>
        </w:rPr>
        <w:t>Edital</w:t>
      </w:r>
      <w:r w:rsidR="005D2AE4" w:rsidRPr="00D60755">
        <w:rPr>
          <w:rFonts w:asciiTheme="minorHAnsi" w:hAnsiTheme="minorHAnsi" w:cstheme="minorHAnsi"/>
          <w:sz w:val="20"/>
          <w:szCs w:val="20"/>
          <w:lang w:val="pt-PT"/>
        </w:rPr>
        <w:t xml:space="preserve"> e anexos</w:t>
      </w:r>
      <w:r w:rsidRPr="00D60755">
        <w:rPr>
          <w:rFonts w:asciiTheme="minorHAnsi" w:hAnsiTheme="minorHAnsi" w:cstheme="minorHAnsi"/>
          <w:sz w:val="20"/>
          <w:szCs w:val="20"/>
          <w:lang w:val="pt-PT"/>
        </w:rPr>
        <w:t>.</w:t>
      </w:r>
    </w:p>
    <w:p w:rsidR="000C2A8D" w:rsidRPr="00D60755" w:rsidRDefault="00607CF5" w:rsidP="007C6F2D">
      <w:pPr>
        <w:jc w:val="both"/>
        <w:rPr>
          <w:rFonts w:asciiTheme="minorHAnsi" w:hAnsiTheme="minorHAnsi" w:cstheme="minorHAnsi"/>
          <w:sz w:val="20"/>
          <w:szCs w:val="20"/>
        </w:rPr>
      </w:pPr>
      <w:r w:rsidRPr="00D60755">
        <w:rPr>
          <w:rFonts w:asciiTheme="minorHAnsi" w:hAnsiTheme="minorHAnsi" w:cstheme="minorHAnsi"/>
          <w:sz w:val="20"/>
          <w:szCs w:val="20"/>
        </w:rPr>
        <w:tab/>
      </w:r>
    </w:p>
    <w:p w:rsidR="000C2A8D" w:rsidRPr="00D60755" w:rsidRDefault="000C2A8D" w:rsidP="007C6F2D">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CLÁSULA QUINTA – DAS </w:t>
      </w:r>
      <w:r w:rsidR="00607CF5" w:rsidRPr="00D60755">
        <w:rPr>
          <w:rFonts w:asciiTheme="minorHAnsi" w:hAnsiTheme="minorHAnsi" w:cstheme="minorHAnsi"/>
          <w:b/>
          <w:bCs/>
          <w:sz w:val="20"/>
          <w:szCs w:val="20"/>
        </w:rPr>
        <w:t>DOTAÇÕES ORÇAMENTÁRIAS</w:t>
      </w:r>
    </w:p>
    <w:p w:rsidR="000C2A8D" w:rsidRPr="00D60755" w:rsidRDefault="000C2A8D" w:rsidP="007C6F2D">
      <w:pPr>
        <w:jc w:val="both"/>
        <w:rPr>
          <w:rFonts w:asciiTheme="minorHAnsi" w:hAnsiTheme="minorHAnsi" w:cstheme="minorHAnsi"/>
          <w:b/>
          <w:sz w:val="20"/>
          <w:szCs w:val="20"/>
        </w:rPr>
      </w:pPr>
    </w:p>
    <w:p w:rsidR="00607CF5" w:rsidRPr="00D60755" w:rsidRDefault="00607CF5" w:rsidP="007C6F2D">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As despesas decorrentes da contratação do objeto deste edital correrão à conta da seguinte dotação:</w:t>
      </w:r>
    </w:p>
    <w:p w:rsidR="00061A1E" w:rsidRPr="00E07DE1" w:rsidRDefault="00E07DE1" w:rsidP="00707389">
      <w:pPr>
        <w:spacing w:line="276" w:lineRule="auto"/>
        <w:jc w:val="both"/>
        <w:rPr>
          <w:rFonts w:asciiTheme="minorHAnsi" w:hAnsiTheme="minorHAnsi" w:cstheme="minorHAnsi"/>
          <w:sz w:val="20"/>
          <w:szCs w:val="20"/>
          <w:lang w:val="pt-PT"/>
        </w:rPr>
      </w:pPr>
      <w:r>
        <w:rPr>
          <w:rFonts w:asciiTheme="minorHAnsi" w:hAnsiTheme="minorHAnsi" w:cstheme="minorHAnsi"/>
          <w:sz w:val="20"/>
          <w:szCs w:val="20"/>
          <w:lang w:val="pt-PT"/>
        </w:rPr>
        <w:tab/>
      </w:r>
    </w:p>
    <w:tbl>
      <w:tblPr>
        <w:tblStyle w:val="Tabelacomgrade"/>
        <w:tblW w:w="0" w:type="auto"/>
        <w:tblLook w:val="04A0"/>
      </w:tblPr>
      <w:tblGrid>
        <w:gridCol w:w="817"/>
        <w:gridCol w:w="1134"/>
        <w:gridCol w:w="1357"/>
        <w:gridCol w:w="875"/>
        <w:gridCol w:w="2729"/>
        <w:gridCol w:w="1808"/>
      </w:tblGrid>
      <w:tr w:rsidR="00061A1E" w:rsidRPr="00061A1E" w:rsidTr="00061A1E">
        <w:tc>
          <w:tcPr>
            <w:tcW w:w="817"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Nº Desp.</w:t>
            </w:r>
          </w:p>
        </w:tc>
        <w:tc>
          <w:tcPr>
            <w:tcW w:w="1134"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Organograma</w:t>
            </w:r>
          </w:p>
        </w:tc>
        <w:tc>
          <w:tcPr>
            <w:tcW w:w="1357"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Recurso</w:t>
            </w:r>
          </w:p>
        </w:tc>
        <w:tc>
          <w:tcPr>
            <w:tcW w:w="875"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Proj./Ativ.</w:t>
            </w:r>
          </w:p>
        </w:tc>
        <w:tc>
          <w:tcPr>
            <w:tcW w:w="2729"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Máscara</w:t>
            </w:r>
          </w:p>
        </w:tc>
        <w:tc>
          <w:tcPr>
            <w:tcW w:w="1808" w:type="dxa"/>
          </w:tcPr>
          <w:p w:rsidR="00061A1E" w:rsidRPr="00061A1E" w:rsidRDefault="00061A1E"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Elemento da Despesa</w:t>
            </w:r>
          </w:p>
        </w:tc>
      </w:tr>
      <w:tr w:rsidR="0023632A" w:rsidRPr="00061A1E" w:rsidTr="00061A1E">
        <w:tc>
          <w:tcPr>
            <w:tcW w:w="817" w:type="dxa"/>
          </w:tcPr>
          <w:p w:rsidR="0023632A" w:rsidRPr="00061A1E" w:rsidRDefault="0023632A"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30</w:t>
            </w:r>
          </w:p>
        </w:tc>
        <w:tc>
          <w:tcPr>
            <w:tcW w:w="1134" w:type="dxa"/>
          </w:tcPr>
          <w:p w:rsidR="0023632A" w:rsidRPr="00061A1E" w:rsidRDefault="0023632A"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05.001</w:t>
            </w:r>
          </w:p>
        </w:tc>
        <w:tc>
          <w:tcPr>
            <w:tcW w:w="1357" w:type="dxa"/>
          </w:tcPr>
          <w:p w:rsidR="0023632A" w:rsidRPr="00061A1E" w:rsidRDefault="0023632A" w:rsidP="00A16E6F">
            <w:pPr>
              <w:spacing w:line="276" w:lineRule="auto"/>
              <w:jc w:val="both"/>
              <w:rPr>
                <w:rFonts w:asciiTheme="minorHAnsi" w:hAnsiTheme="minorHAnsi" w:cstheme="minorHAnsi"/>
                <w:sz w:val="16"/>
                <w:szCs w:val="16"/>
                <w:lang w:val="pt-PT"/>
              </w:rPr>
            </w:pPr>
            <w:r>
              <w:rPr>
                <w:rFonts w:asciiTheme="minorHAnsi" w:hAnsiTheme="minorHAnsi" w:cstheme="minorHAnsi"/>
                <w:sz w:val="16"/>
                <w:szCs w:val="16"/>
                <w:lang w:val="pt-PT"/>
              </w:rPr>
              <w:t>1.500.0000.5000</w:t>
            </w:r>
          </w:p>
        </w:tc>
        <w:tc>
          <w:tcPr>
            <w:tcW w:w="875" w:type="dxa"/>
          </w:tcPr>
          <w:p w:rsidR="0023632A" w:rsidRPr="00061A1E" w:rsidRDefault="0023632A"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1.007</w:t>
            </w:r>
          </w:p>
        </w:tc>
        <w:tc>
          <w:tcPr>
            <w:tcW w:w="2729" w:type="dxa"/>
          </w:tcPr>
          <w:p w:rsidR="0023632A" w:rsidRPr="00061A1E" w:rsidRDefault="0023632A"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05.001.15.451.0003.1007.4.4.90.00.00</w:t>
            </w:r>
          </w:p>
        </w:tc>
        <w:tc>
          <w:tcPr>
            <w:tcW w:w="1808" w:type="dxa"/>
          </w:tcPr>
          <w:p w:rsidR="0023632A" w:rsidRPr="00061A1E" w:rsidRDefault="0023632A" w:rsidP="00707389">
            <w:pPr>
              <w:spacing w:line="276" w:lineRule="auto"/>
              <w:jc w:val="both"/>
              <w:rPr>
                <w:rFonts w:asciiTheme="minorHAnsi" w:hAnsiTheme="minorHAnsi" w:cstheme="minorHAnsi"/>
                <w:sz w:val="16"/>
                <w:szCs w:val="16"/>
                <w:lang w:val="pt-PT"/>
              </w:rPr>
            </w:pPr>
            <w:r w:rsidRPr="00061A1E">
              <w:rPr>
                <w:rFonts w:asciiTheme="minorHAnsi" w:hAnsiTheme="minorHAnsi" w:cstheme="minorHAnsi"/>
                <w:sz w:val="16"/>
                <w:szCs w:val="16"/>
                <w:lang w:val="pt-PT"/>
              </w:rPr>
              <w:t>4.4.90.00.00.00.00.00</w:t>
            </w:r>
          </w:p>
        </w:tc>
      </w:tr>
    </w:tbl>
    <w:p w:rsidR="00E07DE1" w:rsidRPr="00D60755" w:rsidRDefault="00E07DE1" w:rsidP="00707389">
      <w:pPr>
        <w:spacing w:line="276" w:lineRule="auto"/>
        <w:jc w:val="both"/>
        <w:rPr>
          <w:rFonts w:asciiTheme="minorHAnsi" w:hAnsiTheme="minorHAnsi" w:cstheme="minorHAnsi"/>
          <w:sz w:val="20"/>
          <w:szCs w:val="20"/>
          <w:lang w:val="pt-PT"/>
        </w:rPr>
      </w:pPr>
    </w:p>
    <w:p w:rsidR="00A83FDF" w:rsidRPr="00D60755" w:rsidRDefault="000C2A8D" w:rsidP="00707389">
      <w:pPr>
        <w:spacing w:line="276" w:lineRule="auto"/>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SEXTA – </w:t>
      </w:r>
      <w:r w:rsidR="00A83FDF" w:rsidRPr="00D60755">
        <w:rPr>
          <w:rFonts w:asciiTheme="minorHAnsi" w:hAnsiTheme="minorHAnsi" w:cstheme="minorHAnsi"/>
          <w:b/>
          <w:bCs/>
          <w:sz w:val="20"/>
          <w:szCs w:val="20"/>
        </w:rPr>
        <w:t>DAS CONDIÇÕES DE PAGAMENTO</w:t>
      </w:r>
    </w:p>
    <w:p w:rsidR="00E07DE1" w:rsidRDefault="00E07DE1" w:rsidP="00707389">
      <w:pPr>
        <w:spacing w:line="276" w:lineRule="auto"/>
        <w:ind w:firstLine="720"/>
        <w:jc w:val="both"/>
        <w:rPr>
          <w:rFonts w:asciiTheme="minorHAnsi" w:hAnsiTheme="minorHAnsi" w:cstheme="minorHAnsi"/>
          <w:bCs/>
          <w:sz w:val="20"/>
          <w:szCs w:val="20"/>
        </w:rPr>
      </w:pPr>
    </w:p>
    <w:p w:rsidR="00725DDF" w:rsidRPr="00D60755" w:rsidRDefault="00E07DE1" w:rsidP="00707389">
      <w:pPr>
        <w:spacing w:line="276" w:lineRule="auto"/>
        <w:jc w:val="both"/>
        <w:rPr>
          <w:rFonts w:asciiTheme="minorHAnsi" w:hAnsiTheme="minorHAnsi" w:cstheme="minorHAnsi"/>
          <w:sz w:val="20"/>
          <w:szCs w:val="20"/>
        </w:rPr>
      </w:pPr>
      <w:r w:rsidRPr="00E07DE1">
        <w:rPr>
          <w:rFonts w:asciiTheme="minorHAnsi" w:hAnsiTheme="minorHAnsi" w:cstheme="minorHAnsi"/>
          <w:sz w:val="20"/>
          <w:szCs w:val="20"/>
          <w:lang w:val="pt-PT"/>
        </w:rPr>
        <w:t xml:space="preserve">O pagamento do Contrato será em moeda corrente nacional, através de Ordem Bancária, até </w:t>
      </w:r>
      <w:r w:rsidRPr="00E07DE1">
        <w:rPr>
          <w:rFonts w:asciiTheme="minorHAnsi" w:hAnsiTheme="minorHAnsi" w:cstheme="minorHAnsi"/>
          <w:b/>
          <w:sz w:val="20"/>
          <w:szCs w:val="20"/>
          <w:u w:val="single"/>
          <w:lang w:val="pt-PT"/>
        </w:rPr>
        <w:t>30 (trinta) dias úteis</w:t>
      </w:r>
      <w:r w:rsidRPr="00E07DE1">
        <w:rPr>
          <w:rFonts w:asciiTheme="minorHAnsi" w:hAnsiTheme="minorHAnsi" w:cstheme="minorHAnsi"/>
          <w:sz w:val="20"/>
          <w:szCs w:val="20"/>
          <w:lang w:val="pt-PT"/>
        </w:rPr>
        <w:t xml:space="preserve"> após o recebimento do documento de cobrança devidamente atestado pelo representante da Administração e será depositado na conta corrente da Contratada, junto à agência bancária indicada por ela</w:t>
      </w:r>
      <w:r w:rsidR="00725DDF" w:rsidRPr="00D60755">
        <w:rPr>
          <w:rFonts w:asciiTheme="minorHAnsi" w:hAnsiTheme="minorHAnsi" w:cstheme="minorHAnsi"/>
          <w:sz w:val="20"/>
          <w:szCs w:val="20"/>
        </w:rPr>
        <w:t>.</w:t>
      </w:r>
    </w:p>
    <w:p w:rsidR="00725DDF" w:rsidRPr="00D60755" w:rsidRDefault="00725DDF" w:rsidP="00707389">
      <w:pPr>
        <w:spacing w:line="276" w:lineRule="auto"/>
        <w:ind w:firstLine="720"/>
        <w:jc w:val="both"/>
        <w:rPr>
          <w:rFonts w:asciiTheme="minorHAnsi" w:hAnsiTheme="minorHAnsi" w:cstheme="minorHAnsi"/>
          <w:bCs/>
          <w:sz w:val="20"/>
          <w:szCs w:val="20"/>
          <w:lang w:val="pt-PT"/>
        </w:rPr>
      </w:pPr>
    </w:p>
    <w:p w:rsidR="007C6F2D" w:rsidRDefault="005D2AE4" w:rsidP="00707389">
      <w:pPr>
        <w:spacing w:line="276" w:lineRule="auto"/>
        <w:jc w:val="both"/>
        <w:rPr>
          <w:rFonts w:asciiTheme="minorHAnsi" w:hAnsiTheme="minorHAnsi" w:cstheme="minorHAnsi"/>
          <w:bCs/>
          <w:sz w:val="20"/>
          <w:szCs w:val="20"/>
        </w:rPr>
      </w:pPr>
      <w:r w:rsidRPr="00D60755">
        <w:rPr>
          <w:rFonts w:asciiTheme="minorHAnsi" w:hAnsiTheme="minorHAnsi" w:cstheme="minorHAnsi"/>
          <w:sz w:val="20"/>
          <w:szCs w:val="20"/>
        </w:rPr>
        <w:t xml:space="preserve">Parágrafo Primeiro - </w:t>
      </w:r>
      <w:r w:rsidR="00E07DE1" w:rsidRPr="00E07DE1">
        <w:rPr>
          <w:rFonts w:asciiTheme="minorHAnsi" w:hAnsiTheme="minorHAnsi" w:cstheme="minorHAnsi"/>
          <w:bCs/>
          <w:sz w:val="20"/>
          <w:szCs w:val="20"/>
          <w:lang w:val="pt-PT"/>
        </w:rPr>
        <w:t>Para fins de pagamento, o documento de cobrança deverá ser emitido obrigatoriamente com as mesmas informações, inclusive CNPJ e/ou CPF, constantes na proposta de preços e no instrumento de Contrato, não se admitindo documento de cobrança emitido com dados divergentes</w:t>
      </w:r>
      <w:r w:rsidR="00A83FDF" w:rsidRPr="00D60755">
        <w:rPr>
          <w:rFonts w:asciiTheme="minorHAnsi" w:hAnsiTheme="minorHAnsi" w:cstheme="minorHAnsi"/>
          <w:bCs/>
          <w:sz w:val="20"/>
          <w:szCs w:val="20"/>
        </w:rPr>
        <w:t>.</w:t>
      </w:r>
    </w:p>
    <w:p w:rsidR="007C6F2D" w:rsidRDefault="007C6F2D" w:rsidP="00707389">
      <w:pPr>
        <w:spacing w:line="276" w:lineRule="auto"/>
        <w:jc w:val="both"/>
        <w:rPr>
          <w:rFonts w:asciiTheme="minorHAnsi" w:hAnsiTheme="minorHAnsi" w:cstheme="minorHAnsi"/>
          <w:bCs/>
          <w:sz w:val="20"/>
          <w:szCs w:val="20"/>
        </w:rPr>
      </w:pPr>
    </w:p>
    <w:p w:rsidR="00A83FDF" w:rsidRDefault="007C6F2D" w:rsidP="00707389">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P</w:t>
      </w:r>
      <w:r w:rsidR="00A83FDF" w:rsidRPr="00D60755">
        <w:rPr>
          <w:rFonts w:asciiTheme="minorHAnsi" w:hAnsiTheme="minorHAnsi" w:cstheme="minorHAnsi"/>
          <w:bCs/>
          <w:sz w:val="20"/>
          <w:szCs w:val="20"/>
        </w:rPr>
        <w:t xml:space="preserve">arágrafo </w:t>
      </w:r>
      <w:r w:rsidR="005D2AE4" w:rsidRPr="00D60755">
        <w:rPr>
          <w:rFonts w:asciiTheme="minorHAnsi" w:hAnsiTheme="minorHAnsi" w:cstheme="minorHAnsi"/>
          <w:bCs/>
          <w:sz w:val="20"/>
          <w:szCs w:val="20"/>
        </w:rPr>
        <w:t>Segundo</w:t>
      </w:r>
      <w:r w:rsidR="00A83FDF" w:rsidRPr="00D60755">
        <w:rPr>
          <w:rFonts w:asciiTheme="minorHAnsi" w:hAnsiTheme="minorHAnsi" w:cstheme="minorHAnsi"/>
          <w:bCs/>
          <w:sz w:val="20"/>
          <w:szCs w:val="20"/>
        </w:rPr>
        <w:t xml:space="preserve"> - </w:t>
      </w:r>
      <w:r w:rsidR="00E07DE1" w:rsidRPr="00E07DE1">
        <w:rPr>
          <w:rFonts w:asciiTheme="minorHAnsi" w:hAnsiTheme="minorHAnsi" w:cstheme="minorHAnsi"/>
          <w:bCs/>
          <w:sz w:val="20"/>
          <w:szCs w:val="20"/>
          <w:lang w:val="pt-PT"/>
        </w:rPr>
        <w:t>Antes de qualquer pagamento, será verificado se o licitante mantém as condições de habilitação contantes no item 16</w:t>
      </w:r>
      <w:r w:rsidR="00E07DE1">
        <w:rPr>
          <w:rFonts w:asciiTheme="minorHAnsi" w:hAnsiTheme="minorHAnsi" w:cstheme="minorHAnsi"/>
          <w:bCs/>
          <w:sz w:val="20"/>
          <w:szCs w:val="20"/>
          <w:lang w:val="pt-PT"/>
        </w:rPr>
        <w:t xml:space="preserve"> do Edital</w:t>
      </w:r>
      <w:r w:rsidR="00A83FDF" w:rsidRPr="00D60755">
        <w:rPr>
          <w:rFonts w:asciiTheme="minorHAnsi" w:hAnsiTheme="minorHAnsi" w:cstheme="minorHAnsi"/>
          <w:bCs/>
          <w:sz w:val="20"/>
          <w:szCs w:val="20"/>
        </w:rPr>
        <w:t>.</w:t>
      </w:r>
    </w:p>
    <w:p w:rsidR="00A83FDF" w:rsidRPr="00D60755" w:rsidRDefault="00A83FDF" w:rsidP="00707389">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lastRenderedPageBreak/>
        <w:t xml:space="preserve">Parágrafo </w:t>
      </w:r>
      <w:r w:rsidR="005D2AE4" w:rsidRPr="00D60755">
        <w:rPr>
          <w:rFonts w:asciiTheme="minorHAnsi" w:hAnsiTheme="minorHAnsi" w:cstheme="minorHAnsi"/>
          <w:bCs/>
          <w:sz w:val="20"/>
          <w:szCs w:val="20"/>
        </w:rPr>
        <w:t>Terceiro</w:t>
      </w:r>
      <w:r w:rsidRPr="00D60755">
        <w:rPr>
          <w:rFonts w:asciiTheme="minorHAnsi" w:hAnsiTheme="minorHAnsi" w:cstheme="minorHAnsi"/>
          <w:bCs/>
          <w:sz w:val="20"/>
          <w:szCs w:val="20"/>
        </w:rPr>
        <w:t xml:space="preserve"> - </w:t>
      </w:r>
      <w:r w:rsidR="00E07DE1" w:rsidRPr="00E07DE1">
        <w:rPr>
          <w:rFonts w:asciiTheme="minorHAnsi" w:hAnsiTheme="minorHAnsi" w:cstheme="minorHAnsi"/>
          <w:bCs/>
          <w:sz w:val="20"/>
          <w:szCs w:val="20"/>
          <w:lang w:val="pt-PT"/>
        </w:rPr>
        <w:t>Caso os dados constantes no documento de cobrança encontrem-se incorretos, a Contratante informará à Contratada, que emitirá novo documento de cobrança, sanadas as incorreções, com a concessão de novo prazo para pagamento</w:t>
      </w:r>
      <w:r w:rsidRPr="00D60755">
        <w:rPr>
          <w:rFonts w:asciiTheme="minorHAnsi" w:hAnsiTheme="minorHAnsi" w:cstheme="minorHAnsi"/>
          <w:bCs/>
          <w:sz w:val="20"/>
          <w:szCs w:val="20"/>
        </w:rPr>
        <w:t>.</w:t>
      </w:r>
    </w:p>
    <w:p w:rsidR="00A83FDF" w:rsidRPr="00D60755" w:rsidRDefault="00A83FDF" w:rsidP="00707389">
      <w:pPr>
        <w:spacing w:line="276" w:lineRule="auto"/>
        <w:jc w:val="both"/>
        <w:rPr>
          <w:rFonts w:asciiTheme="minorHAnsi" w:hAnsiTheme="minorHAnsi" w:cstheme="minorHAnsi"/>
          <w:bCs/>
          <w:sz w:val="20"/>
          <w:szCs w:val="20"/>
        </w:rPr>
      </w:pPr>
    </w:p>
    <w:p w:rsidR="00A83FDF" w:rsidRPr="00D60755" w:rsidRDefault="00A83FDF" w:rsidP="00707389">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 xml:space="preserve">Parágrafo </w:t>
      </w:r>
      <w:r w:rsidR="005D2AE4" w:rsidRPr="00D60755">
        <w:rPr>
          <w:rFonts w:asciiTheme="minorHAnsi" w:hAnsiTheme="minorHAnsi" w:cstheme="minorHAnsi"/>
          <w:bCs/>
          <w:sz w:val="20"/>
          <w:szCs w:val="20"/>
        </w:rPr>
        <w:t>Quart</w:t>
      </w:r>
      <w:r w:rsidRPr="00D60755">
        <w:rPr>
          <w:rFonts w:asciiTheme="minorHAnsi" w:hAnsiTheme="minorHAnsi" w:cstheme="minorHAnsi"/>
          <w:bCs/>
          <w:sz w:val="20"/>
          <w:szCs w:val="20"/>
        </w:rPr>
        <w:t xml:space="preserve">o - </w:t>
      </w:r>
      <w:r w:rsidR="00E07DE1" w:rsidRPr="00E07DE1">
        <w:rPr>
          <w:rFonts w:asciiTheme="minorHAnsi" w:hAnsiTheme="minorHAnsi" w:cstheme="minorHAnsi"/>
          <w:bCs/>
          <w:sz w:val="20"/>
          <w:szCs w:val="20"/>
          <w:lang w:val="pt-PT"/>
        </w:rPr>
        <w:t>O recebimento não exclui a responsabilidade da Contratada pelo perfeito desempenho dos serviços fornecidos, cabendo-lhe sanar quaisquer irregularidades detectadas</w:t>
      </w:r>
      <w:r w:rsidRPr="00D60755">
        <w:rPr>
          <w:rFonts w:asciiTheme="minorHAnsi" w:hAnsiTheme="minorHAnsi" w:cstheme="minorHAnsi"/>
          <w:bCs/>
          <w:sz w:val="20"/>
          <w:szCs w:val="20"/>
        </w:rPr>
        <w:t>.</w:t>
      </w:r>
    </w:p>
    <w:p w:rsidR="00A83FDF" w:rsidRPr="00D60755" w:rsidRDefault="00A83FDF" w:rsidP="00707389">
      <w:pPr>
        <w:spacing w:line="276" w:lineRule="auto"/>
        <w:jc w:val="both"/>
        <w:rPr>
          <w:rFonts w:asciiTheme="minorHAnsi" w:hAnsiTheme="minorHAnsi" w:cstheme="minorHAnsi"/>
          <w:bCs/>
          <w:sz w:val="20"/>
          <w:szCs w:val="20"/>
        </w:rPr>
      </w:pPr>
    </w:p>
    <w:p w:rsidR="00E07DE1" w:rsidRDefault="00A83FDF" w:rsidP="00707389">
      <w:pPr>
        <w:spacing w:line="276" w:lineRule="auto"/>
        <w:jc w:val="both"/>
        <w:rPr>
          <w:rFonts w:asciiTheme="minorHAnsi" w:hAnsiTheme="minorHAnsi" w:cstheme="minorHAnsi"/>
          <w:bCs/>
          <w:sz w:val="20"/>
          <w:szCs w:val="20"/>
          <w:lang w:val="pt-PT"/>
        </w:rPr>
      </w:pPr>
      <w:r w:rsidRPr="00D60755">
        <w:rPr>
          <w:rFonts w:asciiTheme="minorHAnsi" w:hAnsiTheme="minorHAnsi" w:cstheme="minorHAnsi"/>
          <w:bCs/>
          <w:sz w:val="20"/>
          <w:szCs w:val="20"/>
        </w:rPr>
        <w:t>Parágrafo Qu</w:t>
      </w:r>
      <w:r w:rsidR="005D2AE4" w:rsidRPr="00D60755">
        <w:rPr>
          <w:rFonts w:asciiTheme="minorHAnsi" w:hAnsiTheme="minorHAnsi" w:cstheme="minorHAnsi"/>
          <w:bCs/>
          <w:sz w:val="20"/>
          <w:szCs w:val="20"/>
        </w:rPr>
        <w:t>in</w:t>
      </w:r>
      <w:r w:rsidRPr="00D60755">
        <w:rPr>
          <w:rFonts w:asciiTheme="minorHAnsi" w:hAnsiTheme="minorHAnsi" w:cstheme="minorHAnsi"/>
          <w:bCs/>
          <w:sz w:val="20"/>
          <w:szCs w:val="20"/>
        </w:rPr>
        <w:t xml:space="preserve">to - </w:t>
      </w:r>
      <w:r w:rsidR="00E07DE1" w:rsidRPr="00E07DE1">
        <w:rPr>
          <w:rFonts w:asciiTheme="minorHAnsi" w:hAnsiTheme="minorHAnsi" w:cstheme="minorHAnsi"/>
          <w:bCs/>
          <w:sz w:val="20"/>
          <w:szCs w:val="20"/>
          <w:lang w:val="pt-PT"/>
        </w:rPr>
        <w:t>O setor competente para proceder ao pagamento deve verificar se a Nota Fiscal ou Fatura apresentada expressa os elementos necessários e essenciais do documento, tais como</w:t>
      </w:r>
      <w:r w:rsidR="00E07DE1">
        <w:rPr>
          <w:rFonts w:asciiTheme="minorHAnsi" w:hAnsiTheme="minorHAnsi" w:cstheme="minorHAnsi"/>
          <w:bCs/>
          <w:sz w:val="20"/>
          <w:szCs w:val="20"/>
          <w:lang w:val="pt-PT"/>
        </w:rPr>
        <w:t>:</w:t>
      </w:r>
    </w:p>
    <w:p w:rsidR="00E07DE1" w:rsidRPr="00E07DE1" w:rsidRDefault="00E07DE1" w:rsidP="00707389">
      <w:pPr>
        <w:spacing w:line="276" w:lineRule="auto"/>
        <w:jc w:val="both"/>
        <w:rPr>
          <w:rFonts w:asciiTheme="minorHAnsi" w:hAnsiTheme="minorHAnsi" w:cstheme="minorHAnsi"/>
          <w:bCs/>
          <w:sz w:val="20"/>
          <w:szCs w:val="20"/>
          <w:lang w:val="pt-PT"/>
        </w:rPr>
      </w:pPr>
      <w:r>
        <w:rPr>
          <w:rFonts w:asciiTheme="minorHAnsi" w:hAnsiTheme="minorHAnsi" w:cstheme="minorHAnsi"/>
          <w:bCs/>
          <w:sz w:val="20"/>
          <w:szCs w:val="20"/>
          <w:lang w:val="pt-PT"/>
        </w:rPr>
        <w:tab/>
      </w:r>
      <w:r w:rsidRPr="00E07DE1">
        <w:rPr>
          <w:rFonts w:asciiTheme="minorHAnsi" w:hAnsiTheme="minorHAnsi" w:cstheme="minorHAnsi"/>
          <w:bCs/>
          <w:sz w:val="20"/>
          <w:szCs w:val="20"/>
          <w:lang w:val="pt-PT"/>
        </w:rPr>
        <w:t>a)</w:t>
      </w:r>
      <w:r w:rsidRPr="00E07DE1">
        <w:rPr>
          <w:rFonts w:asciiTheme="minorHAnsi" w:hAnsiTheme="minorHAnsi" w:cstheme="minorHAnsi"/>
          <w:bCs/>
          <w:sz w:val="20"/>
          <w:szCs w:val="20"/>
          <w:lang w:val="pt-PT"/>
        </w:rPr>
        <w:tab/>
        <w:t>Prazo de validade;</w:t>
      </w:r>
    </w:p>
    <w:p w:rsidR="00E07DE1" w:rsidRPr="00E07DE1" w:rsidRDefault="00E07DE1" w:rsidP="00707389">
      <w:pPr>
        <w:spacing w:line="276" w:lineRule="auto"/>
        <w:jc w:val="both"/>
        <w:rPr>
          <w:rFonts w:asciiTheme="minorHAnsi" w:hAnsiTheme="minorHAnsi" w:cstheme="minorHAnsi"/>
          <w:bCs/>
          <w:sz w:val="20"/>
          <w:szCs w:val="20"/>
          <w:lang w:val="pt-PT"/>
        </w:rPr>
      </w:pPr>
      <w:r w:rsidRPr="00E07DE1">
        <w:rPr>
          <w:rFonts w:asciiTheme="minorHAnsi" w:hAnsiTheme="minorHAnsi" w:cstheme="minorHAnsi"/>
          <w:bCs/>
          <w:sz w:val="20"/>
          <w:szCs w:val="20"/>
          <w:lang w:val="pt-PT"/>
        </w:rPr>
        <w:tab/>
        <w:t>b)</w:t>
      </w:r>
      <w:r w:rsidRPr="00E07DE1">
        <w:rPr>
          <w:rFonts w:asciiTheme="minorHAnsi" w:hAnsiTheme="minorHAnsi" w:cstheme="minorHAnsi"/>
          <w:bCs/>
          <w:sz w:val="20"/>
          <w:szCs w:val="20"/>
          <w:lang w:val="pt-PT"/>
        </w:rPr>
        <w:tab/>
        <w:t>Data de emissão;</w:t>
      </w:r>
    </w:p>
    <w:p w:rsidR="00E07DE1" w:rsidRPr="00E07DE1" w:rsidRDefault="00E07DE1" w:rsidP="00707389">
      <w:pPr>
        <w:spacing w:line="276" w:lineRule="auto"/>
        <w:jc w:val="both"/>
        <w:rPr>
          <w:rFonts w:asciiTheme="minorHAnsi" w:hAnsiTheme="minorHAnsi" w:cstheme="minorHAnsi"/>
          <w:bCs/>
          <w:sz w:val="20"/>
          <w:szCs w:val="20"/>
          <w:lang w:val="pt-PT"/>
        </w:rPr>
      </w:pPr>
      <w:r w:rsidRPr="00E07DE1">
        <w:rPr>
          <w:rFonts w:asciiTheme="minorHAnsi" w:hAnsiTheme="minorHAnsi" w:cstheme="minorHAnsi"/>
          <w:bCs/>
          <w:sz w:val="20"/>
          <w:szCs w:val="20"/>
          <w:lang w:val="pt-PT"/>
        </w:rPr>
        <w:tab/>
        <w:t>c)</w:t>
      </w:r>
      <w:r w:rsidRPr="00E07DE1">
        <w:rPr>
          <w:rFonts w:asciiTheme="minorHAnsi" w:hAnsiTheme="minorHAnsi" w:cstheme="minorHAnsi"/>
          <w:bCs/>
          <w:sz w:val="20"/>
          <w:szCs w:val="20"/>
          <w:lang w:val="pt-PT"/>
        </w:rPr>
        <w:tab/>
        <w:t>Os dados do contrato e do órgão contratante;</w:t>
      </w:r>
    </w:p>
    <w:p w:rsidR="00E07DE1" w:rsidRPr="00E07DE1" w:rsidRDefault="00E07DE1" w:rsidP="00707389">
      <w:pPr>
        <w:spacing w:line="276" w:lineRule="auto"/>
        <w:jc w:val="both"/>
        <w:rPr>
          <w:rFonts w:asciiTheme="minorHAnsi" w:hAnsiTheme="minorHAnsi" w:cstheme="minorHAnsi"/>
          <w:bCs/>
          <w:sz w:val="20"/>
          <w:szCs w:val="20"/>
          <w:lang w:val="pt-PT"/>
        </w:rPr>
      </w:pPr>
      <w:r w:rsidRPr="00E07DE1">
        <w:rPr>
          <w:rFonts w:asciiTheme="minorHAnsi" w:hAnsiTheme="minorHAnsi" w:cstheme="minorHAnsi"/>
          <w:bCs/>
          <w:sz w:val="20"/>
          <w:szCs w:val="20"/>
          <w:lang w:val="pt-PT"/>
        </w:rPr>
        <w:tab/>
        <w:t>d)</w:t>
      </w:r>
      <w:r w:rsidRPr="00E07DE1">
        <w:rPr>
          <w:rFonts w:asciiTheme="minorHAnsi" w:hAnsiTheme="minorHAnsi" w:cstheme="minorHAnsi"/>
          <w:bCs/>
          <w:sz w:val="20"/>
          <w:szCs w:val="20"/>
          <w:lang w:val="pt-PT"/>
        </w:rPr>
        <w:tab/>
        <w:t>O período de prestação dos serviços;</w:t>
      </w:r>
    </w:p>
    <w:p w:rsidR="00E07DE1" w:rsidRPr="00E07DE1" w:rsidRDefault="00E07DE1" w:rsidP="00707389">
      <w:pPr>
        <w:spacing w:line="276" w:lineRule="auto"/>
        <w:jc w:val="both"/>
        <w:rPr>
          <w:rFonts w:asciiTheme="minorHAnsi" w:hAnsiTheme="minorHAnsi" w:cstheme="minorHAnsi"/>
          <w:bCs/>
          <w:sz w:val="20"/>
          <w:szCs w:val="20"/>
          <w:lang w:val="pt-PT"/>
        </w:rPr>
      </w:pPr>
      <w:r w:rsidRPr="00E07DE1">
        <w:rPr>
          <w:rFonts w:asciiTheme="minorHAnsi" w:hAnsiTheme="minorHAnsi" w:cstheme="minorHAnsi"/>
          <w:bCs/>
          <w:sz w:val="20"/>
          <w:szCs w:val="20"/>
          <w:lang w:val="pt-PT"/>
        </w:rPr>
        <w:tab/>
        <w:t>e)</w:t>
      </w:r>
      <w:r w:rsidRPr="00E07DE1">
        <w:rPr>
          <w:rFonts w:asciiTheme="minorHAnsi" w:hAnsiTheme="minorHAnsi" w:cstheme="minorHAnsi"/>
          <w:bCs/>
          <w:sz w:val="20"/>
          <w:szCs w:val="20"/>
          <w:lang w:val="pt-PT"/>
        </w:rPr>
        <w:tab/>
        <w:t>O valor a pagar;</w:t>
      </w:r>
    </w:p>
    <w:p w:rsidR="001A5840" w:rsidRPr="00D60755" w:rsidRDefault="00E07DE1" w:rsidP="00707389">
      <w:pPr>
        <w:spacing w:line="276" w:lineRule="auto"/>
        <w:jc w:val="both"/>
        <w:rPr>
          <w:rFonts w:asciiTheme="minorHAnsi" w:hAnsiTheme="minorHAnsi" w:cstheme="minorHAnsi"/>
          <w:sz w:val="20"/>
          <w:szCs w:val="20"/>
        </w:rPr>
      </w:pPr>
      <w:r w:rsidRPr="00E07DE1">
        <w:rPr>
          <w:rFonts w:asciiTheme="minorHAnsi" w:hAnsiTheme="minorHAnsi" w:cstheme="minorHAnsi"/>
          <w:bCs/>
          <w:sz w:val="20"/>
          <w:szCs w:val="20"/>
          <w:lang w:val="pt-PT"/>
        </w:rPr>
        <w:tab/>
        <w:t>f)</w:t>
      </w:r>
      <w:r w:rsidRPr="00E07DE1">
        <w:rPr>
          <w:rFonts w:asciiTheme="minorHAnsi" w:hAnsiTheme="minorHAnsi" w:cstheme="minorHAnsi"/>
          <w:bCs/>
          <w:sz w:val="20"/>
          <w:szCs w:val="20"/>
          <w:lang w:val="pt-PT"/>
        </w:rPr>
        <w:tab/>
        <w:t>Eventual destaque do valor de retenções tributárias cabíveis</w:t>
      </w:r>
      <w:r>
        <w:rPr>
          <w:rFonts w:asciiTheme="minorHAnsi" w:hAnsiTheme="minorHAnsi" w:cstheme="minorHAnsi"/>
          <w:bCs/>
          <w:sz w:val="20"/>
          <w:szCs w:val="20"/>
          <w:lang w:val="pt-PT"/>
        </w:rPr>
        <w:t>.</w:t>
      </w:r>
    </w:p>
    <w:p w:rsidR="001A5840" w:rsidRPr="00D60755" w:rsidRDefault="001A5840" w:rsidP="007C6F2D">
      <w:pPr>
        <w:jc w:val="both"/>
        <w:rPr>
          <w:rFonts w:asciiTheme="minorHAnsi" w:hAnsiTheme="minorHAnsi" w:cstheme="minorHAnsi"/>
          <w:bCs/>
          <w:sz w:val="20"/>
          <w:szCs w:val="20"/>
          <w:lang w:val="pt-PT"/>
        </w:rPr>
      </w:pPr>
    </w:p>
    <w:p w:rsidR="00A83FDF" w:rsidRPr="00D60755" w:rsidRDefault="00A83FDF" w:rsidP="007C6F2D">
      <w:pPr>
        <w:jc w:val="both"/>
        <w:rPr>
          <w:rFonts w:asciiTheme="minorHAnsi" w:hAnsiTheme="minorHAnsi" w:cstheme="minorHAnsi"/>
          <w:bCs/>
          <w:sz w:val="20"/>
          <w:szCs w:val="20"/>
          <w:lang w:val="pt-PT"/>
        </w:rPr>
      </w:pPr>
      <w:r w:rsidRPr="00D60755">
        <w:rPr>
          <w:rFonts w:asciiTheme="minorHAnsi" w:hAnsiTheme="minorHAnsi" w:cstheme="minorHAnsi"/>
          <w:b/>
          <w:bCs/>
          <w:sz w:val="20"/>
          <w:szCs w:val="20"/>
          <w:lang w:val="pt-PT"/>
        </w:rPr>
        <w:t>CLÁUSULA SÉTIMA ‐ REAJUSTE</w:t>
      </w:r>
    </w:p>
    <w:p w:rsidR="005D2AE4" w:rsidRPr="00D60755" w:rsidRDefault="005D2AE4" w:rsidP="007C6F2D">
      <w:pPr>
        <w:jc w:val="both"/>
        <w:rPr>
          <w:rFonts w:asciiTheme="minorHAnsi" w:hAnsiTheme="minorHAnsi" w:cstheme="minorHAnsi"/>
          <w:bCs/>
          <w:sz w:val="20"/>
          <w:szCs w:val="20"/>
        </w:rPr>
      </w:pPr>
    </w:p>
    <w:p w:rsidR="00A83FDF" w:rsidRPr="00D60755" w:rsidRDefault="00A83FDF" w:rsidP="00707389">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 xml:space="preserve">Os preços inicialmente contratados são fixos e irreajustáveis no prazo de um ano contado da data do orçamento estimado.  O orçamento estimado pela Administração baseou-se nas planilhas referenciais elaboradas com base </w:t>
      </w:r>
      <w:r w:rsidR="008A7BFD" w:rsidRPr="00D60755">
        <w:rPr>
          <w:rFonts w:asciiTheme="minorHAnsi" w:hAnsiTheme="minorHAnsi" w:cstheme="minorHAnsi"/>
          <w:sz w:val="20"/>
          <w:szCs w:val="20"/>
        </w:rPr>
        <w:t xml:space="preserve">tabela </w:t>
      </w:r>
      <w:proofErr w:type="spellStart"/>
      <w:r w:rsidR="008A7BFD" w:rsidRPr="00D60755">
        <w:rPr>
          <w:rFonts w:asciiTheme="minorHAnsi" w:hAnsiTheme="minorHAnsi" w:cstheme="minorHAnsi"/>
          <w:sz w:val="20"/>
          <w:szCs w:val="20"/>
        </w:rPr>
        <w:t>SINAPI-Fpolis-mês</w:t>
      </w:r>
      <w:proofErr w:type="spellEnd"/>
      <w:r w:rsidR="008A7BFD" w:rsidRPr="00D60755">
        <w:rPr>
          <w:rFonts w:asciiTheme="minorHAnsi" w:hAnsiTheme="minorHAnsi" w:cstheme="minorHAnsi"/>
          <w:sz w:val="20"/>
          <w:szCs w:val="20"/>
        </w:rPr>
        <w:t xml:space="preserve"> base: </w:t>
      </w:r>
      <w:r w:rsidR="00E07DE1">
        <w:rPr>
          <w:rFonts w:asciiTheme="minorHAnsi" w:hAnsiTheme="minorHAnsi" w:cstheme="minorHAnsi"/>
          <w:sz w:val="20"/>
          <w:szCs w:val="20"/>
        </w:rPr>
        <w:t>Janeiro</w:t>
      </w:r>
      <w:r w:rsidR="008A7BFD" w:rsidRPr="00D60755">
        <w:rPr>
          <w:rFonts w:asciiTheme="minorHAnsi" w:hAnsiTheme="minorHAnsi" w:cstheme="minorHAnsi"/>
          <w:sz w:val="20"/>
          <w:szCs w:val="20"/>
        </w:rPr>
        <w:t>/202</w:t>
      </w:r>
      <w:r w:rsidR="00E07DE1">
        <w:rPr>
          <w:rFonts w:asciiTheme="minorHAnsi" w:hAnsiTheme="minorHAnsi" w:cstheme="minorHAnsi"/>
          <w:sz w:val="20"/>
          <w:szCs w:val="20"/>
        </w:rPr>
        <w:t>4</w:t>
      </w:r>
      <w:r w:rsidR="008A7BFD" w:rsidRPr="00D60755">
        <w:rPr>
          <w:rFonts w:asciiTheme="minorHAnsi" w:hAnsiTheme="minorHAnsi" w:cstheme="minorHAnsi"/>
          <w:sz w:val="20"/>
          <w:szCs w:val="20"/>
        </w:rPr>
        <w:t xml:space="preserve"> e </w:t>
      </w:r>
      <w:proofErr w:type="spellStart"/>
      <w:r w:rsidR="008A7BFD" w:rsidRPr="00D60755">
        <w:rPr>
          <w:rFonts w:asciiTheme="minorHAnsi" w:hAnsiTheme="minorHAnsi" w:cstheme="minorHAnsi"/>
          <w:sz w:val="20"/>
          <w:szCs w:val="20"/>
        </w:rPr>
        <w:t>SICRO-DNIT-</w:t>
      </w:r>
      <w:r w:rsidR="00E07DE1">
        <w:rPr>
          <w:rFonts w:asciiTheme="minorHAnsi" w:hAnsiTheme="minorHAnsi" w:cstheme="minorHAnsi"/>
          <w:sz w:val="20"/>
          <w:szCs w:val="20"/>
        </w:rPr>
        <w:t>Janeiro</w:t>
      </w:r>
      <w:proofErr w:type="spellEnd"/>
      <w:r w:rsidR="008A7BFD" w:rsidRPr="00D60755">
        <w:rPr>
          <w:rFonts w:asciiTheme="minorHAnsi" w:hAnsiTheme="minorHAnsi" w:cstheme="minorHAnsi"/>
          <w:sz w:val="20"/>
          <w:szCs w:val="20"/>
        </w:rPr>
        <w:t>/202</w:t>
      </w:r>
      <w:r w:rsidR="00E07DE1">
        <w:rPr>
          <w:rFonts w:asciiTheme="minorHAnsi" w:hAnsiTheme="minorHAnsi" w:cstheme="minorHAnsi"/>
          <w:sz w:val="20"/>
          <w:szCs w:val="20"/>
        </w:rPr>
        <w:t>4.</w:t>
      </w:r>
    </w:p>
    <w:p w:rsidR="00A83FDF" w:rsidRPr="00D60755" w:rsidRDefault="00A83FDF" w:rsidP="00707389">
      <w:pPr>
        <w:spacing w:line="276" w:lineRule="auto"/>
        <w:jc w:val="both"/>
        <w:rPr>
          <w:rFonts w:asciiTheme="minorHAnsi" w:hAnsiTheme="minorHAnsi" w:cstheme="minorHAnsi"/>
          <w:bCs/>
          <w:sz w:val="20"/>
          <w:szCs w:val="20"/>
        </w:rPr>
      </w:pPr>
    </w:p>
    <w:p w:rsidR="00A83FDF" w:rsidRPr="00D60755" w:rsidRDefault="00A83FDF" w:rsidP="00707389">
      <w:pPr>
        <w:spacing w:line="276" w:lineRule="auto"/>
        <w:jc w:val="both"/>
        <w:rPr>
          <w:rFonts w:asciiTheme="minorHAnsi" w:hAnsiTheme="minorHAnsi" w:cstheme="minorHAnsi"/>
          <w:bCs/>
          <w:sz w:val="20"/>
          <w:szCs w:val="20"/>
          <w:lang w:val="pt-PT"/>
        </w:rPr>
      </w:pPr>
      <w:r w:rsidRPr="00D60755">
        <w:rPr>
          <w:rFonts w:asciiTheme="minorHAnsi" w:hAnsiTheme="minorHAnsi" w:cstheme="minorHAnsi"/>
          <w:bCs/>
          <w:sz w:val="20"/>
          <w:szCs w:val="20"/>
        </w:rPr>
        <w:t xml:space="preserve">Parágrafo Primeiro - </w:t>
      </w:r>
      <w:r w:rsidR="00750C9C" w:rsidRPr="00750C9C">
        <w:rPr>
          <w:rFonts w:asciiTheme="minorHAnsi" w:hAnsiTheme="minorHAnsi" w:cstheme="minorHAnsi"/>
          <w:bCs/>
          <w:sz w:val="20"/>
          <w:szCs w:val="20"/>
        </w:rPr>
        <w:t xml:space="preserve">Dentro do prazo de vigência do Contrato e mediante solicitação da Contratada, sob pena de preclusão lógica, os preços contratados poderão sofrer reajuste após o intervalo de </w:t>
      </w:r>
      <w:proofErr w:type="gramStart"/>
      <w:r w:rsidR="00750C9C" w:rsidRPr="00750C9C">
        <w:rPr>
          <w:rFonts w:asciiTheme="minorHAnsi" w:hAnsiTheme="minorHAnsi" w:cstheme="minorHAnsi"/>
          <w:b/>
          <w:bCs/>
          <w:sz w:val="20"/>
          <w:szCs w:val="20"/>
          <w:u w:val="single"/>
        </w:rPr>
        <w:t>1</w:t>
      </w:r>
      <w:proofErr w:type="gramEnd"/>
      <w:r w:rsidR="00750C9C" w:rsidRPr="00750C9C">
        <w:rPr>
          <w:rFonts w:asciiTheme="minorHAnsi" w:hAnsiTheme="minorHAnsi" w:cstheme="minorHAnsi"/>
          <w:b/>
          <w:bCs/>
          <w:sz w:val="20"/>
          <w:szCs w:val="20"/>
          <w:u w:val="single"/>
        </w:rPr>
        <w:t xml:space="preserve"> (um) ano</w:t>
      </w:r>
      <w:r w:rsidR="00750C9C" w:rsidRPr="00750C9C">
        <w:rPr>
          <w:rFonts w:asciiTheme="minorHAnsi" w:hAnsiTheme="minorHAnsi" w:cstheme="minorHAnsi"/>
          <w:bCs/>
          <w:sz w:val="20"/>
          <w:szCs w:val="20"/>
        </w:rPr>
        <w:t>, aplicando-se o índice INCC – Índice de Construção Civil, exclusivamente para as obrigações iniciadas e concluídas após a ocorrência da anualidade, iniciando a contagem a partir do orçamento estimado, conforme art. 25 §7° da Lei 14.133/202</w:t>
      </w:r>
      <w:r w:rsidR="00750C9C">
        <w:rPr>
          <w:rFonts w:asciiTheme="minorHAnsi" w:hAnsiTheme="minorHAnsi" w:cstheme="minorHAnsi"/>
          <w:bCs/>
          <w:sz w:val="20"/>
          <w:szCs w:val="20"/>
        </w:rPr>
        <w:t>1</w:t>
      </w:r>
      <w:r w:rsidRPr="00D60755">
        <w:rPr>
          <w:rFonts w:asciiTheme="minorHAnsi" w:hAnsiTheme="minorHAnsi" w:cstheme="minorHAnsi"/>
          <w:bCs/>
          <w:sz w:val="20"/>
          <w:szCs w:val="20"/>
        </w:rPr>
        <w:t>.</w:t>
      </w:r>
    </w:p>
    <w:p w:rsidR="00A83FDF" w:rsidRPr="00D60755" w:rsidRDefault="00A83FDF" w:rsidP="007C6F2D">
      <w:pPr>
        <w:jc w:val="both"/>
        <w:rPr>
          <w:rFonts w:asciiTheme="minorHAnsi" w:hAnsiTheme="minorHAnsi" w:cstheme="minorHAnsi"/>
          <w:bCs/>
          <w:sz w:val="20"/>
          <w:szCs w:val="20"/>
          <w:lang w:val="pt-PT"/>
        </w:rPr>
      </w:pPr>
    </w:p>
    <w:p w:rsidR="000C2A8D" w:rsidRPr="00D60755" w:rsidRDefault="00A83FDF" w:rsidP="007C6F2D">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OITAVA ‐ </w:t>
      </w:r>
      <w:r w:rsidR="000C2A8D" w:rsidRPr="00D60755">
        <w:rPr>
          <w:rFonts w:asciiTheme="minorHAnsi" w:hAnsiTheme="minorHAnsi" w:cstheme="minorHAnsi"/>
          <w:b/>
          <w:bCs/>
          <w:sz w:val="20"/>
          <w:szCs w:val="20"/>
          <w:lang w:val="pt-PT"/>
        </w:rPr>
        <w:t xml:space="preserve">DAS OBRIGAÇÕES </w:t>
      </w:r>
      <w:r w:rsidR="00686925" w:rsidRPr="00D60755">
        <w:rPr>
          <w:rFonts w:asciiTheme="minorHAnsi" w:hAnsiTheme="minorHAnsi" w:cstheme="minorHAnsi"/>
          <w:b/>
          <w:bCs/>
          <w:sz w:val="20"/>
          <w:szCs w:val="20"/>
          <w:lang w:val="pt-PT"/>
        </w:rPr>
        <w:t>DA CONTRATADA</w:t>
      </w:r>
    </w:p>
    <w:p w:rsidR="000C2A8D" w:rsidRPr="00D60755" w:rsidRDefault="000C2A8D" w:rsidP="007C6F2D">
      <w:pPr>
        <w:jc w:val="both"/>
        <w:rPr>
          <w:rFonts w:asciiTheme="minorHAnsi" w:hAnsiTheme="minorHAnsi" w:cstheme="minorHAnsi"/>
          <w:sz w:val="20"/>
          <w:szCs w:val="20"/>
          <w:lang w:val="pt-PT"/>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São obrigações </w:t>
      </w:r>
      <w:r w:rsidR="00686925" w:rsidRPr="00D60755">
        <w:rPr>
          <w:rFonts w:asciiTheme="minorHAnsi" w:hAnsiTheme="minorHAnsi" w:cstheme="minorHAnsi"/>
          <w:sz w:val="20"/>
          <w:szCs w:val="20"/>
          <w:lang w:val="pt-PT"/>
        </w:rPr>
        <w:t>da contratada</w:t>
      </w:r>
      <w:r w:rsidRPr="00D60755">
        <w:rPr>
          <w:rFonts w:asciiTheme="minorHAnsi" w:hAnsiTheme="minorHAnsi" w:cstheme="minorHAnsi"/>
          <w:sz w:val="20"/>
          <w:szCs w:val="20"/>
          <w:lang w:val="pt-PT"/>
        </w:rPr>
        <w:t>, além das demais prevista nest</w:t>
      </w:r>
      <w:r w:rsidR="00686925" w:rsidRPr="00D60755">
        <w:rPr>
          <w:rFonts w:asciiTheme="minorHAnsi" w:hAnsiTheme="minorHAnsi" w:cstheme="minorHAnsi"/>
          <w:sz w:val="20"/>
          <w:szCs w:val="20"/>
          <w:lang w:val="pt-PT"/>
        </w:rPr>
        <w:t xml:space="preserve">e </w:t>
      </w:r>
      <w:r w:rsidR="00E05622" w:rsidRPr="00D60755">
        <w:rPr>
          <w:rFonts w:asciiTheme="minorHAnsi" w:hAnsiTheme="minorHAnsi" w:cstheme="minorHAnsi"/>
          <w:sz w:val="20"/>
          <w:szCs w:val="20"/>
          <w:lang w:val="pt-PT"/>
        </w:rPr>
        <w:t>C</w:t>
      </w:r>
      <w:r w:rsidR="00686925" w:rsidRPr="00D60755">
        <w:rPr>
          <w:rFonts w:asciiTheme="minorHAnsi" w:hAnsiTheme="minorHAnsi" w:cstheme="minorHAnsi"/>
          <w:sz w:val="20"/>
          <w:szCs w:val="20"/>
          <w:lang w:val="pt-PT"/>
        </w:rPr>
        <w:t>ontrato</w:t>
      </w:r>
      <w:r w:rsidRPr="00D60755">
        <w:rPr>
          <w:rFonts w:asciiTheme="minorHAnsi" w:hAnsiTheme="minorHAnsi" w:cstheme="minorHAnsi"/>
          <w:sz w:val="20"/>
          <w:szCs w:val="20"/>
          <w:lang w:val="pt-PT"/>
        </w:rPr>
        <w:t xml:space="preserve"> e no Edital relativo a </w:t>
      </w:r>
      <w:r w:rsidR="00A83FDF" w:rsidRPr="00D60755">
        <w:rPr>
          <w:rFonts w:asciiTheme="minorHAnsi" w:hAnsiTheme="minorHAnsi" w:cstheme="minorHAnsi"/>
          <w:sz w:val="20"/>
          <w:szCs w:val="20"/>
          <w:lang w:val="pt-PT"/>
        </w:rPr>
        <w:t>CONCORRÊNCIA ELETRÔNICA</w:t>
      </w:r>
      <w:r w:rsidRPr="00D60755">
        <w:rPr>
          <w:rFonts w:asciiTheme="minorHAnsi" w:hAnsiTheme="minorHAnsi" w:cstheme="minorHAnsi"/>
          <w:sz w:val="20"/>
          <w:szCs w:val="20"/>
          <w:lang w:val="pt-PT"/>
        </w:rPr>
        <w:t xml:space="preserve"> Nº </w:t>
      </w:r>
      <w:r w:rsidR="00C225D2">
        <w:rPr>
          <w:rFonts w:asciiTheme="minorHAnsi" w:hAnsiTheme="minorHAnsi" w:cstheme="minorHAnsi"/>
          <w:sz w:val="20"/>
          <w:szCs w:val="20"/>
          <w:lang w:val="pt-PT"/>
        </w:rPr>
        <w:t>15/2024</w:t>
      </w:r>
      <w:r w:rsidR="00E05622" w:rsidRPr="00D60755">
        <w:rPr>
          <w:rFonts w:asciiTheme="minorHAnsi" w:hAnsiTheme="minorHAnsi" w:cstheme="minorHAnsi"/>
          <w:sz w:val="20"/>
          <w:szCs w:val="20"/>
          <w:lang w:val="pt-PT"/>
        </w:rPr>
        <w:t>, assumindo como exclusivamente seus os riscos e as despesas decorrentes da boa e perfeita execução do objeto, observando, ainda, as obrigações a seguir dispostas</w:t>
      </w:r>
      <w:r w:rsidR="008D56EE" w:rsidRPr="00D60755">
        <w:rPr>
          <w:rFonts w:asciiTheme="minorHAnsi" w:hAnsiTheme="minorHAnsi" w:cstheme="minorHAnsi"/>
          <w:sz w:val="20"/>
          <w:szCs w:val="20"/>
          <w:lang w:val="pt-PT"/>
        </w:rPr>
        <w:t>:</w:t>
      </w:r>
    </w:p>
    <w:p w:rsidR="000C2A8D" w:rsidRPr="00D60755" w:rsidRDefault="000C2A8D" w:rsidP="00707389">
      <w:pPr>
        <w:spacing w:line="276" w:lineRule="auto"/>
        <w:jc w:val="both"/>
        <w:rPr>
          <w:rFonts w:asciiTheme="minorHAnsi" w:hAnsiTheme="minorHAnsi" w:cstheme="minorHAnsi"/>
          <w:sz w:val="20"/>
          <w:szCs w:val="20"/>
          <w:lang w:val="pt-PT"/>
        </w:rPr>
      </w:pPr>
    </w:p>
    <w:p w:rsidR="004F69D8" w:rsidRPr="00D60755" w:rsidRDefault="004F69D8" w:rsidP="00707389">
      <w:pPr>
        <w:widowControl w:val="0"/>
        <w:autoSpaceDE w:val="0"/>
        <w:autoSpaceDN w:val="0"/>
        <w:spacing w:line="276" w:lineRule="auto"/>
        <w:ind w:left="709" w:hanging="709"/>
        <w:jc w:val="both"/>
        <w:rPr>
          <w:rFonts w:asciiTheme="minorHAnsi" w:hAnsiTheme="minorHAnsi" w:cstheme="minorHAnsi"/>
          <w:sz w:val="20"/>
          <w:szCs w:val="20"/>
        </w:rPr>
      </w:pPr>
      <w:r w:rsidRPr="00D60755">
        <w:rPr>
          <w:rFonts w:asciiTheme="minorHAnsi" w:hAnsiTheme="minorHAnsi" w:cstheme="minorHAnsi"/>
          <w:sz w:val="20"/>
          <w:szCs w:val="20"/>
        </w:rPr>
        <w:t xml:space="preserve">I. </w:t>
      </w:r>
      <w:r w:rsidR="00750C9C">
        <w:rPr>
          <w:rFonts w:asciiTheme="minorHAnsi" w:hAnsiTheme="minorHAnsi" w:cstheme="minorHAnsi"/>
          <w:sz w:val="20"/>
          <w:szCs w:val="20"/>
        </w:rPr>
        <w:tab/>
      </w:r>
      <w:r w:rsidRPr="00D60755">
        <w:rPr>
          <w:rFonts w:asciiTheme="minorHAnsi" w:hAnsiTheme="minorHAnsi" w:cstheme="minorHAnsi"/>
          <w:sz w:val="20"/>
          <w:szCs w:val="20"/>
        </w:rPr>
        <w:t>Executar fielmente o serviço, cabendo-lhe responder por todos os prejuízos causados à Contratante ou a terceiros, sem que a fiscalização exercida pela Contratante exclua ou atenue essa responsabilidade;</w:t>
      </w:r>
    </w:p>
    <w:p w:rsidR="004F69D8" w:rsidRPr="00D60755" w:rsidRDefault="004F69D8" w:rsidP="00707389">
      <w:pPr>
        <w:widowControl w:val="0"/>
        <w:autoSpaceDE w:val="0"/>
        <w:autoSpaceDN w:val="0"/>
        <w:spacing w:line="276" w:lineRule="auto"/>
        <w:ind w:left="709" w:hanging="709"/>
        <w:jc w:val="both"/>
        <w:rPr>
          <w:rFonts w:asciiTheme="minorHAnsi" w:hAnsiTheme="minorHAnsi" w:cstheme="minorHAnsi"/>
          <w:sz w:val="20"/>
          <w:szCs w:val="20"/>
        </w:rPr>
      </w:pPr>
      <w:r w:rsidRPr="00D60755">
        <w:rPr>
          <w:rFonts w:asciiTheme="minorHAnsi" w:hAnsiTheme="minorHAnsi" w:cstheme="minorHAnsi"/>
          <w:sz w:val="20"/>
          <w:szCs w:val="20"/>
        </w:rPr>
        <w:t xml:space="preserve">II. </w:t>
      </w:r>
      <w:r w:rsidR="00750C9C">
        <w:rPr>
          <w:rFonts w:asciiTheme="minorHAnsi" w:hAnsiTheme="minorHAnsi" w:cstheme="minorHAnsi"/>
          <w:sz w:val="20"/>
          <w:szCs w:val="20"/>
        </w:rPr>
        <w:tab/>
      </w:r>
      <w:r w:rsidRPr="00D60755">
        <w:rPr>
          <w:rFonts w:asciiTheme="minorHAnsi" w:hAnsiTheme="minorHAnsi" w:cstheme="minorHAnsi"/>
          <w:sz w:val="20"/>
          <w:szCs w:val="20"/>
        </w:rPr>
        <w:t xml:space="preserve">As contratações de </w:t>
      </w:r>
      <w:r w:rsidR="004D154B" w:rsidRPr="00D60755">
        <w:rPr>
          <w:rFonts w:asciiTheme="minorHAnsi" w:hAnsiTheme="minorHAnsi" w:cstheme="minorHAnsi"/>
          <w:sz w:val="20"/>
          <w:szCs w:val="20"/>
        </w:rPr>
        <w:t>mão de obra</w:t>
      </w:r>
      <w:r w:rsidRPr="00D60755">
        <w:rPr>
          <w:rFonts w:asciiTheme="minorHAnsi" w:hAnsiTheme="minorHAnsi" w:cstheme="minorHAnsi"/>
          <w:sz w:val="20"/>
          <w:szCs w:val="20"/>
        </w:rPr>
        <w:t xml:space="preserve"> efetuadas pela Contratada serão regidas, exclusivamente, pelas disposições de direito privado aplicáveis e, quando for o caso, pela legislação trabalhista, não se estabelecendo qualquer relação entre aqueles contratados pela Contratada e Contratante;</w:t>
      </w:r>
    </w:p>
    <w:p w:rsidR="004F69D8" w:rsidRPr="00D60755" w:rsidRDefault="004F69D8" w:rsidP="00707389">
      <w:pPr>
        <w:widowControl w:val="0"/>
        <w:autoSpaceDE w:val="0"/>
        <w:autoSpaceDN w:val="0"/>
        <w:spacing w:line="276" w:lineRule="auto"/>
        <w:ind w:left="709" w:hanging="709"/>
        <w:jc w:val="both"/>
        <w:rPr>
          <w:rFonts w:asciiTheme="minorHAnsi" w:hAnsiTheme="minorHAnsi" w:cstheme="minorHAnsi"/>
          <w:sz w:val="20"/>
          <w:szCs w:val="20"/>
        </w:rPr>
      </w:pPr>
      <w:r w:rsidRPr="00D60755">
        <w:rPr>
          <w:rFonts w:asciiTheme="minorHAnsi" w:hAnsiTheme="minorHAnsi" w:cstheme="minorHAnsi"/>
          <w:sz w:val="20"/>
          <w:szCs w:val="20"/>
        </w:rPr>
        <w:t xml:space="preserve">III. </w:t>
      </w:r>
      <w:r w:rsidR="00750C9C">
        <w:rPr>
          <w:rFonts w:asciiTheme="minorHAnsi" w:hAnsiTheme="minorHAnsi" w:cstheme="minorHAnsi"/>
          <w:sz w:val="20"/>
          <w:szCs w:val="20"/>
        </w:rPr>
        <w:tab/>
      </w:r>
      <w:r w:rsidRPr="00D60755">
        <w:rPr>
          <w:rFonts w:asciiTheme="minorHAnsi" w:hAnsiTheme="minorHAnsi" w:cstheme="minorHAnsi"/>
          <w:sz w:val="20"/>
          <w:szCs w:val="20"/>
        </w:rPr>
        <w:t xml:space="preserve">A admissão de </w:t>
      </w:r>
      <w:r w:rsidR="004D154B" w:rsidRPr="00D60755">
        <w:rPr>
          <w:rFonts w:asciiTheme="minorHAnsi" w:hAnsiTheme="minorHAnsi" w:cstheme="minorHAnsi"/>
          <w:sz w:val="20"/>
          <w:szCs w:val="20"/>
        </w:rPr>
        <w:t>mão de obra</w:t>
      </w:r>
      <w:r w:rsidRPr="00D60755">
        <w:rPr>
          <w:rFonts w:asciiTheme="minorHAnsi" w:hAnsiTheme="minorHAnsi" w:cstheme="minorHAnsi"/>
          <w:sz w:val="20"/>
          <w:szCs w:val="20"/>
        </w:rPr>
        <w:t xml:space="preserve"> necessária ao desempenho dos serviços contratados, correndo por sua conta também, os encargos necessários e demais exigências das leis trabalhistas, previdenciárias, fiscais, comerciais e outras de qualquer natureza, bem como indenização de acidentes de trabalho de qualquer natureza, respondendo a Contratada pelos danos causados por seus empregados, auxiliares e prepostos, ao patrimônio público ou a outrem; </w:t>
      </w:r>
    </w:p>
    <w:p w:rsidR="004F69D8" w:rsidRPr="00D60755" w:rsidRDefault="004F69D8" w:rsidP="00707389">
      <w:pPr>
        <w:widowControl w:val="0"/>
        <w:autoSpaceDE w:val="0"/>
        <w:autoSpaceDN w:val="0"/>
        <w:spacing w:line="276" w:lineRule="auto"/>
        <w:ind w:left="709" w:hanging="709"/>
        <w:jc w:val="both"/>
        <w:rPr>
          <w:rFonts w:asciiTheme="minorHAnsi" w:hAnsiTheme="minorHAnsi" w:cstheme="minorHAnsi"/>
          <w:sz w:val="20"/>
          <w:szCs w:val="20"/>
        </w:rPr>
      </w:pPr>
      <w:r w:rsidRPr="00D60755">
        <w:rPr>
          <w:rFonts w:asciiTheme="minorHAnsi" w:hAnsiTheme="minorHAnsi" w:cstheme="minorHAnsi"/>
          <w:sz w:val="20"/>
          <w:szCs w:val="20"/>
        </w:rPr>
        <w:t xml:space="preserve">IV. </w:t>
      </w:r>
      <w:r w:rsidR="00750C9C">
        <w:rPr>
          <w:rFonts w:asciiTheme="minorHAnsi" w:hAnsiTheme="minorHAnsi" w:cstheme="minorHAnsi"/>
          <w:sz w:val="20"/>
          <w:szCs w:val="20"/>
        </w:rPr>
        <w:tab/>
      </w:r>
      <w:r w:rsidRPr="00D60755">
        <w:rPr>
          <w:rFonts w:asciiTheme="minorHAnsi" w:hAnsiTheme="minorHAnsi" w:cstheme="minorHAnsi"/>
          <w:sz w:val="20"/>
          <w:szCs w:val="20"/>
        </w:rPr>
        <w:t xml:space="preserve">O pagamento de encargos fiscais, tributários, previdenciários, trabalhistas, sindicais e comerciais resultantes da contratação dos serviços objeto deste Termo de Referência, bem </w:t>
      </w:r>
      <w:r w:rsidRPr="00D60755">
        <w:rPr>
          <w:rFonts w:asciiTheme="minorHAnsi" w:hAnsiTheme="minorHAnsi" w:cstheme="minorHAnsi"/>
          <w:sz w:val="20"/>
          <w:szCs w:val="20"/>
        </w:rPr>
        <w:lastRenderedPageBreak/>
        <w:t xml:space="preserve">como por todas as despesas necessárias à realização dos serviços, custos com fornecimento de equipamentos, instalações, materiais, </w:t>
      </w:r>
      <w:r w:rsidR="004D154B" w:rsidRPr="00D60755">
        <w:rPr>
          <w:rFonts w:asciiTheme="minorHAnsi" w:hAnsiTheme="minorHAnsi" w:cstheme="minorHAnsi"/>
          <w:sz w:val="20"/>
          <w:szCs w:val="20"/>
        </w:rPr>
        <w:t>mão de obra</w:t>
      </w:r>
      <w:r w:rsidRPr="00D60755">
        <w:rPr>
          <w:rFonts w:asciiTheme="minorHAnsi" w:hAnsiTheme="minorHAnsi" w:cstheme="minorHAnsi"/>
          <w:sz w:val="20"/>
          <w:szCs w:val="20"/>
        </w:rPr>
        <w:t xml:space="preserve"> e demais despesas diretas e indiretas que se fizerem necessárias à perfeita execução do objeto;</w:t>
      </w:r>
    </w:p>
    <w:p w:rsidR="00750C9C" w:rsidRDefault="00750C9C"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750C9C">
        <w:rPr>
          <w:rFonts w:asciiTheme="minorHAnsi" w:hAnsiTheme="minorHAnsi" w:cstheme="minorHAnsi"/>
          <w:sz w:val="20"/>
          <w:szCs w:val="20"/>
        </w:rPr>
        <w:t>Permitir e facilitar a fiscalização da Prefeitura Municipal de Pescaria Brava/SC, ora Contratante, no que tange a supervisão dos serviços no horário normal de trabalho, prestando todas as informações solicitadas</w:t>
      </w:r>
      <w:r>
        <w:rPr>
          <w:rFonts w:asciiTheme="minorHAnsi" w:hAnsiTheme="minorHAnsi" w:cstheme="minorHAnsi"/>
          <w:sz w:val="20"/>
          <w:szCs w:val="20"/>
        </w:rPr>
        <w:t>;</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Informar à Contratante da ocorrência de qualquer ato, fato ou circunstância que possa </w:t>
      </w:r>
      <w:proofErr w:type="gramStart"/>
      <w:r w:rsidRPr="00D60755">
        <w:rPr>
          <w:rFonts w:asciiTheme="minorHAnsi" w:hAnsiTheme="minorHAnsi" w:cstheme="minorHAnsi"/>
          <w:sz w:val="20"/>
          <w:szCs w:val="20"/>
        </w:rPr>
        <w:t>atrasar,</w:t>
      </w:r>
      <w:proofErr w:type="gramEnd"/>
      <w:r w:rsidRPr="00D60755">
        <w:rPr>
          <w:rFonts w:asciiTheme="minorHAnsi" w:hAnsiTheme="minorHAnsi" w:cstheme="minorHAnsi"/>
          <w:sz w:val="20"/>
          <w:szCs w:val="20"/>
        </w:rPr>
        <w:t xml:space="preserve"> prejudicar ou impedir o bom andamento dos serviços, sugerindo medidas para corrigir a situação;</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Aceitar, nas mesmas condições contratuais, acréscimos ou supressões necessárias, limitadas a 25% (vinte e cinco por cento) do valor contratual;</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Responder por quaisquer danos moral, material, patrimonial e/ou </w:t>
      </w:r>
      <w:r w:rsidR="004D154B" w:rsidRPr="00D60755">
        <w:rPr>
          <w:rFonts w:asciiTheme="minorHAnsi" w:hAnsiTheme="minorHAnsi" w:cstheme="minorHAnsi"/>
          <w:sz w:val="20"/>
          <w:szCs w:val="20"/>
        </w:rPr>
        <w:t>pessoais causados</w:t>
      </w:r>
      <w:r w:rsidRPr="00D60755">
        <w:rPr>
          <w:rFonts w:asciiTheme="minorHAnsi" w:hAnsiTheme="minorHAnsi" w:cstheme="minorHAnsi"/>
          <w:sz w:val="20"/>
          <w:szCs w:val="20"/>
        </w:rPr>
        <w:t xml:space="preserve"> à Contratante ou a terceiros, provocados ou negligenciados por seus profissionais e/ou prepostos, culposa ou dolosamente, ainda que por omissão voluntária, não excluindo ou reduzindo essa responsabilidade a fiscalização e/ou acompanhamento pela Contratante;</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Apresentar à Contratante, sempre que solicitado, cópias das guias de recolhimento de INSS, FGTS, ISS e PIS/PASEP de seus empregados, no que se refere ao mês anterior do último exigível;</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Apresentar, antes do início da obra número e cópia da Anotação de Responsabilidade Técnica (ART) de execução, junto ao CREA, bem como cópia do comprovante da taxa de pagamento correspondente;</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Apresentar, antes do início da obra CNO – Cadastro nacional de Obras do objeto deste certame;</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A Contratada será a única e exclusiva responsável pelo pagamento dos encargos trabalhistas, previdenciários, fiscais e comerciais, resultantes da execução do contrato;</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Evitar danos à arborização, mobiliário urbano e demais instalações existentes na via pública, quando da execução dos serviços, exceção feita àqueles previstos em projeto ou expressamente autorizados pela fiscalização do Contrato; </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Durante a execução dos serviços, é </w:t>
      </w:r>
      <w:r w:rsidRPr="00D60755">
        <w:rPr>
          <w:rFonts w:asciiTheme="minorHAnsi" w:hAnsiTheme="minorHAnsi" w:cstheme="minorHAnsi"/>
          <w:b/>
          <w:sz w:val="20"/>
          <w:szCs w:val="20"/>
        </w:rPr>
        <w:t>terminantemente</w:t>
      </w:r>
      <w:r w:rsidRPr="00D60755">
        <w:rPr>
          <w:rFonts w:asciiTheme="minorHAnsi" w:hAnsiTheme="minorHAnsi" w:cstheme="minorHAnsi"/>
          <w:sz w:val="20"/>
          <w:szCs w:val="20"/>
        </w:rPr>
        <w:t xml:space="preserve"> vedada, por parte da Contratada, a execução de outras tarefas que não sejam objetos destas especificações;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Cumprir e fazer cumprir as normas dos serviços e as cláusulas </w:t>
      </w:r>
      <w:proofErr w:type="gramStart"/>
      <w:r w:rsidRPr="00D60755">
        <w:rPr>
          <w:rFonts w:asciiTheme="minorHAnsi" w:hAnsiTheme="minorHAnsi" w:cstheme="minorHAnsi"/>
          <w:sz w:val="20"/>
          <w:szCs w:val="20"/>
        </w:rPr>
        <w:t>negociais</w:t>
      </w:r>
      <w:proofErr w:type="gramEnd"/>
      <w:r w:rsidRPr="00D60755">
        <w:rPr>
          <w:rFonts w:asciiTheme="minorHAnsi" w:hAnsiTheme="minorHAnsi" w:cstheme="minorHAnsi"/>
          <w:sz w:val="20"/>
          <w:szCs w:val="20"/>
        </w:rPr>
        <w:t xml:space="preserve"> advindas da contratação;</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Refazer, às suas expensas, todo e qualquer serviço mal executado, ou trabalho defeituoso, executado de forma insatisfatória ou executado em inobservância às especificações técnicas;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Caberá à Contratada, os encargos advindos de reparos ou substituições necessários em virtude de toda má execução, trabalho defeituoso ou executado fora das especificações da Municipalidade, devendo ser prontamente atendidas;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Solicitar antes do início dos trabalhos toda a documentação necessária para dirimir os trabalhos visando à correta execução de todas as etapas;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Comunicar a Contratante a data de início da obra para programação da limpeza da via a ser pavimentada, sem atrapalhar o cronograma de pavimentação;</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Mobilização, desmobilização, fornecimento de todo o material, ferramentas, equipamentos e maquinários apropriados ao uso a que se destinam, em perfeitas condições e mão de obra especializada para execução das obras;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Arcar com todas as despesas necessárias com o pessoal na execução dos serviços, tais como: remuneração, transporte, alimentação, seguro contra acidente de trabalho, responsabilidade civil pela obra e danos contra terceiros;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Fornecer as guias de INSS e FGTS averbadas aos empregados que prestarem serviços durante o prazo contratual;</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lastRenderedPageBreak/>
        <w:t>Fornecer instalações necessárias para a utilização e guarda dos equipamentos e para o pessoal que estiver a serviço da obra;</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Responsabilização pelas obrigações sociais, trabalhistas e previdenciárias do pessoal utilizado na execução das obras;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Responsabilização pelo frete dos materiais, ferramentas e equipamentos necessários à realização das obras;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Reparar, corrigir, remover, reconstituir ou substituir no todo ou em parte, os serviços que comprovadamente não atenderem ou estiverem em desacordo com as especificações técnicas da ABNT – Associação Brasileira de Normas Técnicas e fiscalização da obra; </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Fornecer todas as </w:t>
      </w:r>
      <w:proofErr w:type="spellStart"/>
      <w:r w:rsidRPr="00D60755">
        <w:rPr>
          <w:rFonts w:asciiTheme="minorHAnsi" w:hAnsiTheme="minorHAnsi" w:cstheme="minorHAnsi"/>
          <w:sz w:val="20"/>
          <w:szCs w:val="20"/>
        </w:rPr>
        <w:t>ART’s-CREA</w:t>
      </w:r>
      <w:proofErr w:type="spellEnd"/>
      <w:r w:rsidRPr="00D60755">
        <w:rPr>
          <w:rFonts w:asciiTheme="minorHAnsi" w:hAnsiTheme="minorHAnsi" w:cstheme="minorHAnsi"/>
          <w:sz w:val="20"/>
          <w:szCs w:val="20"/>
        </w:rPr>
        <w:t xml:space="preserve"> de execução exigíveis logo no início da obra e ainda, no ato da apresentação das medições, apresentar documentação pertinentes aos registros dos funcionários, junto ao INSS, quando da apresentação da Nota Fiscal;</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Seguir, de forma criteriosa, as especificações gerais para materiais e serviços, considerando, especialmente, o consumo correto, a fim de se evitar desperdícios;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Registrar no diário de obras e no livro de ocorrências todas as não conformidades e irregularidades constatadas na fase de execução das obras, assim como as providências adotadas para corrigi-las, deverá constar, ainda: os serviços feitos, os equipamentos utilizados as condições do clima, dentre outros. Caso necessário, também devem constar os serviços, falhas nos equipamentos, etc.;</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Fornecer o protocolo de requisição da Certidão Negativa de Débito da obra, juntamente com a Nota Fiscal da última medição, cuja quitação estará condicionada à apresentação da Certidão; </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Atender integralmente ao estabelecido nas Planilhas de Custos e no Cronograma Físico-Financeiro, bem como nos projetos além das orientações do responsável pela fiscalização; </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Apresentar laudo em toda medição com relatório fotográfico das obras, relacionando todos os itens executados;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Não transferir a terceiros, no todo ou em parte, as obrigações decorrentes deste contrato; </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Respeitar a espessura do pavimento projetado controlando a tonelagem a ser aplicada conforme especificado em planilha;</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É responsabilidade da contratada a execução da sinalização vertical e horizontal das vias públicas e sua respectiva limpeza geral, inclusive remoção de materiais gerados ou sobras;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Arcar com todas as despesas necessárias para a execução da obra, mesmo que não explicitamente descritas na planilha orçamentária;</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Responsabilizar-se por danos contra terceiros e seus patrimônios em qualquer situação, durante a execução da obra e quando inobservadas as boas técnicas de construção e utilização de materiais defeituosos;</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As Anotações de Responsabilidade Técnica – </w:t>
      </w:r>
      <w:proofErr w:type="spellStart"/>
      <w:r w:rsidRPr="00D60755">
        <w:rPr>
          <w:rFonts w:asciiTheme="minorHAnsi" w:hAnsiTheme="minorHAnsi" w:cstheme="minorHAnsi"/>
          <w:sz w:val="20"/>
          <w:szCs w:val="20"/>
        </w:rPr>
        <w:t>ART’s</w:t>
      </w:r>
      <w:proofErr w:type="spellEnd"/>
      <w:r w:rsidRPr="00D60755">
        <w:rPr>
          <w:rFonts w:asciiTheme="minorHAnsi" w:hAnsiTheme="minorHAnsi" w:cstheme="minorHAnsi"/>
          <w:sz w:val="20"/>
          <w:szCs w:val="20"/>
        </w:rPr>
        <w:t xml:space="preserve"> referentes ao objeto do contrato e especialidades pertinentes, nos termos da Lei n. 6.486/77, juntamente com o registro de responsáveis técnicos pelos serviços objeto desta licitação, conforme Resolução n. 317 de 31 de outubro de 1986.</w:t>
      </w:r>
    </w:p>
    <w:p w:rsidR="004F69D8" w:rsidRPr="00D60755" w:rsidRDefault="004F69D8" w:rsidP="00707389">
      <w:pPr>
        <w:pStyle w:val="PargrafodaLista"/>
        <w:widowControl w:val="0"/>
        <w:numPr>
          <w:ilvl w:val="0"/>
          <w:numId w:val="14"/>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A Contratada deverá colocar no local do canteiro de obras, placas indicativas de fácil visualização, conforme modelos fornecidos pela Contratante com as referências necessárias à divulgação de informações básicas acerca do empreendimento e cumprimento da legislação.</w:t>
      </w:r>
    </w:p>
    <w:p w:rsidR="00883A0C" w:rsidRPr="00D60755" w:rsidRDefault="00883A0C" w:rsidP="00707389">
      <w:pPr>
        <w:pStyle w:val="PargrafodaLista"/>
        <w:widowControl w:val="0"/>
        <w:numPr>
          <w:ilvl w:val="0"/>
          <w:numId w:val="14"/>
        </w:numPr>
        <w:autoSpaceDE w:val="0"/>
        <w:autoSpaceDN w:val="0"/>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Cumprir as exigências de reserva de cargos prevista em lei, bem como em outras normas específicas, para pessoa com deficiência, para reabilitado da Previdência Social e para aprendiz.</w:t>
      </w:r>
    </w:p>
    <w:p w:rsidR="00C8013B" w:rsidRPr="00D60755" w:rsidRDefault="00C8013B"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ab/>
      </w:r>
    </w:p>
    <w:p w:rsidR="007C6F2D" w:rsidRDefault="007C6F2D" w:rsidP="00707389">
      <w:pPr>
        <w:spacing w:line="276" w:lineRule="auto"/>
        <w:jc w:val="both"/>
        <w:rPr>
          <w:rFonts w:asciiTheme="minorHAnsi" w:hAnsiTheme="minorHAnsi" w:cstheme="minorHAnsi"/>
          <w:b/>
          <w:bCs/>
          <w:sz w:val="20"/>
          <w:szCs w:val="20"/>
          <w:lang w:val="pt-PT"/>
        </w:rPr>
      </w:pPr>
    </w:p>
    <w:p w:rsidR="007C6F2D" w:rsidRDefault="007C6F2D" w:rsidP="00707389">
      <w:pPr>
        <w:spacing w:line="276" w:lineRule="auto"/>
        <w:jc w:val="both"/>
        <w:rPr>
          <w:rFonts w:asciiTheme="minorHAnsi" w:hAnsiTheme="minorHAnsi" w:cstheme="minorHAnsi"/>
          <w:b/>
          <w:bCs/>
          <w:sz w:val="20"/>
          <w:szCs w:val="20"/>
          <w:lang w:val="pt-PT"/>
        </w:rPr>
      </w:pPr>
    </w:p>
    <w:p w:rsidR="000C2A8D" w:rsidRPr="00D60755" w:rsidRDefault="00056B8C" w:rsidP="007C6F2D">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lastRenderedPageBreak/>
        <w:t xml:space="preserve">CLÁUSULA NONA – </w:t>
      </w:r>
      <w:r w:rsidR="000C2A8D" w:rsidRPr="00D60755">
        <w:rPr>
          <w:rFonts w:asciiTheme="minorHAnsi" w:hAnsiTheme="minorHAnsi" w:cstheme="minorHAnsi"/>
          <w:b/>
          <w:bCs/>
          <w:sz w:val="20"/>
          <w:szCs w:val="20"/>
          <w:lang w:val="pt-PT"/>
        </w:rPr>
        <w:t xml:space="preserve">DAS RESPONSABILIDADES DO DETENTOR DO </w:t>
      </w:r>
      <w:r w:rsidR="006F4107" w:rsidRPr="00D60755">
        <w:rPr>
          <w:rFonts w:asciiTheme="minorHAnsi" w:hAnsiTheme="minorHAnsi" w:cstheme="minorHAnsi"/>
          <w:b/>
          <w:bCs/>
          <w:sz w:val="20"/>
          <w:szCs w:val="20"/>
          <w:lang w:val="pt-PT"/>
        </w:rPr>
        <w:t>CONTRATO</w:t>
      </w:r>
    </w:p>
    <w:p w:rsidR="000C2A8D" w:rsidRPr="00D60755" w:rsidRDefault="000C2A8D" w:rsidP="007C6F2D">
      <w:pPr>
        <w:jc w:val="both"/>
        <w:rPr>
          <w:rFonts w:asciiTheme="minorHAnsi" w:hAnsiTheme="minorHAnsi" w:cstheme="minorHAnsi"/>
          <w:sz w:val="20"/>
          <w:szCs w:val="20"/>
          <w:lang w:val="pt-PT"/>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São responsabilidades do Detentor do </w:t>
      </w:r>
      <w:r w:rsidR="00686925" w:rsidRPr="00D60755">
        <w:rPr>
          <w:rFonts w:asciiTheme="minorHAnsi" w:hAnsiTheme="minorHAnsi" w:cstheme="minorHAnsi"/>
          <w:sz w:val="20"/>
          <w:szCs w:val="20"/>
          <w:lang w:val="pt-PT"/>
        </w:rPr>
        <w:t>Contrato</w:t>
      </w:r>
      <w:r w:rsidRPr="00D60755">
        <w:rPr>
          <w:rFonts w:asciiTheme="minorHAnsi" w:hAnsiTheme="minorHAnsi" w:cstheme="minorHAnsi"/>
          <w:sz w:val="20"/>
          <w:szCs w:val="20"/>
          <w:lang w:val="pt-PT"/>
        </w:rPr>
        <w:t>:</w:t>
      </w:r>
    </w:p>
    <w:p w:rsidR="000C2A8D" w:rsidRPr="00D60755" w:rsidRDefault="00F9617A" w:rsidP="00707389">
      <w:pPr>
        <w:spacing w:line="276" w:lineRule="auto"/>
        <w:jc w:val="both"/>
        <w:rPr>
          <w:rFonts w:asciiTheme="minorHAnsi" w:hAnsiTheme="minorHAnsi" w:cstheme="minorHAnsi"/>
          <w:sz w:val="20"/>
          <w:szCs w:val="20"/>
          <w:lang w:val="pt-PT"/>
        </w:rPr>
      </w:pPr>
      <w:r>
        <w:rPr>
          <w:rFonts w:asciiTheme="minorHAnsi" w:hAnsiTheme="minorHAnsi" w:cstheme="minorHAnsi"/>
          <w:sz w:val="20"/>
          <w:szCs w:val="20"/>
          <w:lang w:val="pt-PT"/>
        </w:rPr>
        <w:tab/>
        <w:t>I.</w:t>
      </w:r>
      <w:r>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Todo e qualquer dano que causar à Prefeitura ou a terceiros, ainda que culposo, </w:t>
      </w:r>
      <w:r>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praticado por</w:t>
      </w:r>
      <w:r w:rsidR="00056B8C" w:rsidRPr="00D60755">
        <w:rPr>
          <w:rFonts w:asciiTheme="minorHAnsi" w:hAnsiTheme="minorHAnsi" w:cstheme="minorHAnsi"/>
          <w:sz w:val="20"/>
          <w:szCs w:val="20"/>
          <w:lang w:val="pt-PT"/>
        </w:rPr>
        <w:t xml:space="preserve"> </w:t>
      </w:r>
      <w:r w:rsidR="000C2A8D" w:rsidRPr="00D60755">
        <w:rPr>
          <w:rFonts w:asciiTheme="minorHAnsi" w:hAnsiTheme="minorHAnsi" w:cstheme="minorHAnsi"/>
          <w:sz w:val="20"/>
          <w:szCs w:val="20"/>
          <w:lang w:val="pt-PT"/>
        </w:rPr>
        <w:t>seus prepostos, empregados ou mandatários, não excluindo ou reduzindo essa</w:t>
      </w:r>
      <w:r w:rsidR="00056B8C" w:rsidRPr="00D60755">
        <w:rPr>
          <w:rFonts w:asciiTheme="minorHAnsi" w:hAnsiTheme="minorHAnsi" w:cstheme="minorHAnsi"/>
          <w:sz w:val="20"/>
          <w:szCs w:val="20"/>
          <w:lang w:val="pt-PT"/>
        </w:rPr>
        <w:t xml:space="preserve"> </w:t>
      </w:r>
      <w:r w:rsidR="00056B8C"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responsabilidade à fiscalização ou acompanhamento da Prefeitura.</w:t>
      </w:r>
    </w:p>
    <w:p w:rsidR="000C2A8D" w:rsidRPr="00D60755" w:rsidRDefault="00056B8C"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ab/>
        <w:t>II</w:t>
      </w:r>
      <w:r w:rsidR="00F9617A">
        <w:rPr>
          <w:rFonts w:asciiTheme="minorHAnsi" w:hAnsiTheme="minorHAnsi" w:cstheme="minorHAnsi"/>
          <w:sz w:val="20"/>
          <w:szCs w:val="20"/>
          <w:lang w:val="pt-PT"/>
        </w:rPr>
        <w:t>.</w:t>
      </w:r>
      <w:r w:rsidR="00F9617A">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Qualquer tipo de autuação ou ação que venha a sofrer em decorrência do </w:t>
      </w:r>
      <w:r w:rsidR="00F9617A">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fornecimento em questão, bem como pelos contratos de trabalho de seus empregados, mesmo </w:t>
      </w:r>
      <w:r w:rsidR="00F9617A">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nos casos que envolvam eventuais decisões judiciais, eximindo a Prefeitura de qualquer </w:t>
      </w:r>
      <w:r w:rsidR="00F9617A">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solidariedade ou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responsabilidade.</w:t>
      </w:r>
    </w:p>
    <w:p w:rsidR="000C2A8D" w:rsidRPr="00D60755" w:rsidRDefault="00056B8C"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ab/>
        <w:t>III</w:t>
      </w:r>
      <w:r w:rsidR="00F9617A">
        <w:rPr>
          <w:rFonts w:asciiTheme="minorHAnsi" w:hAnsiTheme="minorHAnsi" w:cstheme="minorHAnsi"/>
          <w:sz w:val="20"/>
          <w:szCs w:val="20"/>
          <w:lang w:val="pt-PT"/>
        </w:rPr>
        <w:t>.</w:t>
      </w:r>
      <w:r w:rsidR="00F9617A">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Por quaisquer multas, indenizações ou despesas impostas ao Detentor do </w:t>
      </w:r>
      <w:r w:rsidRPr="00D60755">
        <w:rPr>
          <w:rFonts w:asciiTheme="minorHAnsi" w:hAnsiTheme="minorHAnsi" w:cstheme="minorHAnsi"/>
          <w:sz w:val="20"/>
          <w:szCs w:val="20"/>
          <w:lang w:val="pt-PT"/>
        </w:rPr>
        <w:t>Contrato</w:t>
      </w:r>
      <w:r w:rsidR="000C2A8D" w:rsidRPr="00D60755">
        <w:rPr>
          <w:rFonts w:asciiTheme="minorHAnsi" w:hAnsiTheme="minorHAnsi" w:cstheme="minorHAnsi"/>
          <w:sz w:val="20"/>
          <w:szCs w:val="20"/>
          <w:lang w:val="pt-PT"/>
        </w:rPr>
        <w:t xml:space="preserve"> </w:t>
      </w:r>
      <w:r w:rsidR="00F9617A">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pela autoridade competente, em decorrência do descumprimento de lei ou de regulamento a </w:t>
      </w:r>
      <w:r w:rsidR="00F9617A">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ser observado na execução deste instrumento, desde que devidas e pagas, as quais serão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reembolsadas à Prefeitura, que ficará, de pleno direito, autorizada a descontar, de qualquer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pagamento devido a detentora do preço registrado, o valor correspondente.</w:t>
      </w:r>
    </w:p>
    <w:p w:rsidR="000C2A8D" w:rsidRPr="00D60755" w:rsidRDefault="000C2A8D" w:rsidP="00707389">
      <w:pPr>
        <w:spacing w:line="276" w:lineRule="auto"/>
        <w:ind w:left="720"/>
        <w:contextualSpacing/>
        <w:jc w:val="both"/>
        <w:rPr>
          <w:rFonts w:asciiTheme="minorHAnsi" w:hAnsiTheme="minorHAnsi" w:cstheme="minorHAnsi"/>
          <w:sz w:val="20"/>
          <w:szCs w:val="20"/>
          <w:lang w:val="pt-PT"/>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Parágrafo Primeiro - A detentora do </w:t>
      </w:r>
      <w:r w:rsidR="00686925" w:rsidRPr="00D60755">
        <w:rPr>
          <w:rFonts w:asciiTheme="minorHAnsi" w:hAnsiTheme="minorHAnsi" w:cstheme="minorHAnsi"/>
          <w:sz w:val="20"/>
          <w:szCs w:val="20"/>
          <w:lang w:val="pt-PT"/>
        </w:rPr>
        <w:t>contrato</w:t>
      </w:r>
      <w:r w:rsidRPr="00D60755">
        <w:rPr>
          <w:rFonts w:asciiTheme="minorHAnsi" w:hAnsiTheme="minorHAnsi" w:cstheme="minorHAnsi"/>
          <w:sz w:val="20"/>
          <w:szCs w:val="20"/>
          <w:lang w:val="pt-PT"/>
        </w:rPr>
        <w:t xml:space="preserve"> autoriza a Prefeitura a descontar o valor correspondente aos referidos danos ou prejuízos diretamente das faturas pertinentes aos pagamentos que lhe forem devidos, ou da garantia contratual, independentemente de qualquer procedimento judicial, assegurada a prévia defesa.</w:t>
      </w:r>
    </w:p>
    <w:p w:rsidR="000C2A8D" w:rsidRPr="00D60755" w:rsidRDefault="000C2A8D" w:rsidP="00707389">
      <w:pPr>
        <w:spacing w:line="276" w:lineRule="auto"/>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Parágrafo Segundo - A ausência ou omissão da fiscalização da Prefeitura não eximirá a detentora do preço registrado das responsabilidades previstas nest</w:t>
      </w:r>
      <w:r w:rsidR="006F4107" w:rsidRPr="00D60755">
        <w:rPr>
          <w:rFonts w:asciiTheme="minorHAnsi" w:hAnsiTheme="minorHAnsi" w:cstheme="minorHAnsi"/>
          <w:sz w:val="20"/>
          <w:szCs w:val="20"/>
          <w:lang w:val="pt-PT"/>
        </w:rPr>
        <w:t>e contrato</w:t>
      </w:r>
      <w:r w:rsidRPr="00D60755">
        <w:rPr>
          <w:rFonts w:asciiTheme="minorHAnsi" w:hAnsiTheme="minorHAnsi" w:cstheme="minorHAnsi"/>
          <w:sz w:val="20"/>
          <w:szCs w:val="20"/>
          <w:lang w:val="pt-PT"/>
        </w:rPr>
        <w:t>.</w:t>
      </w:r>
    </w:p>
    <w:p w:rsidR="000C2A8D" w:rsidRPr="00D60755" w:rsidRDefault="000C2A8D" w:rsidP="007C6F2D">
      <w:pPr>
        <w:jc w:val="both"/>
        <w:rPr>
          <w:rFonts w:asciiTheme="minorHAnsi" w:hAnsiTheme="minorHAnsi" w:cstheme="minorHAnsi"/>
          <w:sz w:val="20"/>
          <w:szCs w:val="20"/>
        </w:rPr>
      </w:pPr>
    </w:p>
    <w:p w:rsidR="000C2A8D" w:rsidRPr="00D60755" w:rsidRDefault="00056B8C" w:rsidP="007C6F2D">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DÉCIMA – </w:t>
      </w:r>
      <w:r w:rsidR="000C2A8D" w:rsidRPr="00D60755">
        <w:rPr>
          <w:rFonts w:asciiTheme="minorHAnsi" w:hAnsiTheme="minorHAnsi" w:cstheme="minorHAnsi"/>
          <w:b/>
          <w:bCs/>
          <w:sz w:val="20"/>
          <w:szCs w:val="20"/>
          <w:lang w:val="pt-PT"/>
        </w:rPr>
        <w:t>OBRIGAÇÕES DA PREFEITURA MUNICIPAL</w:t>
      </w:r>
    </w:p>
    <w:p w:rsidR="000C2A8D" w:rsidRPr="00D60755" w:rsidRDefault="000C2A8D" w:rsidP="007C6F2D">
      <w:pPr>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A Prefeitura obriga‐se a:</w:t>
      </w:r>
    </w:p>
    <w:p w:rsidR="00640F8C" w:rsidRPr="00D60755" w:rsidRDefault="00640F8C" w:rsidP="00707389">
      <w:pPr>
        <w:pStyle w:val="PargrafodaLista"/>
        <w:widowControl w:val="0"/>
        <w:numPr>
          <w:ilvl w:val="0"/>
          <w:numId w:val="25"/>
        </w:numPr>
        <w:autoSpaceDE w:val="0"/>
        <w:autoSpaceDN w:val="0"/>
        <w:spacing w:line="276" w:lineRule="auto"/>
        <w:ind w:left="0" w:firstLine="426"/>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Orientar, acompanhar e fiscalizar a empresa Contratada quanto à execução dos serviços </w:t>
      </w:r>
      <w:r w:rsidR="00F9617A">
        <w:rPr>
          <w:rFonts w:asciiTheme="minorHAnsi" w:hAnsiTheme="minorHAnsi" w:cstheme="minorHAnsi"/>
          <w:sz w:val="20"/>
          <w:szCs w:val="20"/>
        </w:rPr>
        <w:tab/>
      </w:r>
      <w:r w:rsidRPr="00D60755">
        <w:rPr>
          <w:rFonts w:asciiTheme="minorHAnsi" w:hAnsiTheme="minorHAnsi" w:cstheme="minorHAnsi"/>
          <w:sz w:val="20"/>
          <w:szCs w:val="20"/>
        </w:rPr>
        <w:t xml:space="preserve">contratados, sem prejuízos das disposições administrativas, civis ou penais; </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Zelar pela boa execução dos serviços pela Contratada;</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Cumprir e fazer cumprir as cláusulas contratuais; </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Determinar à Contratada – que deverá atender – as modificações no dimensionamento, planejamento e execução dos serviços objeto desta Licitação, assegurada a manutenção do equilíbrio econômico-financeiro do contrato, sempre que ocorrer alterações das condições iniciais estabelecidas na Proposta;</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Assegurar o equilíbrio econômico-financeiro do Contrato a ser firmado;</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Consignar nos orçamentos anuais, durante o prazo do contrato, dotações suficientes, bem como utilizar as garantias que forem necessárias para cumprir as obrigações pecuniárias assumidas junto à Contratada por força do contrato;</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Transmitir, oficiosamente, à Contratada as instruções, ordens e reclamações, competindo à Administração decidir os casos de dúvidas acerca do contrato;</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A Contratante pode solicitar à Contratada, que deverá </w:t>
      </w:r>
      <w:proofErr w:type="gramStart"/>
      <w:r w:rsidRPr="00D60755">
        <w:rPr>
          <w:rFonts w:asciiTheme="minorHAnsi" w:hAnsiTheme="minorHAnsi" w:cstheme="minorHAnsi"/>
          <w:sz w:val="20"/>
          <w:szCs w:val="20"/>
        </w:rPr>
        <w:t>atender,</w:t>
      </w:r>
      <w:proofErr w:type="gramEnd"/>
      <w:r w:rsidRPr="00D60755">
        <w:rPr>
          <w:rFonts w:asciiTheme="minorHAnsi" w:hAnsiTheme="minorHAnsi" w:cstheme="minorHAnsi"/>
          <w:sz w:val="20"/>
          <w:szCs w:val="20"/>
        </w:rPr>
        <w:t xml:space="preserve"> alterações, modificações ou expansões no planejamento dos serviços objetos deste contrato, assegurada a manutenção do equilíbrio econômico-financeiro; </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Fornecer e colocar à disposição da Contratada todos os elementos e informações que se fizerem necessários à execução do contrato;</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Notificar a Contratada, formal e tempestivamente, acerca das irregularidades observadas no cumprimento do Contrato;</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lastRenderedPageBreak/>
        <w:t>Exercer a fiscalização dos serviços por técnicos especialmente designados;</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Indicar, formalmente, o gestor/fiscal para acompanhamento/fiscalização da execução dos serviços contratados;</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Expedir Ordem de Início dos Serviços;</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Informar à Contratada, previamente ao início dos serviços, e sempre que julgar necessário, todas as normas, as rotinas e os protocolos institucionais que deverão ser seguidos para a correta e a satisfatória execução dos serviços contratados, bem como indicar e disponibilizar instalações necessárias à execução dos mesmos;</w:t>
      </w:r>
    </w:p>
    <w:p w:rsidR="00640F8C" w:rsidRPr="00D60755" w:rsidRDefault="00640F8C" w:rsidP="00707389">
      <w:pPr>
        <w:pStyle w:val="PargrafodaLista"/>
        <w:widowControl w:val="0"/>
        <w:numPr>
          <w:ilvl w:val="0"/>
          <w:numId w:val="25"/>
        </w:numPr>
        <w:autoSpaceDE w:val="0"/>
        <w:autoSpaceDN w:val="0"/>
        <w:spacing w:line="276" w:lineRule="auto"/>
        <w:contextualSpacing w:val="0"/>
        <w:jc w:val="both"/>
        <w:rPr>
          <w:rFonts w:asciiTheme="minorHAnsi" w:hAnsiTheme="minorHAnsi" w:cstheme="minorHAnsi"/>
          <w:sz w:val="20"/>
          <w:szCs w:val="20"/>
        </w:rPr>
      </w:pPr>
      <w:r w:rsidRPr="00D60755">
        <w:rPr>
          <w:rFonts w:asciiTheme="minorHAnsi" w:hAnsiTheme="minorHAnsi" w:cstheme="minorHAnsi"/>
          <w:sz w:val="20"/>
          <w:szCs w:val="20"/>
        </w:rPr>
        <w:t>É dever da Contratante, sempre que houver necessidade, averiguada em processo formal, a aplicação à Contratada das penalidades legais e contratuais.</w:t>
      </w:r>
    </w:p>
    <w:p w:rsidR="000C2A8D" w:rsidRPr="00D60755" w:rsidRDefault="000C2A8D" w:rsidP="007C6F2D">
      <w:pPr>
        <w:jc w:val="both"/>
        <w:rPr>
          <w:rFonts w:asciiTheme="minorHAnsi" w:hAnsiTheme="minorHAnsi" w:cstheme="minorHAnsi"/>
          <w:sz w:val="20"/>
          <w:szCs w:val="20"/>
        </w:rPr>
      </w:pPr>
    </w:p>
    <w:p w:rsidR="000C2A8D" w:rsidRPr="00D60755" w:rsidRDefault="006478E8" w:rsidP="007C6F2D">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DÉCIMA PRIMEIRA ‐ </w:t>
      </w:r>
      <w:r w:rsidR="000C2A8D" w:rsidRPr="00D60755">
        <w:rPr>
          <w:rFonts w:asciiTheme="minorHAnsi" w:hAnsiTheme="minorHAnsi" w:cstheme="minorHAnsi"/>
          <w:b/>
          <w:bCs/>
          <w:sz w:val="20"/>
          <w:szCs w:val="20"/>
          <w:lang w:val="pt-PT"/>
        </w:rPr>
        <w:t>DAS INCIDÊNCIAS FISCAIS</w:t>
      </w:r>
    </w:p>
    <w:p w:rsidR="000C2A8D" w:rsidRPr="00D60755" w:rsidRDefault="000C2A8D" w:rsidP="007C6F2D">
      <w:pPr>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São obrigações da empresa vencedora:</w:t>
      </w:r>
    </w:p>
    <w:p w:rsidR="000C2A8D" w:rsidRPr="00D60755" w:rsidRDefault="000C2A8D" w:rsidP="00707389">
      <w:pPr>
        <w:numPr>
          <w:ilvl w:val="0"/>
          <w:numId w:val="1"/>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Os tributos, emolumentos, contribuições fiscais e parafiscais, custos e despesas que sejam devidos em d</w:t>
      </w:r>
      <w:r w:rsidR="006F4107" w:rsidRPr="00D60755">
        <w:rPr>
          <w:rFonts w:asciiTheme="minorHAnsi" w:hAnsiTheme="minorHAnsi" w:cstheme="minorHAnsi"/>
          <w:sz w:val="20"/>
          <w:szCs w:val="20"/>
          <w:lang w:val="pt-PT"/>
        </w:rPr>
        <w:t>ecorrência direta ou indireta do</w:t>
      </w:r>
      <w:r w:rsidRPr="00D60755">
        <w:rPr>
          <w:rFonts w:asciiTheme="minorHAnsi" w:hAnsiTheme="minorHAnsi" w:cstheme="minorHAnsi"/>
          <w:sz w:val="20"/>
          <w:szCs w:val="20"/>
          <w:lang w:val="pt-PT"/>
        </w:rPr>
        <w:t xml:space="preserve"> presente </w:t>
      </w:r>
      <w:r w:rsidR="006F4107" w:rsidRPr="00D60755">
        <w:rPr>
          <w:rFonts w:asciiTheme="minorHAnsi" w:hAnsiTheme="minorHAnsi" w:cstheme="minorHAnsi"/>
          <w:sz w:val="20"/>
          <w:szCs w:val="20"/>
          <w:lang w:val="pt-PT"/>
        </w:rPr>
        <w:t>contrato</w:t>
      </w:r>
      <w:r w:rsidRPr="00D60755">
        <w:rPr>
          <w:rFonts w:asciiTheme="minorHAnsi" w:hAnsiTheme="minorHAnsi" w:cstheme="minorHAnsi"/>
          <w:sz w:val="20"/>
          <w:szCs w:val="20"/>
          <w:lang w:val="pt-PT"/>
        </w:rPr>
        <w:t>.</w:t>
      </w:r>
    </w:p>
    <w:p w:rsidR="000C2A8D" w:rsidRPr="00D60755" w:rsidRDefault="000C2A8D" w:rsidP="00707389">
      <w:pPr>
        <w:numPr>
          <w:ilvl w:val="0"/>
          <w:numId w:val="1"/>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A empresa vencedora declara haver levado em conta na apresentação de sua proposta os tributos, emolumentos, contribuições fiscais e parafiscais, encargos trabalhistas e todas as despesas incidentes sobre a compra de material, não cabendo quaisquer reivindicações devidas a erros nessa avaliação, para efeito de solicitar revisão de preços por recolhimentos determinados pela autoridade competente.</w:t>
      </w:r>
    </w:p>
    <w:p w:rsidR="00C41298" w:rsidRPr="00D60755" w:rsidRDefault="00C41298" w:rsidP="00707389">
      <w:pPr>
        <w:pStyle w:val="PargrafodaLista"/>
        <w:numPr>
          <w:ilvl w:val="0"/>
          <w:numId w:val="1"/>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As notas fiscais emitidas não poderão ter redução na base de cálculo do ISSQN, qual </w:t>
      </w:r>
      <w:proofErr w:type="gramStart"/>
      <w:r w:rsidRPr="00D60755">
        <w:rPr>
          <w:rFonts w:asciiTheme="minorHAnsi" w:hAnsiTheme="minorHAnsi" w:cstheme="minorHAnsi"/>
          <w:sz w:val="20"/>
          <w:szCs w:val="20"/>
        </w:rPr>
        <w:t>seja,</w:t>
      </w:r>
      <w:proofErr w:type="gramEnd"/>
      <w:r w:rsidRPr="00D60755">
        <w:rPr>
          <w:rFonts w:asciiTheme="minorHAnsi" w:hAnsiTheme="minorHAnsi" w:cstheme="minorHAnsi"/>
          <w:sz w:val="20"/>
          <w:szCs w:val="20"/>
        </w:rPr>
        <w:t xml:space="preserve"> não será permitido a dedução dos materiais na base de cálculo do ISSQN</w:t>
      </w:r>
    </w:p>
    <w:p w:rsidR="000C2A8D" w:rsidRPr="00D60755" w:rsidRDefault="000C2A8D" w:rsidP="007C6F2D">
      <w:pPr>
        <w:jc w:val="both"/>
        <w:rPr>
          <w:rFonts w:asciiTheme="minorHAnsi" w:hAnsiTheme="minorHAnsi" w:cstheme="minorHAnsi"/>
          <w:sz w:val="20"/>
          <w:szCs w:val="20"/>
        </w:rPr>
      </w:pPr>
    </w:p>
    <w:p w:rsidR="00562170" w:rsidRPr="00D60755" w:rsidRDefault="00562170" w:rsidP="007C6F2D">
      <w:pPr>
        <w:jc w:val="both"/>
        <w:rPr>
          <w:rFonts w:asciiTheme="minorHAnsi" w:hAnsiTheme="minorHAnsi" w:cstheme="minorHAnsi"/>
          <w:b/>
          <w:bCs/>
          <w:sz w:val="20"/>
          <w:szCs w:val="20"/>
        </w:rPr>
      </w:pPr>
      <w:r w:rsidRPr="00D60755">
        <w:rPr>
          <w:rFonts w:asciiTheme="minorHAnsi" w:hAnsiTheme="minorHAnsi" w:cstheme="minorHAnsi"/>
          <w:b/>
          <w:bCs/>
          <w:sz w:val="20"/>
          <w:szCs w:val="20"/>
        </w:rPr>
        <w:t xml:space="preserve">CLÁUSULA DÉCIMA </w:t>
      </w:r>
      <w:r w:rsidR="00B84B44">
        <w:rPr>
          <w:rFonts w:asciiTheme="minorHAnsi" w:hAnsiTheme="minorHAnsi" w:cstheme="minorHAnsi"/>
          <w:b/>
          <w:bCs/>
          <w:sz w:val="20"/>
          <w:szCs w:val="20"/>
        </w:rPr>
        <w:t>SEGUNDA -</w:t>
      </w:r>
      <w:r w:rsidRPr="00D60755">
        <w:rPr>
          <w:rFonts w:asciiTheme="minorHAnsi" w:hAnsiTheme="minorHAnsi" w:cstheme="minorHAnsi"/>
          <w:b/>
          <w:bCs/>
          <w:sz w:val="20"/>
          <w:szCs w:val="20"/>
        </w:rPr>
        <w:t xml:space="preserve"> DA GARANTIA DA EXECUÇÃO DO CONTRATO</w:t>
      </w:r>
    </w:p>
    <w:p w:rsidR="00562170" w:rsidRPr="00D60755" w:rsidRDefault="00562170" w:rsidP="007C6F2D">
      <w:pPr>
        <w:jc w:val="both"/>
        <w:rPr>
          <w:rFonts w:asciiTheme="minorHAnsi" w:hAnsiTheme="minorHAnsi" w:cstheme="minorHAnsi"/>
          <w:sz w:val="20"/>
          <w:szCs w:val="20"/>
        </w:rPr>
      </w:pPr>
    </w:p>
    <w:p w:rsidR="00562170" w:rsidRPr="00D60755" w:rsidRDefault="005D2AE4"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Primeiro -</w:t>
      </w:r>
      <w:r w:rsidR="00750C9C">
        <w:rPr>
          <w:rFonts w:asciiTheme="minorHAnsi" w:hAnsiTheme="minorHAnsi" w:cstheme="minorHAnsi"/>
          <w:sz w:val="20"/>
          <w:szCs w:val="20"/>
        </w:rPr>
        <w:t xml:space="preserve"> </w:t>
      </w:r>
      <w:r w:rsidR="00562170" w:rsidRPr="00D60755">
        <w:rPr>
          <w:rFonts w:asciiTheme="minorHAnsi" w:hAnsiTheme="minorHAnsi" w:cstheme="minorHAnsi"/>
          <w:sz w:val="20"/>
          <w:szCs w:val="20"/>
        </w:rPr>
        <w:t xml:space="preserve">O Contratado, no prazo de </w:t>
      </w:r>
      <w:r w:rsidR="00C225D2">
        <w:rPr>
          <w:rFonts w:asciiTheme="minorHAnsi" w:hAnsiTheme="minorHAnsi" w:cstheme="minorHAnsi"/>
          <w:sz w:val="20"/>
          <w:szCs w:val="20"/>
        </w:rPr>
        <w:t>05</w:t>
      </w:r>
      <w:r w:rsidR="00562170" w:rsidRPr="00D60755">
        <w:rPr>
          <w:rFonts w:asciiTheme="minorHAnsi" w:hAnsiTheme="minorHAnsi" w:cstheme="minorHAnsi"/>
          <w:sz w:val="20"/>
          <w:szCs w:val="20"/>
        </w:rPr>
        <w:t xml:space="preserve"> (</w:t>
      </w:r>
      <w:r w:rsidR="00C225D2">
        <w:rPr>
          <w:rFonts w:asciiTheme="minorHAnsi" w:hAnsiTheme="minorHAnsi" w:cstheme="minorHAnsi"/>
          <w:sz w:val="20"/>
          <w:szCs w:val="20"/>
        </w:rPr>
        <w:t>cinco</w:t>
      </w:r>
      <w:r w:rsidR="00562170" w:rsidRPr="00D60755">
        <w:rPr>
          <w:rFonts w:asciiTheme="minorHAnsi" w:hAnsiTheme="minorHAnsi" w:cstheme="minorHAnsi"/>
          <w:sz w:val="20"/>
          <w:szCs w:val="20"/>
        </w:rPr>
        <w:t xml:space="preserve">) dias a contar da assinatura do contrato, prestará garantia no valor correspondente a 5% do valor total contratado, que será liberada ou restituída após a fiel execução do contrato ou após a sua extinção por culpa exclusiva da Administração e, quando em dinheiro, atualizada monetariamente. </w:t>
      </w:r>
    </w:p>
    <w:p w:rsidR="00562170" w:rsidRPr="00D60755" w:rsidRDefault="00562170" w:rsidP="00707389">
      <w:pPr>
        <w:spacing w:line="276" w:lineRule="auto"/>
        <w:jc w:val="both"/>
        <w:rPr>
          <w:rFonts w:asciiTheme="minorHAnsi" w:hAnsiTheme="minorHAnsi" w:cstheme="minorHAnsi"/>
          <w:sz w:val="20"/>
          <w:szCs w:val="20"/>
        </w:rPr>
      </w:pPr>
    </w:p>
    <w:p w:rsidR="00562170" w:rsidRPr="00D60755" w:rsidRDefault="005D2AE4"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Segundo - </w:t>
      </w:r>
      <w:r w:rsidR="00562170" w:rsidRPr="00D60755">
        <w:rPr>
          <w:rFonts w:asciiTheme="minorHAnsi" w:hAnsiTheme="minorHAnsi" w:cstheme="minorHAnsi"/>
          <w:sz w:val="20"/>
          <w:szCs w:val="20"/>
        </w:rPr>
        <w:t xml:space="preserve">A garantia poderá ser realizada em uma das seguintes modalidades: </w:t>
      </w:r>
    </w:p>
    <w:p w:rsidR="00562170" w:rsidRPr="00D60755" w:rsidRDefault="00750C9C" w:rsidP="00707389">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5D2AE4" w:rsidRPr="00D60755">
        <w:rPr>
          <w:rFonts w:asciiTheme="minorHAnsi" w:hAnsiTheme="minorHAnsi" w:cstheme="minorHAnsi"/>
          <w:sz w:val="20"/>
          <w:szCs w:val="20"/>
        </w:rPr>
        <w:t>I</w:t>
      </w:r>
      <w:r w:rsidR="004D154B">
        <w:rPr>
          <w:rFonts w:asciiTheme="minorHAnsi" w:hAnsiTheme="minorHAnsi" w:cstheme="minorHAnsi"/>
          <w:sz w:val="20"/>
          <w:szCs w:val="20"/>
        </w:rPr>
        <w:t xml:space="preserve"> </w:t>
      </w:r>
      <w:r w:rsidR="005D2AE4" w:rsidRPr="00D60755">
        <w:rPr>
          <w:rFonts w:asciiTheme="minorHAnsi" w:hAnsiTheme="minorHAnsi" w:cstheme="minorHAnsi"/>
          <w:sz w:val="20"/>
          <w:szCs w:val="20"/>
        </w:rPr>
        <w:t>-</w:t>
      </w:r>
      <w:r w:rsidR="00562170" w:rsidRPr="00D60755">
        <w:rPr>
          <w:rFonts w:asciiTheme="minorHAnsi" w:hAnsiTheme="minorHAnsi" w:cstheme="minorHAnsi"/>
          <w:sz w:val="20"/>
          <w:szCs w:val="20"/>
        </w:rPr>
        <w:t xml:space="preserve"> caução em dinheiro ou Título da Dívida </w:t>
      </w:r>
      <w:proofErr w:type="gramStart"/>
      <w:r w:rsidR="00562170" w:rsidRPr="00D60755">
        <w:rPr>
          <w:rFonts w:asciiTheme="minorHAnsi" w:hAnsiTheme="minorHAnsi" w:cstheme="minorHAnsi"/>
          <w:sz w:val="20"/>
          <w:szCs w:val="20"/>
        </w:rPr>
        <w:t>Pública emitido</w:t>
      </w:r>
      <w:proofErr w:type="gramEnd"/>
      <w:r w:rsidR="00562170" w:rsidRPr="00D60755">
        <w:rPr>
          <w:rFonts w:asciiTheme="minorHAnsi" w:hAnsiTheme="minorHAnsi" w:cstheme="minorHAnsi"/>
          <w:sz w:val="20"/>
          <w:szCs w:val="20"/>
        </w:rPr>
        <w:t xml:space="preserve"> sob a forma escritural, mediante </w:t>
      </w:r>
      <w:r>
        <w:rPr>
          <w:rFonts w:asciiTheme="minorHAnsi" w:hAnsiTheme="minorHAnsi" w:cstheme="minorHAnsi"/>
          <w:sz w:val="20"/>
          <w:szCs w:val="20"/>
        </w:rPr>
        <w:tab/>
      </w:r>
      <w:r w:rsidR="00562170" w:rsidRPr="00D60755">
        <w:rPr>
          <w:rFonts w:asciiTheme="minorHAnsi" w:hAnsiTheme="minorHAnsi" w:cstheme="minorHAnsi"/>
          <w:sz w:val="20"/>
          <w:szCs w:val="20"/>
        </w:rPr>
        <w:t xml:space="preserve">registro em sistema centralizado de liquidação e de custódia autorizado pelo Banco Central do </w:t>
      </w:r>
      <w:r>
        <w:rPr>
          <w:rFonts w:asciiTheme="minorHAnsi" w:hAnsiTheme="minorHAnsi" w:cstheme="minorHAnsi"/>
          <w:sz w:val="20"/>
          <w:szCs w:val="20"/>
        </w:rPr>
        <w:tab/>
      </w:r>
      <w:r w:rsidR="00562170" w:rsidRPr="00D60755">
        <w:rPr>
          <w:rFonts w:asciiTheme="minorHAnsi" w:hAnsiTheme="minorHAnsi" w:cstheme="minorHAnsi"/>
          <w:sz w:val="20"/>
          <w:szCs w:val="20"/>
        </w:rPr>
        <w:t xml:space="preserve">Brasil, e avaliados por seus valores econômicos, conforme definido pelo Ministério da </w:t>
      </w:r>
      <w:r>
        <w:rPr>
          <w:rFonts w:asciiTheme="minorHAnsi" w:hAnsiTheme="minorHAnsi" w:cstheme="minorHAnsi"/>
          <w:sz w:val="20"/>
          <w:szCs w:val="20"/>
        </w:rPr>
        <w:tab/>
      </w:r>
      <w:r w:rsidR="00562170" w:rsidRPr="00D60755">
        <w:rPr>
          <w:rFonts w:asciiTheme="minorHAnsi" w:hAnsiTheme="minorHAnsi" w:cstheme="minorHAnsi"/>
          <w:sz w:val="20"/>
          <w:szCs w:val="20"/>
        </w:rPr>
        <w:t>Economia;</w:t>
      </w:r>
    </w:p>
    <w:p w:rsidR="00562170" w:rsidRPr="00D60755" w:rsidRDefault="00750C9C" w:rsidP="00707389">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562170" w:rsidRPr="00D60755">
        <w:rPr>
          <w:rFonts w:asciiTheme="minorHAnsi" w:hAnsiTheme="minorHAnsi" w:cstheme="minorHAnsi"/>
          <w:sz w:val="20"/>
          <w:szCs w:val="20"/>
        </w:rPr>
        <w:t xml:space="preserve"> </w:t>
      </w:r>
      <w:r w:rsidR="005D2AE4" w:rsidRPr="00D60755">
        <w:rPr>
          <w:rFonts w:asciiTheme="minorHAnsi" w:hAnsiTheme="minorHAnsi" w:cstheme="minorHAnsi"/>
          <w:sz w:val="20"/>
          <w:szCs w:val="20"/>
        </w:rPr>
        <w:t>II</w:t>
      </w:r>
      <w:r w:rsidR="004D154B">
        <w:rPr>
          <w:rFonts w:asciiTheme="minorHAnsi" w:hAnsiTheme="minorHAnsi" w:cstheme="minorHAnsi"/>
          <w:sz w:val="20"/>
          <w:szCs w:val="20"/>
        </w:rPr>
        <w:t xml:space="preserve"> </w:t>
      </w:r>
      <w:r w:rsidR="005D2AE4" w:rsidRPr="00D60755">
        <w:rPr>
          <w:rFonts w:asciiTheme="minorHAnsi" w:hAnsiTheme="minorHAnsi" w:cstheme="minorHAnsi"/>
          <w:sz w:val="20"/>
          <w:szCs w:val="20"/>
        </w:rPr>
        <w:t xml:space="preserve">- </w:t>
      </w:r>
      <w:r w:rsidR="00562170" w:rsidRPr="00D60755">
        <w:rPr>
          <w:rFonts w:asciiTheme="minorHAnsi" w:hAnsiTheme="minorHAnsi" w:cstheme="minorHAnsi"/>
          <w:sz w:val="20"/>
          <w:szCs w:val="20"/>
        </w:rPr>
        <w:t xml:space="preserve">seguro-garantia; </w:t>
      </w:r>
    </w:p>
    <w:p w:rsidR="00562170" w:rsidRPr="00D60755" w:rsidRDefault="00750C9C" w:rsidP="00707389">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5D2AE4" w:rsidRPr="00D60755">
        <w:rPr>
          <w:rFonts w:asciiTheme="minorHAnsi" w:hAnsiTheme="minorHAnsi" w:cstheme="minorHAnsi"/>
          <w:sz w:val="20"/>
          <w:szCs w:val="20"/>
        </w:rPr>
        <w:t>III</w:t>
      </w:r>
      <w:r w:rsidR="004D154B">
        <w:rPr>
          <w:rFonts w:asciiTheme="minorHAnsi" w:hAnsiTheme="minorHAnsi" w:cstheme="minorHAnsi"/>
          <w:sz w:val="20"/>
          <w:szCs w:val="20"/>
        </w:rPr>
        <w:t xml:space="preserve"> </w:t>
      </w:r>
      <w:r w:rsidR="005D2AE4" w:rsidRPr="00D60755">
        <w:rPr>
          <w:rFonts w:asciiTheme="minorHAnsi" w:hAnsiTheme="minorHAnsi" w:cstheme="minorHAnsi"/>
          <w:sz w:val="20"/>
          <w:szCs w:val="20"/>
        </w:rPr>
        <w:t>-</w:t>
      </w:r>
      <w:r w:rsidR="00562170" w:rsidRPr="00D60755">
        <w:rPr>
          <w:rFonts w:asciiTheme="minorHAnsi" w:hAnsiTheme="minorHAnsi" w:cstheme="minorHAnsi"/>
          <w:sz w:val="20"/>
          <w:szCs w:val="20"/>
        </w:rPr>
        <w:t xml:space="preserve"> fiança bancária emitida por banco ou instituição financeira devidamente autorizada a </w:t>
      </w:r>
      <w:r>
        <w:rPr>
          <w:rFonts w:asciiTheme="minorHAnsi" w:hAnsiTheme="minorHAnsi" w:cstheme="minorHAnsi"/>
          <w:sz w:val="20"/>
          <w:szCs w:val="20"/>
        </w:rPr>
        <w:tab/>
      </w:r>
      <w:r w:rsidR="00562170" w:rsidRPr="00D60755">
        <w:rPr>
          <w:rFonts w:asciiTheme="minorHAnsi" w:hAnsiTheme="minorHAnsi" w:cstheme="minorHAnsi"/>
          <w:sz w:val="20"/>
          <w:szCs w:val="20"/>
        </w:rPr>
        <w:t>operar no País pelo Banco Central do Brasil.</w:t>
      </w:r>
    </w:p>
    <w:p w:rsidR="008A6907" w:rsidRPr="00D60755" w:rsidRDefault="008A6907" w:rsidP="00707389">
      <w:pPr>
        <w:spacing w:line="276" w:lineRule="auto"/>
        <w:jc w:val="both"/>
        <w:rPr>
          <w:rFonts w:asciiTheme="minorHAnsi" w:hAnsiTheme="minorHAnsi" w:cstheme="minorHAnsi"/>
          <w:sz w:val="20"/>
          <w:szCs w:val="20"/>
        </w:rPr>
      </w:pPr>
    </w:p>
    <w:p w:rsidR="008A6907" w:rsidRPr="00D60755" w:rsidRDefault="005D2AE4" w:rsidP="00707389">
      <w:pPr>
        <w:tabs>
          <w:tab w:val="left" w:pos="0"/>
        </w:tabs>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Terceiro -</w:t>
      </w:r>
      <w:r w:rsidR="00B84B44">
        <w:rPr>
          <w:rFonts w:asciiTheme="minorHAnsi" w:hAnsiTheme="minorHAnsi" w:cstheme="minorHAnsi"/>
          <w:sz w:val="20"/>
          <w:szCs w:val="20"/>
        </w:rPr>
        <w:t xml:space="preserve"> </w:t>
      </w:r>
      <w:r w:rsidR="008A6907" w:rsidRPr="00D60755">
        <w:rPr>
          <w:rFonts w:asciiTheme="minorHAnsi" w:hAnsiTheme="minorHAnsi" w:cstheme="minorHAnsi"/>
          <w:sz w:val="20"/>
          <w:szCs w:val="20"/>
        </w:rPr>
        <w:t xml:space="preserve">Para os que desejarem efetuar caução em dinheiro, para fins de segurança e transparência, a quantia deverá ser previamente depositada na conta bancária CONTA CORRENTE Nº 273-7, AGÊNCIA 0421, OPERAÇÃO 006, CAIXA ECONÔMICA FEDERAL, desde que o comprovante de depósito demonstre que o valor está totalmente </w:t>
      </w:r>
      <w:r w:rsidR="008A6907" w:rsidRPr="00D60755">
        <w:rPr>
          <w:rFonts w:asciiTheme="minorHAnsi" w:hAnsiTheme="minorHAnsi" w:cstheme="minorHAnsi"/>
          <w:sz w:val="20"/>
          <w:szCs w:val="20"/>
        </w:rPr>
        <w:tab/>
        <w:t>disponível na conta, vez que não serão admit</w:t>
      </w:r>
      <w:r w:rsidR="007C6F2D">
        <w:rPr>
          <w:rFonts w:asciiTheme="minorHAnsi" w:hAnsiTheme="minorHAnsi" w:cstheme="minorHAnsi"/>
          <w:sz w:val="20"/>
          <w:szCs w:val="20"/>
        </w:rPr>
        <w:t xml:space="preserve">idos cheques e outros meios de </w:t>
      </w:r>
      <w:r w:rsidR="008A6907" w:rsidRPr="00D60755">
        <w:rPr>
          <w:rFonts w:asciiTheme="minorHAnsi" w:hAnsiTheme="minorHAnsi" w:cstheme="minorHAnsi"/>
          <w:sz w:val="20"/>
          <w:szCs w:val="20"/>
        </w:rPr>
        <w:t>pagamento que dependam de compensação.</w:t>
      </w:r>
    </w:p>
    <w:p w:rsidR="008A6907" w:rsidRPr="00D60755" w:rsidRDefault="008A6907" w:rsidP="00707389">
      <w:pPr>
        <w:spacing w:line="276" w:lineRule="auto"/>
        <w:jc w:val="both"/>
        <w:rPr>
          <w:rFonts w:asciiTheme="minorHAnsi" w:hAnsiTheme="minorHAnsi" w:cstheme="minorHAnsi"/>
          <w:sz w:val="20"/>
          <w:szCs w:val="20"/>
        </w:rPr>
      </w:pPr>
    </w:p>
    <w:p w:rsidR="007C6F2D" w:rsidRDefault="005D2AE4"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Quarto - </w:t>
      </w:r>
      <w:r w:rsidR="00562170" w:rsidRPr="00D60755">
        <w:rPr>
          <w:rFonts w:asciiTheme="minorHAnsi" w:hAnsiTheme="minorHAnsi" w:cstheme="minorHAnsi"/>
          <w:sz w:val="20"/>
          <w:szCs w:val="20"/>
        </w:rPr>
        <w:t xml:space="preserve">A inobservância do prazo fixado para apresentação da garantia, acarretará </w:t>
      </w:r>
      <w:proofErr w:type="gramStart"/>
      <w:r w:rsidR="00562170" w:rsidRPr="00D60755">
        <w:rPr>
          <w:rFonts w:asciiTheme="minorHAnsi" w:hAnsiTheme="minorHAnsi" w:cstheme="minorHAnsi"/>
          <w:sz w:val="20"/>
          <w:szCs w:val="20"/>
        </w:rPr>
        <w:t>a</w:t>
      </w:r>
      <w:proofErr w:type="gramEnd"/>
    </w:p>
    <w:p w:rsidR="007C6F2D" w:rsidRDefault="00562170" w:rsidP="00707389">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t>aplicação</w:t>
      </w:r>
      <w:proofErr w:type="gramEnd"/>
      <w:r w:rsidRPr="00D60755">
        <w:rPr>
          <w:rFonts w:asciiTheme="minorHAnsi" w:hAnsiTheme="minorHAnsi" w:cstheme="minorHAnsi"/>
          <w:sz w:val="20"/>
          <w:szCs w:val="20"/>
        </w:rPr>
        <w:t xml:space="preserve"> de multa de 0,07% (sete centésimos por cento) do valor total do contrato por dia de atraso,</w:t>
      </w:r>
    </w:p>
    <w:p w:rsidR="00562170" w:rsidRPr="00D60755" w:rsidRDefault="00562170" w:rsidP="00707389">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lastRenderedPageBreak/>
        <w:t>até</w:t>
      </w:r>
      <w:proofErr w:type="gramEnd"/>
      <w:r w:rsidRPr="00D60755">
        <w:rPr>
          <w:rFonts w:asciiTheme="minorHAnsi" w:hAnsiTheme="minorHAnsi" w:cstheme="minorHAnsi"/>
          <w:sz w:val="20"/>
          <w:szCs w:val="20"/>
        </w:rPr>
        <w:t xml:space="preserve"> o máximo de 2% (dois por cento). </w:t>
      </w:r>
    </w:p>
    <w:p w:rsidR="005D2AE4" w:rsidRPr="00D60755" w:rsidRDefault="005D2AE4" w:rsidP="00707389">
      <w:pPr>
        <w:spacing w:line="276" w:lineRule="auto"/>
        <w:jc w:val="both"/>
        <w:rPr>
          <w:rFonts w:asciiTheme="minorHAnsi" w:hAnsiTheme="minorHAnsi" w:cstheme="minorHAnsi"/>
          <w:sz w:val="20"/>
          <w:szCs w:val="20"/>
        </w:rPr>
      </w:pPr>
    </w:p>
    <w:p w:rsidR="00562170" w:rsidRPr="00D60755" w:rsidRDefault="005D2AE4"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Quinto - </w:t>
      </w:r>
      <w:r w:rsidR="00562170" w:rsidRPr="00D60755">
        <w:rPr>
          <w:rFonts w:asciiTheme="minorHAnsi" w:hAnsiTheme="minorHAnsi" w:cstheme="minorHAnsi"/>
          <w:sz w:val="20"/>
          <w:szCs w:val="20"/>
        </w:rPr>
        <w:t xml:space="preserve">O atraso na apresentação da garantia autoriza a Administração a promover a extinção do contrato por descumprimento ou cumprimento irregular de suas cláusulas, conforme </w:t>
      </w:r>
      <w:proofErr w:type="gramStart"/>
      <w:r w:rsidR="00562170" w:rsidRPr="00D60755">
        <w:rPr>
          <w:rFonts w:asciiTheme="minorHAnsi" w:hAnsiTheme="minorHAnsi" w:cstheme="minorHAnsi"/>
          <w:sz w:val="20"/>
          <w:szCs w:val="20"/>
        </w:rPr>
        <w:t>dispõem</w:t>
      </w:r>
      <w:proofErr w:type="gramEnd"/>
      <w:r w:rsidR="00562170" w:rsidRPr="00D60755">
        <w:rPr>
          <w:rFonts w:asciiTheme="minorHAnsi" w:hAnsiTheme="minorHAnsi" w:cstheme="minorHAnsi"/>
          <w:sz w:val="20"/>
          <w:szCs w:val="20"/>
        </w:rPr>
        <w:t xml:space="preserve"> o inciso I do art. 137 da Lei federal nº 14.133/2021. </w:t>
      </w:r>
    </w:p>
    <w:p w:rsidR="00562170" w:rsidRPr="00D60755" w:rsidRDefault="00562170" w:rsidP="00707389">
      <w:pPr>
        <w:spacing w:line="276" w:lineRule="auto"/>
        <w:jc w:val="both"/>
        <w:rPr>
          <w:rFonts w:asciiTheme="minorHAnsi" w:hAnsiTheme="minorHAnsi" w:cstheme="minorHAnsi"/>
          <w:sz w:val="20"/>
          <w:szCs w:val="20"/>
        </w:rPr>
      </w:pPr>
    </w:p>
    <w:p w:rsidR="00562170" w:rsidRPr="00D60755" w:rsidRDefault="00B84B44" w:rsidP="00707389">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Parágrafo Sexto </w:t>
      </w:r>
      <w:r w:rsidR="005D2AE4" w:rsidRPr="00D60755">
        <w:rPr>
          <w:rFonts w:asciiTheme="minorHAnsi" w:hAnsiTheme="minorHAnsi" w:cstheme="minorHAnsi"/>
          <w:sz w:val="20"/>
          <w:szCs w:val="20"/>
        </w:rPr>
        <w:t>-</w:t>
      </w:r>
      <w:r>
        <w:rPr>
          <w:rFonts w:asciiTheme="minorHAnsi" w:hAnsiTheme="minorHAnsi" w:cstheme="minorHAnsi"/>
          <w:sz w:val="20"/>
          <w:szCs w:val="20"/>
        </w:rPr>
        <w:t xml:space="preserve"> </w:t>
      </w:r>
      <w:r w:rsidR="00562170" w:rsidRPr="00D60755">
        <w:rPr>
          <w:rFonts w:asciiTheme="minorHAnsi" w:hAnsiTheme="minorHAnsi" w:cstheme="minorHAnsi"/>
          <w:sz w:val="20"/>
          <w:szCs w:val="20"/>
        </w:rPr>
        <w:t xml:space="preserve">A entidade garantidora não é parte interessada para figurar em processo administrativo instaurado pelo Contratante com o objetivo de apurar prejuízos e/ou aplicar sanções ao Contratado. </w:t>
      </w:r>
    </w:p>
    <w:p w:rsidR="005D2AE4" w:rsidRPr="00D60755" w:rsidRDefault="005D2AE4" w:rsidP="00707389">
      <w:pPr>
        <w:spacing w:line="276" w:lineRule="auto"/>
        <w:jc w:val="both"/>
        <w:rPr>
          <w:rFonts w:asciiTheme="minorHAnsi" w:hAnsiTheme="minorHAnsi" w:cstheme="minorHAnsi"/>
          <w:sz w:val="20"/>
          <w:szCs w:val="20"/>
        </w:rPr>
      </w:pPr>
    </w:p>
    <w:p w:rsidR="00562170" w:rsidRPr="00D60755" w:rsidRDefault="005D2AE4"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Sétimo -</w:t>
      </w:r>
      <w:r w:rsidR="00562170" w:rsidRPr="00D60755">
        <w:rPr>
          <w:rFonts w:asciiTheme="minorHAnsi" w:hAnsiTheme="minorHAnsi" w:cstheme="minorHAnsi"/>
          <w:sz w:val="20"/>
          <w:szCs w:val="20"/>
        </w:rPr>
        <w:t xml:space="preserve"> A validade da garantia, qualquer que seja a modalidade escolhida, deverá abranger um período de no mínimo </w:t>
      </w:r>
      <w:proofErr w:type="gramStart"/>
      <w:r w:rsidR="00562170" w:rsidRPr="00D60755">
        <w:rPr>
          <w:rFonts w:asciiTheme="minorHAnsi" w:hAnsiTheme="minorHAnsi" w:cstheme="minorHAnsi"/>
          <w:sz w:val="20"/>
          <w:szCs w:val="20"/>
        </w:rPr>
        <w:t>3</w:t>
      </w:r>
      <w:proofErr w:type="gramEnd"/>
      <w:r w:rsidR="00562170" w:rsidRPr="00D60755">
        <w:rPr>
          <w:rFonts w:asciiTheme="minorHAnsi" w:hAnsiTheme="minorHAnsi" w:cstheme="minorHAnsi"/>
          <w:sz w:val="20"/>
          <w:szCs w:val="20"/>
        </w:rPr>
        <w:t xml:space="preserve"> (três) meses após entrega definitiva do objeto. </w:t>
      </w:r>
    </w:p>
    <w:p w:rsidR="005D2AE4" w:rsidRPr="00D60755" w:rsidRDefault="005D2AE4" w:rsidP="00707389">
      <w:pPr>
        <w:spacing w:line="276" w:lineRule="auto"/>
        <w:jc w:val="both"/>
        <w:rPr>
          <w:rFonts w:asciiTheme="minorHAnsi" w:hAnsiTheme="minorHAnsi" w:cstheme="minorHAnsi"/>
          <w:sz w:val="20"/>
          <w:szCs w:val="20"/>
        </w:rPr>
      </w:pPr>
    </w:p>
    <w:p w:rsidR="00562170" w:rsidRDefault="005D2AE4"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w:t>
      </w:r>
      <w:r w:rsidR="00B84B44">
        <w:rPr>
          <w:rFonts w:asciiTheme="minorHAnsi" w:hAnsiTheme="minorHAnsi" w:cstheme="minorHAnsi"/>
          <w:sz w:val="20"/>
          <w:szCs w:val="20"/>
        </w:rPr>
        <w:t>Oitav</w:t>
      </w:r>
      <w:r w:rsidRPr="00D60755">
        <w:rPr>
          <w:rFonts w:asciiTheme="minorHAnsi" w:hAnsiTheme="minorHAnsi" w:cstheme="minorHAnsi"/>
          <w:sz w:val="20"/>
          <w:szCs w:val="20"/>
        </w:rPr>
        <w:t xml:space="preserve">o - </w:t>
      </w:r>
      <w:r w:rsidR="00562170" w:rsidRPr="00D60755">
        <w:rPr>
          <w:rFonts w:asciiTheme="minorHAnsi" w:hAnsiTheme="minorHAnsi" w:cstheme="minorHAnsi"/>
          <w:sz w:val="20"/>
          <w:szCs w:val="20"/>
        </w:rPr>
        <w:t xml:space="preserve">A perda da garantia em favor da Administração, em decorrência de rescisão unilateral do contrato, far-se-á de pleno direito, independentemente de qualquer procedimento judicial e sem prejuízo das demais sanções previstas no contrato. </w:t>
      </w:r>
    </w:p>
    <w:p w:rsidR="00B41546" w:rsidRPr="00D60755" w:rsidRDefault="00B41546" w:rsidP="00707389">
      <w:pPr>
        <w:spacing w:line="276" w:lineRule="auto"/>
        <w:jc w:val="both"/>
        <w:rPr>
          <w:rFonts w:asciiTheme="minorHAnsi" w:hAnsiTheme="minorHAnsi" w:cstheme="minorHAnsi"/>
          <w:sz w:val="20"/>
          <w:szCs w:val="20"/>
        </w:rPr>
      </w:pPr>
    </w:p>
    <w:p w:rsidR="00B41546" w:rsidRPr="00D60755" w:rsidRDefault="00B41546" w:rsidP="00707389">
      <w:pPr>
        <w:spacing w:line="276" w:lineRule="auto"/>
        <w:jc w:val="both"/>
        <w:rPr>
          <w:rFonts w:asciiTheme="minorHAnsi" w:hAnsiTheme="minorHAnsi" w:cstheme="minorHAnsi"/>
          <w:b/>
          <w:bCs/>
          <w:sz w:val="20"/>
          <w:szCs w:val="20"/>
        </w:rPr>
      </w:pPr>
      <w:r w:rsidRPr="00D60755">
        <w:rPr>
          <w:rFonts w:asciiTheme="minorHAnsi" w:hAnsiTheme="minorHAnsi" w:cstheme="minorHAnsi"/>
          <w:b/>
          <w:bCs/>
          <w:sz w:val="20"/>
          <w:szCs w:val="20"/>
        </w:rPr>
        <w:t xml:space="preserve">CLÁUSULA </w:t>
      </w:r>
      <w:r w:rsidR="005D2AE4" w:rsidRPr="00D60755">
        <w:rPr>
          <w:rFonts w:asciiTheme="minorHAnsi" w:hAnsiTheme="minorHAnsi" w:cstheme="minorHAnsi"/>
          <w:b/>
          <w:bCs/>
          <w:sz w:val="20"/>
          <w:szCs w:val="20"/>
        </w:rPr>
        <w:t xml:space="preserve">DÉCIMA </w:t>
      </w:r>
      <w:r w:rsidR="00B84B44">
        <w:rPr>
          <w:rFonts w:asciiTheme="minorHAnsi" w:hAnsiTheme="minorHAnsi" w:cstheme="minorHAnsi"/>
          <w:b/>
          <w:bCs/>
          <w:sz w:val="20"/>
          <w:szCs w:val="20"/>
        </w:rPr>
        <w:t>TERCEIRA</w:t>
      </w:r>
      <w:r w:rsidRPr="00D60755">
        <w:rPr>
          <w:rFonts w:asciiTheme="minorHAnsi" w:hAnsiTheme="minorHAnsi" w:cstheme="minorHAnsi"/>
          <w:b/>
          <w:bCs/>
          <w:sz w:val="20"/>
          <w:szCs w:val="20"/>
        </w:rPr>
        <w:t xml:space="preserve"> – SUBCONTRATAÇÃO/SUB-ROGAÇÃO </w:t>
      </w:r>
    </w:p>
    <w:p w:rsidR="00B41546" w:rsidRPr="00D60755" w:rsidRDefault="00B41546" w:rsidP="00707389">
      <w:pPr>
        <w:spacing w:line="276" w:lineRule="auto"/>
        <w:jc w:val="both"/>
        <w:rPr>
          <w:rFonts w:asciiTheme="minorHAnsi" w:hAnsiTheme="minorHAnsi" w:cstheme="minorHAnsi"/>
          <w:sz w:val="20"/>
          <w:szCs w:val="20"/>
        </w:rPr>
      </w:pPr>
    </w:p>
    <w:p w:rsidR="00B84B44" w:rsidRDefault="009D0CA5"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Primeiro -</w:t>
      </w:r>
      <w:r w:rsidR="00B41546" w:rsidRPr="00D60755">
        <w:rPr>
          <w:rFonts w:asciiTheme="minorHAnsi" w:hAnsiTheme="minorHAnsi" w:cstheme="minorHAnsi"/>
          <w:sz w:val="20"/>
          <w:szCs w:val="20"/>
        </w:rPr>
        <w:t xml:space="preserve"> A CONTRATADA não poderá utilizar qualquer subcontratado/sub-rogado na</w:t>
      </w:r>
    </w:p>
    <w:p w:rsidR="00B41546" w:rsidRPr="00D60755" w:rsidRDefault="00B41546" w:rsidP="00707389">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t>execução</w:t>
      </w:r>
      <w:proofErr w:type="gramEnd"/>
      <w:r w:rsidRPr="00D60755">
        <w:rPr>
          <w:rFonts w:asciiTheme="minorHAnsi" w:hAnsiTheme="minorHAnsi" w:cstheme="minorHAnsi"/>
          <w:sz w:val="20"/>
          <w:szCs w:val="20"/>
        </w:rPr>
        <w:t xml:space="preserve"> dos Serviços sem o prévio consentimento, por escrito, da CONTRATANTE. </w:t>
      </w:r>
    </w:p>
    <w:p w:rsidR="00B84B44" w:rsidRDefault="00B84B44" w:rsidP="00707389">
      <w:pPr>
        <w:spacing w:line="276" w:lineRule="auto"/>
        <w:jc w:val="both"/>
        <w:rPr>
          <w:rFonts w:asciiTheme="minorHAnsi" w:hAnsiTheme="minorHAnsi" w:cstheme="minorHAnsi"/>
          <w:sz w:val="20"/>
          <w:szCs w:val="20"/>
        </w:rPr>
      </w:pPr>
    </w:p>
    <w:p w:rsidR="00B41546" w:rsidRPr="00D60755" w:rsidRDefault="009D0CA5"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Segundo -</w:t>
      </w:r>
      <w:r w:rsidR="00B41546" w:rsidRPr="00D60755">
        <w:rPr>
          <w:rFonts w:asciiTheme="minorHAnsi" w:hAnsiTheme="minorHAnsi" w:cstheme="minorHAnsi"/>
          <w:sz w:val="20"/>
          <w:szCs w:val="20"/>
        </w:rPr>
        <w:t xml:space="preserve"> Caso qualquer subcontratação/sub-rogação venha a </w:t>
      </w:r>
      <w:proofErr w:type="gramStart"/>
      <w:r w:rsidR="00B41546" w:rsidRPr="00D60755">
        <w:rPr>
          <w:rFonts w:asciiTheme="minorHAnsi" w:hAnsiTheme="minorHAnsi" w:cstheme="minorHAnsi"/>
          <w:sz w:val="20"/>
          <w:szCs w:val="20"/>
        </w:rPr>
        <w:t>ser</w:t>
      </w:r>
      <w:proofErr w:type="gramEnd"/>
      <w:r w:rsidR="00B41546" w:rsidRPr="00D60755">
        <w:rPr>
          <w:rFonts w:asciiTheme="minorHAnsi" w:hAnsiTheme="minorHAnsi" w:cstheme="minorHAnsi"/>
          <w:sz w:val="20"/>
          <w:szCs w:val="20"/>
        </w:rPr>
        <w:t xml:space="preserve"> autorizada pela CONTRATANTE, os termos e condições básicas da subcontratação/sub-rogação deverão observar os seguintes requisitos: </w:t>
      </w:r>
    </w:p>
    <w:p w:rsidR="00B41546" w:rsidRPr="00D60755" w:rsidRDefault="00B84B44" w:rsidP="00707389">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9D0CA5" w:rsidRPr="00D60755">
        <w:rPr>
          <w:rFonts w:asciiTheme="minorHAnsi" w:hAnsiTheme="minorHAnsi" w:cstheme="minorHAnsi"/>
          <w:sz w:val="20"/>
          <w:szCs w:val="20"/>
        </w:rPr>
        <w:t>I</w:t>
      </w:r>
      <w:r w:rsidR="00136C84">
        <w:rPr>
          <w:rFonts w:asciiTheme="minorHAnsi" w:hAnsiTheme="minorHAnsi" w:cstheme="minorHAnsi"/>
          <w:sz w:val="20"/>
          <w:szCs w:val="20"/>
        </w:rPr>
        <w:t xml:space="preserve"> </w:t>
      </w:r>
      <w:r w:rsidR="009D0CA5" w:rsidRPr="00D60755">
        <w:rPr>
          <w:rFonts w:asciiTheme="minorHAnsi" w:hAnsiTheme="minorHAnsi" w:cstheme="minorHAnsi"/>
          <w:sz w:val="20"/>
          <w:szCs w:val="20"/>
        </w:rPr>
        <w:t>-</w:t>
      </w:r>
      <w:r w:rsidR="00B41546" w:rsidRPr="00D60755">
        <w:rPr>
          <w:rFonts w:asciiTheme="minorHAnsi" w:hAnsiTheme="minorHAnsi" w:cstheme="minorHAnsi"/>
          <w:sz w:val="20"/>
          <w:szCs w:val="20"/>
        </w:rPr>
        <w:t xml:space="preserve"> o subcontratado/sub-rogado responderá diretamente à CONTRATADA; </w:t>
      </w:r>
    </w:p>
    <w:p w:rsidR="00B41546" w:rsidRPr="00D60755" w:rsidRDefault="00B84B44" w:rsidP="00707389">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9D0CA5" w:rsidRPr="00D60755">
        <w:rPr>
          <w:rFonts w:asciiTheme="minorHAnsi" w:hAnsiTheme="minorHAnsi" w:cstheme="minorHAnsi"/>
          <w:sz w:val="20"/>
          <w:szCs w:val="20"/>
        </w:rPr>
        <w:t>II</w:t>
      </w:r>
      <w:r w:rsidR="00136C84">
        <w:rPr>
          <w:rFonts w:asciiTheme="minorHAnsi" w:hAnsiTheme="minorHAnsi" w:cstheme="minorHAnsi"/>
          <w:sz w:val="20"/>
          <w:szCs w:val="20"/>
        </w:rPr>
        <w:t xml:space="preserve"> </w:t>
      </w:r>
      <w:r w:rsidR="009D0CA5" w:rsidRPr="00D60755">
        <w:rPr>
          <w:rFonts w:asciiTheme="minorHAnsi" w:hAnsiTheme="minorHAnsi" w:cstheme="minorHAnsi"/>
          <w:sz w:val="20"/>
          <w:szCs w:val="20"/>
        </w:rPr>
        <w:t>-</w:t>
      </w:r>
      <w:r w:rsidR="00B41546" w:rsidRPr="00D60755">
        <w:rPr>
          <w:rFonts w:asciiTheme="minorHAnsi" w:hAnsiTheme="minorHAnsi" w:cstheme="minorHAnsi"/>
          <w:sz w:val="20"/>
          <w:szCs w:val="20"/>
        </w:rPr>
        <w:t xml:space="preserve"> a subcontratação/sub-rogação não poderá resultar em qualquer despesa ou custo adicional </w:t>
      </w:r>
      <w:r>
        <w:rPr>
          <w:rFonts w:asciiTheme="minorHAnsi" w:hAnsiTheme="minorHAnsi" w:cstheme="minorHAnsi"/>
          <w:sz w:val="20"/>
          <w:szCs w:val="20"/>
        </w:rPr>
        <w:tab/>
      </w:r>
      <w:r w:rsidR="00B41546" w:rsidRPr="00D60755">
        <w:rPr>
          <w:rFonts w:asciiTheme="minorHAnsi" w:hAnsiTheme="minorHAnsi" w:cstheme="minorHAnsi"/>
          <w:sz w:val="20"/>
          <w:szCs w:val="20"/>
        </w:rPr>
        <w:t xml:space="preserve">para a CONTRATANTE; </w:t>
      </w:r>
    </w:p>
    <w:p w:rsidR="00B41546" w:rsidRPr="00D60755" w:rsidRDefault="00B84B44" w:rsidP="00707389">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9D0CA5" w:rsidRPr="00D60755">
        <w:rPr>
          <w:rFonts w:asciiTheme="minorHAnsi" w:hAnsiTheme="minorHAnsi" w:cstheme="minorHAnsi"/>
          <w:sz w:val="20"/>
          <w:szCs w:val="20"/>
        </w:rPr>
        <w:t>III</w:t>
      </w:r>
      <w:r w:rsidR="00136C84">
        <w:rPr>
          <w:rFonts w:asciiTheme="minorHAnsi" w:hAnsiTheme="minorHAnsi" w:cstheme="minorHAnsi"/>
          <w:sz w:val="20"/>
          <w:szCs w:val="20"/>
        </w:rPr>
        <w:t xml:space="preserve"> </w:t>
      </w:r>
      <w:r w:rsidR="009D0CA5" w:rsidRPr="00D60755">
        <w:rPr>
          <w:rFonts w:asciiTheme="minorHAnsi" w:hAnsiTheme="minorHAnsi" w:cstheme="minorHAnsi"/>
          <w:sz w:val="20"/>
          <w:szCs w:val="20"/>
        </w:rPr>
        <w:t>-</w:t>
      </w:r>
      <w:r w:rsidR="00B41546" w:rsidRPr="00D60755">
        <w:rPr>
          <w:rFonts w:asciiTheme="minorHAnsi" w:hAnsiTheme="minorHAnsi" w:cstheme="minorHAnsi"/>
          <w:sz w:val="20"/>
          <w:szCs w:val="20"/>
        </w:rPr>
        <w:t xml:space="preserve"> o subcontratado/sub-rogado ficará obrigado a cumprir todas as obrigações impostas à </w:t>
      </w:r>
      <w:r>
        <w:rPr>
          <w:rFonts w:asciiTheme="minorHAnsi" w:hAnsiTheme="minorHAnsi" w:cstheme="minorHAnsi"/>
          <w:sz w:val="20"/>
          <w:szCs w:val="20"/>
        </w:rPr>
        <w:tab/>
      </w:r>
      <w:r w:rsidR="00B41546" w:rsidRPr="00D60755">
        <w:rPr>
          <w:rFonts w:asciiTheme="minorHAnsi" w:hAnsiTheme="minorHAnsi" w:cstheme="minorHAnsi"/>
          <w:sz w:val="20"/>
          <w:szCs w:val="20"/>
        </w:rPr>
        <w:t xml:space="preserve">CONTRATADA neste Contrato; </w:t>
      </w:r>
    </w:p>
    <w:p w:rsidR="00B41546" w:rsidRPr="00D60755" w:rsidRDefault="00B84B44" w:rsidP="00707389">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9D0CA5" w:rsidRPr="00D60755">
        <w:rPr>
          <w:rFonts w:asciiTheme="minorHAnsi" w:hAnsiTheme="minorHAnsi" w:cstheme="minorHAnsi"/>
          <w:sz w:val="20"/>
          <w:szCs w:val="20"/>
        </w:rPr>
        <w:t>IV</w:t>
      </w:r>
      <w:r w:rsidR="00136C84">
        <w:rPr>
          <w:rFonts w:asciiTheme="minorHAnsi" w:hAnsiTheme="minorHAnsi" w:cstheme="minorHAnsi"/>
          <w:sz w:val="20"/>
          <w:szCs w:val="20"/>
        </w:rPr>
        <w:t xml:space="preserve"> </w:t>
      </w:r>
      <w:r w:rsidR="009D0CA5" w:rsidRPr="00D60755">
        <w:rPr>
          <w:rFonts w:asciiTheme="minorHAnsi" w:hAnsiTheme="minorHAnsi" w:cstheme="minorHAnsi"/>
          <w:sz w:val="20"/>
          <w:szCs w:val="20"/>
        </w:rPr>
        <w:t>-</w:t>
      </w:r>
      <w:r w:rsidR="00B41546" w:rsidRPr="00D60755">
        <w:rPr>
          <w:rFonts w:asciiTheme="minorHAnsi" w:hAnsiTheme="minorHAnsi" w:cstheme="minorHAnsi"/>
          <w:sz w:val="20"/>
          <w:szCs w:val="20"/>
        </w:rPr>
        <w:t xml:space="preserve"> a CONTRATADA permanecerá integralmente responsável pela execução dos Serviços </w:t>
      </w:r>
      <w:r>
        <w:rPr>
          <w:rFonts w:asciiTheme="minorHAnsi" w:hAnsiTheme="minorHAnsi" w:cstheme="minorHAnsi"/>
          <w:sz w:val="20"/>
          <w:szCs w:val="20"/>
        </w:rPr>
        <w:tab/>
      </w:r>
      <w:proofErr w:type="gramStart"/>
      <w:r w:rsidR="00B41546" w:rsidRPr="00D60755">
        <w:rPr>
          <w:rFonts w:asciiTheme="minorHAnsi" w:hAnsiTheme="minorHAnsi" w:cstheme="minorHAnsi"/>
          <w:sz w:val="20"/>
          <w:szCs w:val="20"/>
        </w:rPr>
        <w:t>subcontratados/sub-rogados</w:t>
      </w:r>
      <w:proofErr w:type="gramEnd"/>
      <w:r w:rsidR="00B41546" w:rsidRPr="00D60755">
        <w:rPr>
          <w:rFonts w:asciiTheme="minorHAnsi" w:hAnsiTheme="minorHAnsi" w:cstheme="minorHAnsi"/>
          <w:sz w:val="20"/>
          <w:szCs w:val="20"/>
        </w:rPr>
        <w:t xml:space="preserve">; e </w:t>
      </w:r>
    </w:p>
    <w:p w:rsidR="00B41546" w:rsidRPr="00D60755" w:rsidRDefault="00B84B44" w:rsidP="00707389">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9D0CA5" w:rsidRPr="00D60755">
        <w:rPr>
          <w:rFonts w:asciiTheme="minorHAnsi" w:hAnsiTheme="minorHAnsi" w:cstheme="minorHAnsi"/>
          <w:sz w:val="20"/>
          <w:szCs w:val="20"/>
        </w:rPr>
        <w:t>V</w:t>
      </w:r>
      <w:r w:rsidR="00136C84">
        <w:rPr>
          <w:rFonts w:asciiTheme="minorHAnsi" w:hAnsiTheme="minorHAnsi" w:cstheme="minorHAnsi"/>
          <w:sz w:val="20"/>
          <w:szCs w:val="20"/>
        </w:rPr>
        <w:t xml:space="preserve"> </w:t>
      </w:r>
      <w:r w:rsidR="009D0CA5" w:rsidRPr="00D60755">
        <w:rPr>
          <w:rFonts w:asciiTheme="minorHAnsi" w:hAnsiTheme="minorHAnsi" w:cstheme="minorHAnsi"/>
          <w:sz w:val="20"/>
          <w:szCs w:val="20"/>
        </w:rPr>
        <w:t>-</w:t>
      </w:r>
      <w:r w:rsidR="00B41546" w:rsidRPr="00D60755">
        <w:rPr>
          <w:rFonts w:asciiTheme="minorHAnsi" w:hAnsiTheme="minorHAnsi" w:cstheme="minorHAnsi"/>
          <w:sz w:val="20"/>
          <w:szCs w:val="20"/>
        </w:rPr>
        <w:t xml:space="preserve"> a COMPROMITENTE deverá submeter para análise prévia do Município os mesmos </w:t>
      </w:r>
      <w:r>
        <w:rPr>
          <w:rFonts w:asciiTheme="minorHAnsi" w:hAnsiTheme="minorHAnsi" w:cstheme="minorHAnsi"/>
          <w:sz w:val="20"/>
          <w:szCs w:val="20"/>
        </w:rPr>
        <w:tab/>
      </w:r>
      <w:r w:rsidR="00B41546" w:rsidRPr="00D60755">
        <w:rPr>
          <w:rFonts w:asciiTheme="minorHAnsi" w:hAnsiTheme="minorHAnsi" w:cstheme="minorHAnsi"/>
          <w:sz w:val="20"/>
          <w:szCs w:val="20"/>
        </w:rPr>
        <w:t xml:space="preserve">documentos de habilitação exigidos neste edital (proporcional aos serviços subcontratados). </w:t>
      </w:r>
      <w:r>
        <w:rPr>
          <w:rFonts w:asciiTheme="minorHAnsi" w:hAnsiTheme="minorHAnsi" w:cstheme="minorHAnsi"/>
          <w:sz w:val="20"/>
          <w:szCs w:val="20"/>
        </w:rPr>
        <w:tab/>
      </w:r>
      <w:r w:rsidR="00B41546" w:rsidRPr="00D60755">
        <w:rPr>
          <w:rFonts w:asciiTheme="minorHAnsi" w:hAnsiTheme="minorHAnsi" w:cstheme="minorHAnsi"/>
          <w:sz w:val="20"/>
          <w:szCs w:val="20"/>
        </w:rPr>
        <w:t xml:space="preserve">Não sendo aceita a empresa apresentada para a subcontratação, o Contratado deverá </w:t>
      </w:r>
      <w:r>
        <w:rPr>
          <w:rFonts w:asciiTheme="minorHAnsi" w:hAnsiTheme="minorHAnsi" w:cstheme="minorHAnsi"/>
          <w:sz w:val="20"/>
          <w:szCs w:val="20"/>
        </w:rPr>
        <w:tab/>
      </w:r>
      <w:r w:rsidR="00B41546" w:rsidRPr="00D60755">
        <w:rPr>
          <w:rFonts w:asciiTheme="minorHAnsi" w:hAnsiTheme="minorHAnsi" w:cstheme="minorHAnsi"/>
          <w:sz w:val="20"/>
          <w:szCs w:val="20"/>
        </w:rPr>
        <w:t xml:space="preserve">apresentar outra ou realizar diretamente os serviços. </w:t>
      </w:r>
    </w:p>
    <w:p w:rsidR="009D0CA5" w:rsidRPr="00D60755" w:rsidRDefault="009D0CA5" w:rsidP="00707389">
      <w:pPr>
        <w:spacing w:line="276" w:lineRule="auto"/>
        <w:jc w:val="both"/>
        <w:rPr>
          <w:rFonts w:asciiTheme="minorHAnsi" w:hAnsiTheme="minorHAnsi" w:cstheme="minorHAnsi"/>
          <w:sz w:val="20"/>
          <w:szCs w:val="20"/>
        </w:rPr>
      </w:pPr>
    </w:p>
    <w:p w:rsidR="00B41546" w:rsidRPr="00D60755" w:rsidRDefault="00B41546" w:rsidP="00707389">
      <w:pPr>
        <w:spacing w:line="276" w:lineRule="auto"/>
        <w:jc w:val="both"/>
        <w:rPr>
          <w:rFonts w:asciiTheme="minorHAnsi" w:hAnsiTheme="minorHAnsi" w:cstheme="minorHAnsi"/>
          <w:b/>
          <w:bCs/>
          <w:sz w:val="20"/>
          <w:szCs w:val="20"/>
        </w:rPr>
      </w:pPr>
      <w:r w:rsidRPr="00D60755">
        <w:rPr>
          <w:rFonts w:asciiTheme="minorHAnsi" w:hAnsiTheme="minorHAnsi" w:cstheme="minorHAnsi"/>
          <w:b/>
          <w:bCs/>
          <w:sz w:val="20"/>
          <w:szCs w:val="20"/>
        </w:rPr>
        <w:t xml:space="preserve">CLÁUSULA DÉCIMA </w:t>
      </w:r>
      <w:r w:rsidR="00B84B44">
        <w:rPr>
          <w:rFonts w:asciiTheme="minorHAnsi" w:hAnsiTheme="minorHAnsi" w:cstheme="minorHAnsi"/>
          <w:b/>
          <w:bCs/>
          <w:sz w:val="20"/>
          <w:szCs w:val="20"/>
        </w:rPr>
        <w:t>QUART</w:t>
      </w:r>
      <w:r w:rsidRPr="00D60755">
        <w:rPr>
          <w:rFonts w:asciiTheme="minorHAnsi" w:hAnsiTheme="minorHAnsi" w:cstheme="minorHAnsi"/>
          <w:b/>
          <w:bCs/>
          <w:sz w:val="20"/>
          <w:szCs w:val="20"/>
        </w:rPr>
        <w:t xml:space="preserve">A </w:t>
      </w:r>
      <w:r w:rsidR="009D0CA5" w:rsidRPr="00D60755">
        <w:rPr>
          <w:rFonts w:asciiTheme="minorHAnsi" w:hAnsiTheme="minorHAnsi" w:cstheme="minorHAnsi"/>
          <w:b/>
          <w:bCs/>
          <w:sz w:val="20"/>
          <w:szCs w:val="20"/>
        </w:rPr>
        <w:t xml:space="preserve">- </w:t>
      </w:r>
      <w:r w:rsidRPr="00D60755">
        <w:rPr>
          <w:rFonts w:asciiTheme="minorHAnsi" w:hAnsiTheme="minorHAnsi" w:cstheme="minorHAnsi"/>
          <w:b/>
          <w:bCs/>
          <w:sz w:val="20"/>
          <w:szCs w:val="20"/>
        </w:rPr>
        <w:t xml:space="preserve">DA GARANTIA DA OBRA </w:t>
      </w:r>
    </w:p>
    <w:p w:rsidR="009D0CA5" w:rsidRPr="00D60755" w:rsidRDefault="009D0CA5" w:rsidP="00707389">
      <w:pPr>
        <w:spacing w:line="276" w:lineRule="auto"/>
        <w:jc w:val="both"/>
        <w:rPr>
          <w:rFonts w:asciiTheme="minorHAnsi" w:hAnsiTheme="minorHAnsi" w:cstheme="minorHAnsi"/>
          <w:b/>
          <w:bCs/>
          <w:sz w:val="20"/>
          <w:szCs w:val="20"/>
        </w:rPr>
      </w:pPr>
    </w:p>
    <w:p w:rsidR="00B41546" w:rsidRPr="00D60755" w:rsidRDefault="00B41546"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O objeto do presente contrato tem garantia de </w:t>
      </w:r>
      <w:proofErr w:type="gramStart"/>
      <w:r w:rsidRPr="00D60755">
        <w:rPr>
          <w:rFonts w:asciiTheme="minorHAnsi" w:hAnsiTheme="minorHAnsi" w:cstheme="minorHAnsi"/>
          <w:sz w:val="20"/>
          <w:szCs w:val="20"/>
        </w:rPr>
        <w:t>5</w:t>
      </w:r>
      <w:proofErr w:type="gramEnd"/>
      <w:r w:rsidRPr="00D60755">
        <w:rPr>
          <w:rFonts w:asciiTheme="minorHAnsi" w:hAnsiTheme="minorHAnsi" w:cstheme="minorHAnsi"/>
          <w:sz w:val="20"/>
          <w:szCs w:val="20"/>
        </w:rPr>
        <w:t xml:space="preserve"> (cinco) anos, contados a partir da emissão do Termo de Recebimento Definitivo, consoante dispõe o art. 618 do Código Civil Brasileiro, quanto a vícios ocultos ou defeitos da coisa, ficando o Contratado responsável por todos os encargos decorrentes disso</w:t>
      </w:r>
      <w:r w:rsidR="00C959D6" w:rsidRPr="00D60755">
        <w:rPr>
          <w:rFonts w:asciiTheme="minorHAnsi" w:hAnsiTheme="minorHAnsi" w:cstheme="minorHAnsi"/>
          <w:sz w:val="20"/>
          <w:szCs w:val="20"/>
        </w:rPr>
        <w:t>.</w:t>
      </w:r>
    </w:p>
    <w:p w:rsidR="00C959D6" w:rsidRPr="00D60755" w:rsidRDefault="00C959D6" w:rsidP="00707389">
      <w:pPr>
        <w:spacing w:line="276" w:lineRule="auto"/>
        <w:jc w:val="both"/>
        <w:rPr>
          <w:rFonts w:asciiTheme="minorHAnsi" w:hAnsiTheme="minorHAnsi" w:cstheme="minorHAnsi"/>
          <w:b/>
          <w:bCs/>
          <w:sz w:val="20"/>
          <w:szCs w:val="20"/>
        </w:rPr>
      </w:pPr>
      <w:r w:rsidRPr="00D60755">
        <w:rPr>
          <w:rFonts w:asciiTheme="minorHAnsi" w:hAnsiTheme="minorHAnsi" w:cstheme="minorHAnsi"/>
          <w:b/>
          <w:bCs/>
          <w:sz w:val="20"/>
          <w:szCs w:val="20"/>
        </w:rPr>
        <w:t>CLÁUSULA DÉCIMA QU</w:t>
      </w:r>
      <w:r w:rsidR="00B84B44">
        <w:rPr>
          <w:rFonts w:asciiTheme="minorHAnsi" w:hAnsiTheme="minorHAnsi" w:cstheme="minorHAnsi"/>
          <w:b/>
          <w:bCs/>
          <w:sz w:val="20"/>
          <w:szCs w:val="20"/>
        </w:rPr>
        <w:t>IN</w:t>
      </w:r>
      <w:r w:rsidRPr="00D60755">
        <w:rPr>
          <w:rFonts w:asciiTheme="minorHAnsi" w:hAnsiTheme="minorHAnsi" w:cstheme="minorHAnsi"/>
          <w:b/>
          <w:bCs/>
          <w:sz w:val="20"/>
          <w:szCs w:val="20"/>
        </w:rPr>
        <w:t xml:space="preserve">TA </w:t>
      </w:r>
      <w:r w:rsidR="009D0CA5" w:rsidRPr="00D60755">
        <w:rPr>
          <w:rFonts w:asciiTheme="minorHAnsi" w:hAnsiTheme="minorHAnsi" w:cstheme="minorHAnsi"/>
          <w:b/>
          <w:bCs/>
          <w:sz w:val="20"/>
          <w:szCs w:val="20"/>
        </w:rPr>
        <w:t xml:space="preserve">- </w:t>
      </w:r>
      <w:r w:rsidRPr="00D60755">
        <w:rPr>
          <w:rFonts w:asciiTheme="minorHAnsi" w:hAnsiTheme="minorHAnsi" w:cstheme="minorHAnsi"/>
          <w:b/>
          <w:bCs/>
          <w:sz w:val="20"/>
          <w:szCs w:val="20"/>
        </w:rPr>
        <w:t>DO RECEBIMENTO DO OBJETO</w:t>
      </w:r>
    </w:p>
    <w:p w:rsidR="009D0CA5" w:rsidRPr="00D60755" w:rsidRDefault="009D0CA5" w:rsidP="00707389">
      <w:pPr>
        <w:spacing w:line="276" w:lineRule="auto"/>
        <w:jc w:val="both"/>
        <w:rPr>
          <w:rFonts w:asciiTheme="minorHAnsi" w:hAnsiTheme="minorHAnsi" w:cstheme="minorHAnsi"/>
          <w:b/>
          <w:bCs/>
          <w:sz w:val="20"/>
          <w:szCs w:val="20"/>
        </w:rPr>
      </w:pPr>
    </w:p>
    <w:p w:rsidR="00C959D6" w:rsidRPr="00D60755" w:rsidRDefault="009D0CA5"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Primeiro - </w:t>
      </w:r>
      <w:r w:rsidR="00C959D6" w:rsidRPr="00D60755">
        <w:rPr>
          <w:rFonts w:asciiTheme="minorHAnsi" w:hAnsiTheme="minorHAnsi" w:cstheme="minorHAnsi"/>
          <w:sz w:val="20"/>
          <w:szCs w:val="20"/>
        </w:rPr>
        <w:t xml:space="preserve">Quando as obras e/ou serviços contratados forem concluídos, caberá ao Contratado comunicar por escrito ao Contratante, ao qual </w:t>
      </w:r>
      <w:r w:rsidR="00136C84" w:rsidRPr="00D60755">
        <w:rPr>
          <w:rFonts w:asciiTheme="minorHAnsi" w:hAnsiTheme="minorHAnsi" w:cstheme="minorHAnsi"/>
          <w:sz w:val="20"/>
          <w:szCs w:val="20"/>
        </w:rPr>
        <w:t>competirá</w:t>
      </w:r>
      <w:r w:rsidR="00C959D6" w:rsidRPr="00D60755">
        <w:rPr>
          <w:rFonts w:asciiTheme="minorHAnsi" w:hAnsiTheme="minorHAnsi" w:cstheme="minorHAnsi"/>
          <w:sz w:val="20"/>
          <w:szCs w:val="20"/>
        </w:rPr>
        <w:t xml:space="preserve"> no prazo de até 15 (quinze) dias a verificação dos serviços executados para fins de recebimento provisório. </w:t>
      </w:r>
    </w:p>
    <w:p w:rsidR="00C959D6" w:rsidRPr="00D60755" w:rsidRDefault="009D0CA5"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lastRenderedPageBreak/>
        <w:t xml:space="preserve">Parágrafo Segundo - </w:t>
      </w:r>
      <w:r w:rsidR="00C959D6" w:rsidRPr="00D60755">
        <w:rPr>
          <w:rFonts w:asciiTheme="minorHAnsi" w:hAnsiTheme="minorHAnsi" w:cstheme="minorHAnsi"/>
          <w:sz w:val="20"/>
          <w:szCs w:val="20"/>
        </w:rPr>
        <w:t>O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C959D6" w:rsidRPr="00D60755" w:rsidRDefault="00C959D6" w:rsidP="00707389">
      <w:pPr>
        <w:spacing w:line="276" w:lineRule="auto"/>
        <w:jc w:val="both"/>
        <w:rPr>
          <w:rFonts w:asciiTheme="minorHAnsi" w:hAnsiTheme="minorHAnsi" w:cstheme="minorHAnsi"/>
          <w:sz w:val="20"/>
          <w:szCs w:val="20"/>
        </w:rPr>
      </w:pPr>
    </w:p>
    <w:p w:rsidR="00C959D6" w:rsidRPr="00D60755" w:rsidRDefault="009D0CA5"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Terceiro - </w:t>
      </w:r>
      <w:r w:rsidR="00C959D6" w:rsidRPr="00D60755">
        <w:rPr>
          <w:rFonts w:asciiTheme="minorHAnsi" w:hAnsiTheme="minorHAnsi" w:cstheme="minorHAnsi"/>
          <w:sz w:val="20"/>
          <w:szCs w:val="20"/>
        </w:rPr>
        <w:t xml:space="preserve">Após tal inspeção, será lavrado Termo de Recebimento Provisório, em 02 (duas) vias de igual teor e forma, ambas assinadas pela fiscalização, relatando as eventuais pendências verificadas. </w:t>
      </w:r>
    </w:p>
    <w:p w:rsidR="00C959D6" w:rsidRPr="00D60755" w:rsidRDefault="00C959D6" w:rsidP="00707389">
      <w:pPr>
        <w:spacing w:line="276" w:lineRule="auto"/>
        <w:jc w:val="both"/>
        <w:rPr>
          <w:rFonts w:asciiTheme="minorHAnsi" w:hAnsiTheme="minorHAnsi" w:cstheme="minorHAnsi"/>
          <w:sz w:val="20"/>
          <w:szCs w:val="20"/>
        </w:rPr>
      </w:pPr>
    </w:p>
    <w:p w:rsidR="00C959D6" w:rsidRPr="00D60755" w:rsidRDefault="009D0CA5"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Quarto - </w:t>
      </w:r>
      <w:r w:rsidR="00C959D6" w:rsidRPr="00D60755">
        <w:rPr>
          <w:rFonts w:asciiTheme="minorHAnsi" w:hAnsiTheme="minorHAnsi" w:cstheme="minorHAnsi"/>
          <w:sz w:val="20"/>
          <w:szCs w:val="20"/>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 </w:t>
      </w:r>
    </w:p>
    <w:p w:rsidR="00C959D6" w:rsidRPr="00D60755" w:rsidRDefault="00C959D6" w:rsidP="00707389">
      <w:pPr>
        <w:spacing w:line="276" w:lineRule="auto"/>
        <w:jc w:val="both"/>
        <w:rPr>
          <w:rFonts w:asciiTheme="minorHAnsi" w:hAnsiTheme="minorHAnsi" w:cstheme="minorHAnsi"/>
          <w:sz w:val="20"/>
          <w:szCs w:val="20"/>
        </w:rPr>
      </w:pPr>
    </w:p>
    <w:p w:rsidR="00C959D6" w:rsidRPr="00D60755" w:rsidRDefault="009D0CA5"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Quinto - </w:t>
      </w:r>
      <w:r w:rsidR="00C959D6" w:rsidRPr="00D60755">
        <w:rPr>
          <w:rFonts w:asciiTheme="minorHAnsi" w:hAnsiTheme="minorHAnsi" w:cstheme="minorHAnsi"/>
          <w:sz w:val="20"/>
          <w:szCs w:val="20"/>
        </w:rPr>
        <w:t xml:space="preserve">O Termo de Recebimento Definitivo das obras e/ou serviços contratados será lavrado em até 90 (noventa) dias após a lavratura do Termo de Recebimento Provisório, por servidor ou comissão designada pela autoridade competente, desde que tenham sido devidamente atendidas todas as exigências da fiscalização quanto às pendências observadas e somente </w:t>
      </w:r>
      <w:proofErr w:type="gramStart"/>
      <w:r w:rsidR="00C959D6" w:rsidRPr="00D60755">
        <w:rPr>
          <w:rFonts w:asciiTheme="minorHAnsi" w:hAnsiTheme="minorHAnsi" w:cstheme="minorHAnsi"/>
          <w:sz w:val="20"/>
          <w:szCs w:val="20"/>
        </w:rPr>
        <w:t>após</w:t>
      </w:r>
      <w:proofErr w:type="gramEnd"/>
      <w:r w:rsidR="00C959D6" w:rsidRPr="00D60755">
        <w:rPr>
          <w:rFonts w:asciiTheme="minorHAnsi" w:hAnsiTheme="minorHAnsi" w:cstheme="minorHAnsi"/>
          <w:sz w:val="20"/>
          <w:szCs w:val="20"/>
        </w:rPr>
        <w:t xml:space="preserve"> solucionadas todas as reclamações porventura feitas quanto à falta de pagamento a operários ou fornecedores de materiais e prestadores de serviços empregados na execução do contrato</w:t>
      </w:r>
    </w:p>
    <w:p w:rsidR="00C959D6" w:rsidRPr="00D60755" w:rsidRDefault="00C959D6" w:rsidP="00707389">
      <w:pPr>
        <w:spacing w:line="276" w:lineRule="auto"/>
        <w:jc w:val="both"/>
        <w:rPr>
          <w:rFonts w:asciiTheme="minorHAnsi" w:hAnsiTheme="minorHAnsi" w:cstheme="minorHAnsi"/>
          <w:sz w:val="20"/>
          <w:szCs w:val="20"/>
        </w:rPr>
      </w:pPr>
    </w:p>
    <w:p w:rsidR="00C959D6" w:rsidRPr="00D60755" w:rsidRDefault="009D0CA5"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Sexto - </w:t>
      </w:r>
      <w:r w:rsidR="00C959D6" w:rsidRPr="00D60755">
        <w:rPr>
          <w:rFonts w:asciiTheme="minorHAnsi" w:hAnsiTheme="minorHAnsi" w:cstheme="minorHAnsi"/>
          <w:sz w:val="20"/>
          <w:szCs w:val="20"/>
        </w:rPr>
        <w:t>O recebimento provisório ou definitivo do objeto licitado não exime o Contratado, em qualquer época, das garantias concedidas e das responsabilidades assumidas em contrato e por força das disposições legais em vigor.</w:t>
      </w:r>
    </w:p>
    <w:p w:rsidR="00725DDF" w:rsidRPr="00D60755" w:rsidRDefault="00725DDF" w:rsidP="00707389">
      <w:pPr>
        <w:spacing w:line="276" w:lineRule="auto"/>
        <w:jc w:val="both"/>
        <w:rPr>
          <w:rFonts w:asciiTheme="minorHAnsi" w:hAnsiTheme="minorHAnsi" w:cstheme="minorHAnsi"/>
          <w:sz w:val="20"/>
          <w:szCs w:val="20"/>
        </w:rPr>
      </w:pPr>
    </w:p>
    <w:p w:rsidR="000C2A8D" w:rsidRPr="00D60755" w:rsidRDefault="00C36BEF" w:rsidP="00707389">
      <w:pPr>
        <w:spacing w:line="276" w:lineRule="auto"/>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DÉCIMA </w:t>
      </w:r>
      <w:r w:rsidR="00B84B44">
        <w:rPr>
          <w:rFonts w:asciiTheme="minorHAnsi" w:hAnsiTheme="minorHAnsi" w:cstheme="minorHAnsi"/>
          <w:b/>
          <w:bCs/>
          <w:sz w:val="20"/>
          <w:szCs w:val="20"/>
          <w:lang w:val="pt-PT"/>
        </w:rPr>
        <w:t>SEX</w:t>
      </w:r>
      <w:r w:rsidR="009D0CA5" w:rsidRPr="00D60755">
        <w:rPr>
          <w:rFonts w:asciiTheme="minorHAnsi" w:hAnsiTheme="minorHAnsi" w:cstheme="minorHAnsi"/>
          <w:b/>
          <w:bCs/>
          <w:sz w:val="20"/>
          <w:szCs w:val="20"/>
          <w:lang w:val="pt-PT"/>
        </w:rPr>
        <w:t>T</w:t>
      </w:r>
      <w:r w:rsidRPr="00D60755">
        <w:rPr>
          <w:rFonts w:asciiTheme="minorHAnsi" w:hAnsiTheme="minorHAnsi" w:cstheme="minorHAnsi"/>
          <w:b/>
          <w:bCs/>
          <w:sz w:val="20"/>
          <w:szCs w:val="20"/>
          <w:lang w:val="pt-PT"/>
        </w:rPr>
        <w:t xml:space="preserve">A ‐ </w:t>
      </w:r>
      <w:r w:rsidR="000C2A8D" w:rsidRPr="00D60755">
        <w:rPr>
          <w:rFonts w:asciiTheme="minorHAnsi" w:hAnsiTheme="minorHAnsi" w:cstheme="minorHAnsi"/>
          <w:b/>
          <w:bCs/>
          <w:sz w:val="20"/>
          <w:szCs w:val="20"/>
          <w:lang w:val="pt-PT"/>
        </w:rPr>
        <w:t>DAS SANÇÕES ADMINISTRATIVAS</w:t>
      </w:r>
    </w:p>
    <w:p w:rsidR="000C2A8D" w:rsidRPr="00D60755" w:rsidRDefault="000C2A8D" w:rsidP="00707389">
      <w:pPr>
        <w:spacing w:line="276" w:lineRule="auto"/>
        <w:jc w:val="both"/>
        <w:rPr>
          <w:rFonts w:asciiTheme="minorHAnsi" w:hAnsiTheme="minorHAnsi" w:cstheme="minorHAnsi"/>
          <w:sz w:val="20"/>
          <w:szCs w:val="20"/>
        </w:rPr>
      </w:pPr>
    </w:p>
    <w:p w:rsidR="000C2A8D" w:rsidRPr="00D60755" w:rsidRDefault="009D0CA5"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Parágrafo Primeiro - </w:t>
      </w:r>
      <w:r w:rsidR="000C2A8D" w:rsidRPr="00D60755">
        <w:rPr>
          <w:rFonts w:asciiTheme="minorHAnsi" w:hAnsiTheme="minorHAnsi" w:cstheme="minorHAnsi"/>
          <w:sz w:val="20"/>
          <w:szCs w:val="20"/>
          <w:lang w:val="pt-PT"/>
        </w:rPr>
        <w:t xml:space="preserve">Pelo atraso injustificado, pela inexecução total ou parcial do objeto pactuado, </w:t>
      </w:r>
      <w:r w:rsidR="00DC455F" w:rsidRPr="00D60755">
        <w:rPr>
          <w:rFonts w:asciiTheme="minorHAnsi" w:hAnsiTheme="minorHAnsi" w:cstheme="minorHAnsi"/>
          <w:sz w:val="20"/>
          <w:szCs w:val="20"/>
          <w:lang w:val="pt-PT"/>
        </w:rPr>
        <w:t xml:space="preserve">assim como as demais infraçoes constantes nos Art. 156 e 157 da Lei Federal 14.133/21, </w:t>
      </w:r>
      <w:r w:rsidR="000C2A8D" w:rsidRPr="00D60755">
        <w:rPr>
          <w:rFonts w:asciiTheme="minorHAnsi" w:hAnsiTheme="minorHAnsi" w:cstheme="minorHAnsi"/>
          <w:sz w:val="20"/>
          <w:szCs w:val="20"/>
          <w:lang w:val="pt-PT"/>
        </w:rPr>
        <w:t xml:space="preserve">conforme o caso, o Gerenciador poderá aplicar a </w:t>
      </w:r>
      <w:r w:rsidR="004D34F3" w:rsidRPr="00D60755">
        <w:rPr>
          <w:rFonts w:asciiTheme="minorHAnsi" w:hAnsiTheme="minorHAnsi" w:cstheme="minorHAnsi"/>
          <w:sz w:val="20"/>
          <w:szCs w:val="20"/>
          <w:lang w:val="pt-PT"/>
        </w:rPr>
        <w:t>CONTRATADA</w:t>
      </w:r>
      <w:r w:rsidR="000C2A8D" w:rsidRPr="00D60755">
        <w:rPr>
          <w:rFonts w:asciiTheme="minorHAnsi" w:hAnsiTheme="minorHAnsi" w:cstheme="minorHAnsi"/>
          <w:sz w:val="20"/>
          <w:szCs w:val="20"/>
          <w:lang w:val="pt-PT"/>
        </w:rPr>
        <w:t xml:space="preserve"> as seguintes sanções, garantida a prévia defesa:</w:t>
      </w:r>
    </w:p>
    <w:p w:rsidR="000C2A8D" w:rsidRPr="00D60755" w:rsidRDefault="000C2A8D" w:rsidP="00707389">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Advertência;</w:t>
      </w:r>
    </w:p>
    <w:p w:rsidR="000C2A8D" w:rsidRPr="00D60755" w:rsidRDefault="00DC455F" w:rsidP="00707389">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rPr>
        <w:t>Multa de 20% sobre o valor do contrato</w:t>
      </w:r>
      <w:r w:rsidR="000C2A8D" w:rsidRPr="00D60755">
        <w:rPr>
          <w:rFonts w:asciiTheme="minorHAnsi" w:hAnsiTheme="minorHAnsi" w:cstheme="minorHAnsi"/>
          <w:sz w:val="20"/>
          <w:szCs w:val="20"/>
          <w:lang w:val="pt-PT"/>
        </w:rPr>
        <w:t>;</w:t>
      </w:r>
    </w:p>
    <w:p w:rsidR="000C2A8D" w:rsidRPr="00D60755" w:rsidRDefault="00DC455F" w:rsidP="00707389">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rPr>
        <w:t xml:space="preserve">Impedimento de licitar e contratar no âmbito da Administração Pública direta e indireta do Município de Pescaria Brava, pelo prazo máximo de </w:t>
      </w:r>
      <w:proofErr w:type="gramStart"/>
      <w:r w:rsidRPr="00D60755">
        <w:rPr>
          <w:rFonts w:asciiTheme="minorHAnsi" w:hAnsiTheme="minorHAnsi" w:cstheme="minorHAnsi"/>
          <w:sz w:val="20"/>
          <w:szCs w:val="20"/>
        </w:rPr>
        <w:t>3</w:t>
      </w:r>
      <w:proofErr w:type="gramEnd"/>
      <w:r w:rsidRPr="00D60755">
        <w:rPr>
          <w:rFonts w:asciiTheme="minorHAnsi" w:hAnsiTheme="minorHAnsi" w:cstheme="minorHAnsi"/>
          <w:sz w:val="20"/>
          <w:szCs w:val="20"/>
        </w:rPr>
        <w:t xml:space="preserve"> (três) anos</w:t>
      </w:r>
      <w:r w:rsidR="000C2A8D" w:rsidRPr="00D60755">
        <w:rPr>
          <w:rFonts w:asciiTheme="minorHAnsi" w:hAnsiTheme="minorHAnsi" w:cstheme="minorHAnsi"/>
          <w:sz w:val="20"/>
          <w:szCs w:val="20"/>
          <w:lang w:val="pt-PT"/>
        </w:rPr>
        <w:t>;</w:t>
      </w:r>
    </w:p>
    <w:p w:rsidR="000C2A8D" w:rsidRPr="00D60755" w:rsidRDefault="000C2A8D" w:rsidP="00707389">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Declaração de inidoneidade para licitar ou contratar com a Administração Pública.</w:t>
      </w:r>
    </w:p>
    <w:p w:rsidR="003B3BA4" w:rsidRPr="00D60755" w:rsidRDefault="003B3BA4" w:rsidP="00707389">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rPr>
        <w:t>As sanções I, III e IV poderão ser aplicadas cumulativamente com multa.</w:t>
      </w:r>
    </w:p>
    <w:p w:rsidR="003B3BA4" w:rsidRPr="00D60755" w:rsidRDefault="003B3BA4" w:rsidP="00707389">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rPr>
        <w:t xml:space="preserve">Na aplicação das sanções serão consideradas, conforme o Art. 156 da Lei 14.133/21, a natureza e a gravidade da infração cometida, as peculiaridades do caso concreto, as circunstâncias agravantes ou atenuantes, os danos que dela provierem para a Administração Pública e a implantação ou o aperfeiçoamento de programa de </w:t>
      </w:r>
      <w:r w:rsidRPr="00D60755">
        <w:rPr>
          <w:rFonts w:asciiTheme="minorHAnsi" w:hAnsiTheme="minorHAnsi" w:cstheme="minorHAnsi"/>
          <w:sz w:val="20"/>
          <w:szCs w:val="20"/>
        </w:rPr>
        <w:tab/>
        <w:t>integridade, conforme normas e orientações dos órgãos de controle.</w:t>
      </w:r>
    </w:p>
    <w:p w:rsidR="003B3BA4" w:rsidRPr="00D60755" w:rsidRDefault="003B3BA4"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lang w:val="pt-PT"/>
        </w:rPr>
        <w:t xml:space="preserve">Parágrafo </w:t>
      </w:r>
      <w:r w:rsidR="009D0CA5" w:rsidRPr="00D60755">
        <w:rPr>
          <w:rFonts w:asciiTheme="minorHAnsi" w:hAnsiTheme="minorHAnsi" w:cstheme="minorHAnsi"/>
          <w:sz w:val="20"/>
          <w:szCs w:val="20"/>
          <w:lang w:val="pt-PT"/>
        </w:rPr>
        <w:t>Segund</w:t>
      </w:r>
      <w:r w:rsidRPr="00D60755">
        <w:rPr>
          <w:rFonts w:asciiTheme="minorHAnsi" w:hAnsiTheme="minorHAnsi" w:cstheme="minorHAnsi"/>
          <w:sz w:val="20"/>
          <w:szCs w:val="20"/>
          <w:lang w:val="pt-PT"/>
        </w:rPr>
        <w:t xml:space="preserve">o ‐ </w:t>
      </w:r>
      <w:r w:rsidRPr="00D60755">
        <w:rPr>
          <w:rFonts w:asciiTheme="minorHAnsi" w:hAnsiTheme="minorHAnsi" w:cstheme="minorHAnsi"/>
          <w:sz w:val="20"/>
          <w:szCs w:val="20"/>
        </w:rPr>
        <w:t>O contratado será responsabilizado administrativamente pelas seguintes infrações, com aplicação das seguintes sanções (</w:t>
      </w:r>
      <w:hyperlink r:id="rId25" w:anchor="art155" w:history="1">
        <w:r w:rsidRPr="00D60755">
          <w:rPr>
            <w:rStyle w:val="Hyperlink"/>
            <w:rFonts w:asciiTheme="minorHAnsi" w:hAnsiTheme="minorHAnsi" w:cstheme="minorHAnsi"/>
            <w:sz w:val="20"/>
            <w:szCs w:val="20"/>
          </w:rPr>
          <w:t>art. 155 e 156 da Lei nº 14.133/2021</w:t>
        </w:r>
        <w:proofErr w:type="gramStart"/>
      </w:hyperlink>
      <w:r w:rsidRPr="00D60755">
        <w:rPr>
          <w:rFonts w:asciiTheme="minorHAnsi" w:hAnsiTheme="minorHAnsi" w:cstheme="minorHAnsi"/>
          <w:sz w:val="20"/>
          <w:szCs w:val="20"/>
        </w:rPr>
        <w:t>)</w:t>
      </w:r>
      <w:proofErr w:type="gramEnd"/>
      <w:r w:rsidRPr="00D60755">
        <w:rPr>
          <w:rFonts w:asciiTheme="minorHAnsi" w:hAnsiTheme="minorHAnsi" w:cstheme="minorHAnsi"/>
          <w:sz w:val="20"/>
          <w:szCs w:val="20"/>
        </w:rPr>
        <w:t>:</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Dar causa à inexecução parcial do contrato;</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Dar causa à inexecução parcial do contrato que cause grave dano à Administração, </w:t>
      </w:r>
      <w:r w:rsidRPr="00D60755">
        <w:rPr>
          <w:rFonts w:asciiTheme="minorHAnsi" w:hAnsiTheme="minorHAnsi" w:cstheme="minorHAnsi"/>
          <w:sz w:val="20"/>
          <w:szCs w:val="20"/>
        </w:rPr>
        <w:tab/>
        <w:t>ao funcionamento dos serviços públicos ou ao interesse coletivo;</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Dar causa à inexecução total do contrato;</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lastRenderedPageBreak/>
        <w:t>Deixar de entregar a documentação exigida para o certame;</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Não manter a proposta, salvo em decorrência de fato superveniente devidamente justificado;</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Não celebrar o contrato ou não entregar a documentação exigida para a </w:t>
      </w:r>
      <w:r w:rsidRPr="00D60755">
        <w:rPr>
          <w:rFonts w:asciiTheme="minorHAnsi" w:hAnsiTheme="minorHAnsi" w:cstheme="minorHAnsi"/>
          <w:sz w:val="20"/>
          <w:szCs w:val="20"/>
        </w:rPr>
        <w:tab/>
        <w:t>contratação, quando convocado dentro do prazo de validade de sua proposta;</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Ensejar o retardamento da execução ou da entrega do objeto sem motivo </w:t>
      </w:r>
      <w:r w:rsidRPr="00D60755">
        <w:rPr>
          <w:rFonts w:asciiTheme="minorHAnsi" w:hAnsiTheme="minorHAnsi" w:cstheme="minorHAnsi"/>
          <w:sz w:val="20"/>
          <w:szCs w:val="20"/>
        </w:rPr>
        <w:tab/>
        <w:t>justificado;</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Apresentar declaração ou documentação falsa exigida para o certame ou prestar declaração falsa durante a execução do contrato;</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Fraudar ou praticar ato fraudulento na execução do contrato;</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Comportar-se de modo inidôneo ou cometer fraude de qualquer natureza;</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Induzir deliberadamente a erro no julgamento;</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Praticar atos ilícitos com vistas a frustrar os objetivos da contratação;</w:t>
      </w:r>
    </w:p>
    <w:p w:rsidR="003B3BA4" w:rsidRPr="00D60755" w:rsidRDefault="003B3BA4" w:rsidP="00707389">
      <w:pPr>
        <w:pStyle w:val="PargrafodaLista"/>
        <w:numPr>
          <w:ilvl w:val="0"/>
          <w:numId w:val="9"/>
        </w:num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Praticar ato lesivo previsto no art. 5º da </w:t>
      </w:r>
      <w:hyperlink r:id="rId26" w:history="1">
        <w:r w:rsidRPr="00D60755">
          <w:rPr>
            <w:rStyle w:val="Hyperlink"/>
            <w:rFonts w:asciiTheme="minorHAnsi" w:hAnsiTheme="minorHAnsi" w:cstheme="minorHAnsi"/>
            <w:sz w:val="20"/>
            <w:szCs w:val="20"/>
          </w:rPr>
          <w:t>Lei nº 12.846, de 1º de agosto de 2013</w:t>
        </w:r>
      </w:hyperlink>
      <w:r w:rsidRPr="00D60755">
        <w:rPr>
          <w:rFonts w:asciiTheme="minorHAnsi" w:hAnsiTheme="minorHAnsi" w:cstheme="minorHAnsi"/>
          <w:sz w:val="20"/>
          <w:szCs w:val="20"/>
        </w:rPr>
        <w:t xml:space="preserve"> – </w:t>
      </w:r>
      <w:r w:rsidRPr="00D60755">
        <w:rPr>
          <w:rFonts w:asciiTheme="minorHAnsi" w:hAnsiTheme="minorHAnsi" w:cstheme="minorHAnsi"/>
          <w:sz w:val="20"/>
          <w:szCs w:val="20"/>
        </w:rPr>
        <w:tab/>
        <w:t>Dispõe sobre a responsabilização administrativa e civil de pessoas jurídicas pela prática de atos contra a administração pública, nacional ou estrangeira, e dá outras providências.</w:t>
      </w:r>
    </w:p>
    <w:p w:rsidR="003B3BA4" w:rsidRPr="00D60755" w:rsidRDefault="003B3BA4" w:rsidP="007C6F2D">
      <w:pPr>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Parágrafo </w:t>
      </w:r>
      <w:r w:rsidR="009D0CA5" w:rsidRPr="00D60755">
        <w:rPr>
          <w:rFonts w:asciiTheme="minorHAnsi" w:hAnsiTheme="minorHAnsi" w:cstheme="minorHAnsi"/>
          <w:sz w:val="20"/>
          <w:szCs w:val="20"/>
          <w:lang w:val="pt-PT"/>
        </w:rPr>
        <w:t>Terceir</w:t>
      </w:r>
      <w:r w:rsidR="00C36BEF" w:rsidRPr="00D60755">
        <w:rPr>
          <w:rFonts w:asciiTheme="minorHAnsi" w:hAnsiTheme="minorHAnsi" w:cstheme="minorHAnsi"/>
          <w:sz w:val="20"/>
          <w:szCs w:val="20"/>
          <w:lang w:val="pt-PT"/>
        </w:rPr>
        <w:t>o</w:t>
      </w:r>
      <w:r w:rsidRPr="00D60755">
        <w:rPr>
          <w:rFonts w:asciiTheme="minorHAnsi" w:hAnsiTheme="minorHAnsi" w:cstheme="minorHAnsi"/>
          <w:sz w:val="20"/>
          <w:szCs w:val="20"/>
          <w:lang w:val="pt-PT"/>
        </w:rPr>
        <w:t xml:space="preserve"> ‐ Ficará impedida de licitar e de contratar com a Administração, pelo prazo de até </w:t>
      </w:r>
      <w:r w:rsidR="00DC455F" w:rsidRPr="00D60755">
        <w:rPr>
          <w:rFonts w:asciiTheme="minorHAnsi" w:hAnsiTheme="minorHAnsi" w:cstheme="minorHAnsi"/>
          <w:sz w:val="20"/>
          <w:szCs w:val="20"/>
          <w:lang w:val="pt-PT"/>
        </w:rPr>
        <w:t>3</w:t>
      </w:r>
      <w:r w:rsidRPr="00D60755">
        <w:rPr>
          <w:rFonts w:asciiTheme="minorHAnsi" w:hAnsiTheme="minorHAnsi" w:cstheme="minorHAnsi"/>
          <w:sz w:val="20"/>
          <w:szCs w:val="20"/>
          <w:lang w:val="pt-PT"/>
        </w:rPr>
        <w:t xml:space="preserve"> (</w:t>
      </w:r>
      <w:r w:rsidR="00DC455F" w:rsidRPr="00D60755">
        <w:rPr>
          <w:rFonts w:asciiTheme="minorHAnsi" w:hAnsiTheme="minorHAnsi" w:cstheme="minorHAnsi"/>
          <w:sz w:val="20"/>
          <w:szCs w:val="20"/>
          <w:lang w:val="pt-PT"/>
        </w:rPr>
        <w:t>três</w:t>
      </w:r>
      <w:r w:rsidRPr="00D60755">
        <w:rPr>
          <w:rFonts w:asciiTheme="minorHAnsi" w:hAnsiTheme="minorHAnsi" w:cstheme="minorHAnsi"/>
          <w:sz w:val="20"/>
          <w:szCs w:val="20"/>
          <w:lang w:val="pt-PT"/>
        </w:rPr>
        <w:t>) anos, garantido o direito prévio da citação e da ampla defesa, enquanto perdurarem os motivos determinantes da punição ou até que seja promovida a reabilitação perante a própria autoridade que aplicou a penalidade, o fornecedor que:</w:t>
      </w:r>
    </w:p>
    <w:p w:rsidR="000C2A8D" w:rsidRPr="00D60755" w:rsidRDefault="000C2A8D" w:rsidP="00707389">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Ensejar o retard</w:t>
      </w:r>
      <w:r w:rsidR="002B7F71" w:rsidRPr="00D60755">
        <w:rPr>
          <w:rFonts w:asciiTheme="minorHAnsi" w:hAnsiTheme="minorHAnsi" w:cstheme="minorHAnsi"/>
          <w:sz w:val="20"/>
          <w:szCs w:val="20"/>
          <w:lang w:val="pt-PT"/>
        </w:rPr>
        <w:t>amento da execução do objeto contratado</w:t>
      </w:r>
      <w:r w:rsidRPr="00D60755">
        <w:rPr>
          <w:rFonts w:asciiTheme="minorHAnsi" w:hAnsiTheme="minorHAnsi" w:cstheme="minorHAnsi"/>
          <w:sz w:val="20"/>
          <w:szCs w:val="20"/>
          <w:lang w:val="pt-PT"/>
        </w:rPr>
        <w:t>;</w:t>
      </w:r>
    </w:p>
    <w:p w:rsidR="000C2A8D" w:rsidRPr="00D60755" w:rsidRDefault="000C2A8D" w:rsidP="00707389">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Não mantiver a proposta, injustificadamente;</w:t>
      </w:r>
    </w:p>
    <w:p w:rsidR="000C2A8D" w:rsidRPr="00D60755" w:rsidRDefault="000C2A8D" w:rsidP="00707389">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Comportar‐se de modo inidôneo;</w:t>
      </w:r>
    </w:p>
    <w:p w:rsidR="000C2A8D" w:rsidRPr="00D60755" w:rsidRDefault="000C2A8D" w:rsidP="00707389">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Fizer declaração falsa;</w:t>
      </w:r>
    </w:p>
    <w:p w:rsidR="000C2A8D" w:rsidRPr="00D60755" w:rsidRDefault="000C2A8D" w:rsidP="00707389">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Cometer fraude fiscal;</w:t>
      </w:r>
    </w:p>
    <w:p w:rsidR="000C2A8D" w:rsidRPr="00D60755" w:rsidRDefault="000C2A8D" w:rsidP="00707389">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Falhar ou fraudar no fornecimento do objeto.</w:t>
      </w:r>
    </w:p>
    <w:p w:rsidR="000C2A8D" w:rsidRPr="00D60755" w:rsidRDefault="000C2A8D" w:rsidP="007C6F2D">
      <w:pPr>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Parágrafo </w:t>
      </w:r>
      <w:r w:rsidR="009D0CA5" w:rsidRPr="00D60755">
        <w:rPr>
          <w:rFonts w:asciiTheme="minorHAnsi" w:hAnsiTheme="minorHAnsi" w:cstheme="minorHAnsi"/>
          <w:sz w:val="20"/>
          <w:szCs w:val="20"/>
          <w:lang w:val="pt-PT"/>
        </w:rPr>
        <w:t>Quart</w:t>
      </w:r>
      <w:r w:rsidR="00C36BEF" w:rsidRPr="00D60755">
        <w:rPr>
          <w:rFonts w:asciiTheme="minorHAnsi" w:hAnsiTheme="minorHAnsi" w:cstheme="minorHAnsi"/>
          <w:sz w:val="20"/>
          <w:szCs w:val="20"/>
          <w:lang w:val="pt-PT"/>
        </w:rPr>
        <w:t>o</w:t>
      </w:r>
      <w:r w:rsidRPr="00D60755">
        <w:rPr>
          <w:rFonts w:asciiTheme="minorHAnsi" w:hAnsiTheme="minorHAnsi" w:cstheme="minorHAnsi"/>
          <w:sz w:val="20"/>
          <w:szCs w:val="20"/>
          <w:lang w:val="pt-PT"/>
        </w:rPr>
        <w:t xml:space="preserve"> ‐ A penalidade de declaração de inidoneidade  poderá ser proposta, se a </w:t>
      </w:r>
      <w:r w:rsidR="004D34F3" w:rsidRPr="00D60755">
        <w:rPr>
          <w:rFonts w:asciiTheme="minorHAnsi" w:hAnsiTheme="minorHAnsi" w:cstheme="minorHAnsi"/>
          <w:sz w:val="20"/>
          <w:szCs w:val="20"/>
          <w:lang w:val="pt-PT"/>
        </w:rPr>
        <w:t>contratada</w:t>
      </w:r>
      <w:r w:rsidRPr="00D60755">
        <w:rPr>
          <w:rFonts w:asciiTheme="minorHAnsi" w:hAnsiTheme="minorHAnsi" w:cstheme="minorHAnsi"/>
          <w:sz w:val="20"/>
          <w:szCs w:val="20"/>
          <w:lang w:val="pt-PT"/>
        </w:rPr>
        <w:t>:</w:t>
      </w:r>
    </w:p>
    <w:p w:rsidR="009A0D03" w:rsidRPr="00D60755" w:rsidRDefault="00C36BEF" w:rsidP="00707389">
      <w:pPr>
        <w:numPr>
          <w:ilvl w:val="0"/>
          <w:numId w:val="4"/>
        </w:num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D</w:t>
      </w:r>
      <w:r w:rsidR="000C2A8D" w:rsidRPr="00D60755">
        <w:rPr>
          <w:rFonts w:asciiTheme="minorHAnsi" w:hAnsiTheme="minorHAnsi" w:cstheme="minorHAnsi"/>
          <w:sz w:val="20"/>
          <w:szCs w:val="20"/>
          <w:lang w:val="pt-PT"/>
        </w:rPr>
        <w:t>escumprir ou cumprir parcialmente obrigação prevista nest</w:t>
      </w:r>
      <w:r w:rsidR="004D34F3" w:rsidRPr="00D60755">
        <w:rPr>
          <w:rFonts w:asciiTheme="minorHAnsi" w:hAnsiTheme="minorHAnsi" w:cstheme="minorHAnsi"/>
          <w:sz w:val="20"/>
          <w:szCs w:val="20"/>
          <w:lang w:val="pt-PT"/>
        </w:rPr>
        <w:t>e contrato</w:t>
      </w:r>
      <w:r w:rsidR="000C2A8D" w:rsidRPr="00D60755">
        <w:rPr>
          <w:rFonts w:asciiTheme="minorHAnsi" w:hAnsiTheme="minorHAnsi" w:cstheme="minorHAnsi"/>
          <w:sz w:val="20"/>
          <w:szCs w:val="20"/>
          <w:lang w:val="pt-PT"/>
        </w:rPr>
        <w:t>, desde que desses fatos resultem prejuízos à Prefeitura;</w:t>
      </w:r>
    </w:p>
    <w:p w:rsidR="000C2A8D" w:rsidRPr="00D60755" w:rsidRDefault="00C36BEF" w:rsidP="00707389">
      <w:pPr>
        <w:numPr>
          <w:ilvl w:val="0"/>
          <w:numId w:val="4"/>
        </w:num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S</w:t>
      </w:r>
      <w:r w:rsidR="000C2A8D" w:rsidRPr="00D60755">
        <w:rPr>
          <w:rFonts w:asciiTheme="minorHAnsi" w:hAnsiTheme="minorHAnsi" w:cstheme="minorHAnsi"/>
          <w:sz w:val="20"/>
          <w:szCs w:val="20"/>
          <w:lang w:val="pt-PT"/>
        </w:rPr>
        <w:t>ofrer condenação definitiva por prática de fraude fiscal no recolhimento de quaisquer tributos,</w:t>
      </w:r>
      <w:r w:rsidR="003B3BA4" w:rsidRPr="00D60755">
        <w:rPr>
          <w:rFonts w:asciiTheme="minorHAnsi" w:hAnsiTheme="minorHAnsi" w:cstheme="minorHAnsi"/>
          <w:sz w:val="20"/>
          <w:szCs w:val="20"/>
          <w:lang w:val="pt-PT"/>
        </w:rPr>
        <w:t xml:space="preserve"> </w:t>
      </w:r>
      <w:r w:rsidR="000C2A8D" w:rsidRPr="00D60755">
        <w:rPr>
          <w:rFonts w:asciiTheme="minorHAnsi" w:hAnsiTheme="minorHAnsi" w:cstheme="minorHAnsi"/>
          <w:sz w:val="20"/>
          <w:szCs w:val="20"/>
          <w:lang w:val="pt-PT"/>
        </w:rPr>
        <w:t xml:space="preserve"> ou deixar de cumprir suas obrigações fiscais ou parafiscais;</w:t>
      </w:r>
    </w:p>
    <w:p w:rsidR="000C2A8D" w:rsidRPr="00D60755" w:rsidRDefault="00C36BEF" w:rsidP="00707389">
      <w:pPr>
        <w:numPr>
          <w:ilvl w:val="0"/>
          <w:numId w:val="4"/>
        </w:num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T</w:t>
      </w:r>
      <w:r w:rsidR="000C2A8D" w:rsidRPr="00D60755">
        <w:rPr>
          <w:rFonts w:asciiTheme="minorHAnsi" w:hAnsiTheme="minorHAnsi" w:cstheme="minorHAnsi"/>
          <w:sz w:val="20"/>
          <w:szCs w:val="20"/>
          <w:lang w:val="pt-PT"/>
        </w:rPr>
        <w:t>iver praticado atos ilícitos visando frustrar os objetivos da licitação.</w:t>
      </w:r>
    </w:p>
    <w:p w:rsidR="000C2A8D" w:rsidRPr="00D60755" w:rsidRDefault="000C2A8D" w:rsidP="007C6F2D">
      <w:pPr>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Parágrafo </w:t>
      </w:r>
      <w:r w:rsidR="00C36BEF" w:rsidRPr="00D60755">
        <w:rPr>
          <w:rFonts w:asciiTheme="minorHAnsi" w:hAnsiTheme="minorHAnsi" w:cstheme="minorHAnsi"/>
          <w:sz w:val="20"/>
          <w:szCs w:val="20"/>
          <w:lang w:val="pt-PT"/>
        </w:rPr>
        <w:t>Qu</w:t>
      </w:r>
      <w:r w:rsidR="009D0CA5" w:rsidRPr="00D60755">
        <w:rPr>
          <w:rFonts w:asciiTheme="minorHAnsi" w:hAnsiTheme="minorHAnsi" w:cstheme="minorHAnsi"/>
          <w:sz w:val="20"/>
          <w:szCs w:val="20"/>
          <w:lang w:val="pt-PT"/>
        </w:rPr>
        <w:t>in</w:t>
      </w:r>
      <w:r w:rsidR="00C36BEF" w:rsidRPr="00D60755">
        <w:rPr>
          <w:rFonts w:asciiTheme="minorHAnsi" w:hAnsiTheme="minorHAnsi" w:cstheme="minorHAnsi"/>
          <w:sz w:val="20"/>
          <w:szCs w:val="20"/>
          <w:lang w:val="pt-PT"/>
        </w:rPr>
        <w:t>to</w:t>
      </w:r>
      <w:r w:rsidRPr="00D60755">
        <w:rPr>
          <w:rFonts w:asciiTheme="minorHAnsi" w:hAnsiTheme="minorHAnsi" w:cstheme="minorHAnsi"/>
          <w:sz w:val="20"/>
          <w:szCs w:val="20"/>
          <w:lang w:val="pt-PT"/>
        </w:rPr>
        <w:t xml:space="preserve"> – A falta dos materiais e equipamentos necessários ao cumprimento do objeto não poderá ser alegada como motivo de força maior e não eximirá a </w:t>
      </w:r>
      <w:r w:rsidR="004D34F3" w:rsidRPr="00D60755">
        <w:rPr>
          <w:rFonts w:asciiTheme="minorHAnsi" w:hAnsiTheme="minorHAnsi" w:cstheme="minorHAnsi"/>
          <w:sz w:val="20"/>
          <w:szCs w:val="20"/>
          <w:lang w:val="pt-PT"/>
        </w:rPr>
        <w:t>Contratada</w:t>
      </w:r>
      <w:r w:rsidRPr="00D60755">
        <w:rPr>
          <w:rFonts w:asciiTheme="minorHAnsi" w:hAnsiTheme="minorHAnsi" w:cstheme="minorHAnsi"/>
          <w:sz w:val="20"/>
          <w:szCs w:val="20"/>
          <w:lang w:val="pt-PT"/>
        </w:rPr>
        <w:t xml:space="preserve"> das penalidades a que está sujeita pelo não cumprimento das obrigações estabelecidas nest</w:t>
      </w:r>
      <w:r w:rsidR="004D34F3" w:rsidRPr="00D60755">
        <w:rPr>
          <w:rFonts w:asciiTheme="minorHAnsi" w:hAnsiTheme="minorHAnsi" w:cstheme="minorHAnsi"/>
          <w:sz w:val="20"/>
          <w:szCs w:val="20"/>
          <w:lang w:val="pt-PT"/>
        </w:rPr>
        <w:t>e termo</w:t>
      </w:r>
      <w:r w:rsidRPr="00D60755">
        <w:rPr>
          <w:rFonts w:asciiTheme="minorHAnsi" w:hAnsiTheme="minorHAnsi" w:cstheme="minorHAnsi"/>
          <w:sz w:val="20"/>
          <w:szCs w:val="20"/>
          <w:lang w:val="pt-PT"/>
        </w:rPr>
        <w:t>.</w:t>
      </w:r>
    </w:p>
    <w:p w:rsidR="000C2A8D" w:rsidRPr="00D60755" w:rsidRDefault="000C2A8D" w:rsidP="00707389">
      <w:pPr>
        <w:spacing w:line="276" w:lineRule="auto"/>
        <w:jc w:val="both"/>
        <w:rPr>
          <w:rFonts w:asciiTheme="minorHAnsi" w:hAnsiTheme="minorHAnsi" w:cstheme="minorHAnsi"/>
          <w:sz w:val="20"/>
          <w:szCs w:val="20"/>
        </w:rPr>
      </w:pPr>
    </w:p>
    <w:p w:rsidR="00C36BEF" w:rsidRPr="00D60755" w:rsidRDefault="00C36BEF"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w:t>
      </w:r>
      <w:r w:rsidR="009D0CA5" w:rsidRPr="00D60755">
        <w:rPr>
          <w:rFonts w:asciiTheme="minorHAnsi" w:hAnsiTheme="minorHAnsi" w:cstheme="minorHAnsi"/>
          <w:sz w:val="20"/>
          <w:szCs w:val="20"/>
        </w:rPr>
        <w:t>Sex</w:t>
      </w:r>
      <w:r w:rsidRPr="00D60755">
        <w:rPr>
          <w:rFonts w:asciiTheme="minorHAnsi" w:hAnsiTheme="minorHAnsi" w:cstheme="minorHAnsi"/>
          <w:sz w:val="20"/>
          <w:szCs w:val="20"/>
        </w:rPr>
        <w:t>to - Será facultada a defesa do interessado no prazo de 15 (quinze) dias úteis, contado da data de sua intimação.</w:t>
      </w:r>
    </w:p>
    <w:p w:rsidR="00C36BEF" w:rsidRPr="00D60755" w:rsidRDefault="00C36BEF" w:rsidP="00707389">
      <w:pPr>
        <w:spacing w:line="276" w:lineRule="auto"/>
        <w:jc w:val="both"/>
        <w:rPr>
          <w:rFonts w:asciiTheme="minorHAnsi" w:hAnsiTheme="minorHAnsi" w:cstheme="minorHAnsi"/>
          <w:sz w:val="20"/>
          <w:szCs w:val="20"/>
        </w:rPr>
      </w:pPr>
    </w:p>
    <w:p w:rsidR="00C36BEF" w:rsidRPr="00D60755" w:rsidRDefault="00C36BEF"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S</w:t>
      </w:r>
      <w:r w:rsidR="009D0CA5" w:rsidRPr="00D60755">
        <w:rPr>
          <w:rFonts w:asciiTheme="minorHAnsi" w:hAnsiTheme="minorHAnsi" w:cstheme="minorHAnsi"/>
          <w:sz w:val="20"/>
          <w:szCs w:val="20"/>
        </w:rPr>
        <w:t>étim</w:t>
      </w:r>
      <w:r w:rsidRPr="00D60755">
        <w:rPr>
          <w:rFonts w:asciiTheme="minorHAnsi" w:hAnsiTheme="minorHAnsi" w:cstheme="minorHAnsi"/>
          <w:sz w:val="20"/>
          <w:szCs w:val="20"/>
        </w:rPr>
        <w:t>o - A aplicação das sanções previstas neste edital não exclui, em hipótese alguma, a obrigação de reparação integral dos danos causados.</w:t>
      </w:r>
    </w:p>
    <w:p w:rsidR="00E035B9" w:rsidRPr="00D60755" w:rsidRDefault="00E035B9" w:rsidP="007C6F2D">
      <w:pPr>
        <w:jc w:val="both"/>
        <w:rPr>
          <w:rFonts w:asciiTheme="minorHAnsi" w:hAnsiTheme="minorHAnsi" w:cstheme="minorHAnsi"/>
          <w:sz w:val="20"/>
          <w:szCs w:val="20"/>
        </w:rPr>
      </w:pPr>
    </w:p>
    <w:p w:rsidR="00E035B9" w:rsidRPr="00D60755" w:rsidRDefault="00E035B9" w:rsidP="007C6F2D">
      <w:pPr>
        <w:jc w:val="both"/>
        <w:rPr>
          <w:rFonts w:asciiTheme="minorHAnsi" w:hAnsiTheme="minorHAnsi" w:cstheme="minorHAnsi"/>
          <w:b/>
          <w:bCs/>
          <w:sz w:val="20"/>
          <w:szCs w:val="20"/>
        </w:rPr>
      </w:pPr>
      <w:r w:rsidRPr="00D60755">
        <w:rPr>
          <w:rFonts w:asciiTheme="minorHAnsi" w:hAnsiTheme="minorHAnsi" w:cstheme="minorHAnsi"/>
          <w:b/>
          <w:bCs/>
          <w:sz w:val="20"/>
          <w:szCs w:val="20"/>
        </w:rPr>
        <w:t xml:space="preserve">CLÁUSULA </w:t>
      </w:r>
      <w:r w:rsidR="009D0CA5" w:rsidRPr="00D60755">
        <w:rPr>
          <w:rFonts w:asciiTheme="minorHAnsi" w:hAnsiTheme="minorHAnsi" w:cstheme="minorHAnsi"/>
          <w:b/>
          <w:bCs/>
          <w:sz w:val="20"/>
          <w:szCs w:val="20"/>
        </w:rPr>
        <w:t>DÉCIMA S</w:t>
      </w:r>
      <w:r w:rsidR="00B84B44">
        <w:rPr>
          <w:rFonts w:asciiTheme="minorHAnsi" w:hAnsiTheme="minorHAnsi" w:cstheme="minorHAnsi"/>
          <w:b/>
          <w:bCs/>
          <w:sz w:val="20"/>
          <w:szCs w:val="20"/>
        </w:rPr>
        <w:t>ÉTIM</w:t>
      </w:r>
      <w:r w:rsidR="009D0CA5" w:rsidRPr="00D60755">
        <w:rPr>
          <w:rFonts w:asciiTheme="minorHAnsi" w:hAnsiTheme="minorHAnsi" w:cstheme="minorHAnsi"/>
          <w:b/>
          <w:bCs/>
          <w:sz w:val="20"/>
          <w:szCs w:val="20"/>
        </w:rPr>
        <w:t>A</w:t>
      </w:r>
      <w:r w:rsidRPr="00D60755">
        <w:rPr>
          <w:rFonts w:asciiTheme="minorHAnsi" w:hAnsiTheme="minorHAnsi" w:cstheme="minorHAnsi"/>
          <w:b/>
          <w:bCs/>
          <w:sz w:val="20"/>
          <w:szCs w:val="20"/>
        </w:rPr>
        <w:t xml:space="preserve"> - DAS ALTERAÇÕES DO CONTRATO</w:t>
      </w:r>
    </w:p>
    <w:p w:rsidR="009D0CA5" w:rsidRPr="00D60755" w:rsidRDefault="009D0CA5" w:rsidP="007C6F2D">
      <w:pPr>
        <w:jc w:val="both"/>
        <w:rPr>
          <w:rFonts w:asciiTheme="minorHAnsi" w:hAnsiTheme="minorHAnsi" w:cstheme="minorHAnsi"/>
          <w:b/>
          <w:bCs/>
          <w:sz w:val="20"/>
          <w:szCs w:val="20"/>
        </w:rPr>
      </w:pPr>
    </w:p>
    <w:p w:rsidR="007C6F2D" w:rsidRDefault="009D0CA5"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Primeiro - </w:t>
      </w:r>
      <w:r w:rsidR="00E035B9" w:rsidRPr="00D60755">
        <w:rPr>
          <w:rFonts w:asciiTheme="minorHAnsi" w:hAnsiTheme="minorHAnsi" w:cstheme="minorHAnsi"/>
          <w:sz w:val="20"/>
          <w:szCs w:val="20"/>
        </w:rPr>
        <w:t xml:space="preserve">Eventuais alterações contratuais reger-se-ão pela disciplina do Capítulo VII </w:t>
      </w:r>
      <w:proofErr w:type="gramStart"/>
      <w:r w:rsidR="00E035B9" w:rsidRPr="00D60755">
        <w:rPr>
          <w:rFonts w:asciiTheme="minorHAnsi" w:hAnsiTheme="minorHAnsi" w:cstheme="minorHAnsi"/>
          <w:sz w:val="20"/>
          <w:szCs w:val="20"/>
        </w:rPr>
        <w:t>(</w:t>
      </w:r>
      <w:proofErr w:type="spellStart"/>
      <w:r w:rsidR="00E035B9" w:rsidRPr="00D60755">
        <w:rPr>
          <w:rFonts w:asciiTheme="minorHAnsi" w:hAnsiTheme="minorHAnsi" w:cstheme="minorHAnsi"/>
          <w:sz w:val="20"/>
          <w:szCs w:val="20"/>
        </w:rPr>
        <w:t>arts</w:t>
      </w:r>
      <w:proofErr w:type="spellEnd"/>
      <w:r w:rsidR="00E035B9" w:rsidRPr="00D60755">
        <w:rPr>
          <w:rFonts w:asciiTheme="minorHAnsi" w:hAnsiTheme="minorHAnsi" w:cstheme="minorHAnsi"/>
          <w:sz w:val="20"/>
          <w:szCs w:val="20"/>
        </w:rPr>
        <w:t>.</w:t>
      </w:r>
      <w:proofErr w:type="gramEnd"/>
    </w:p>
    <w:p w:rsidR="00E035B9" w:rsidRPr="00D60755" w:rsidRDefault="00E035B9" w:rsidP="00707389">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t>124 a 136)</w:t>
      </w:r>
      <w:proofErr w:type="gramEnd"/>
      <w:r w:rsidRPr="00D60755">
        <w:rPr>
          <w:rFonts w:asciiTheme="minorHAnsi" w:hAnsiTheme="minorHAnsi" w:cstheme="minorHAnsi"/>
          <w:sz w:val="20"/>
          <w:szCs w:val="20"/>
        </w:rPr>
        <w:t xml:space="preserve"> da Lei Federal nº 14.133/2021. </w:t>
      </w:r>
    </w:p>
    <w:p w:rsidR="00E035B9" w:rsidRPr="00D60755" w:rsidRDefault="009D0CA5"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lastRenderedPageBreak/>
        <w:t xml:space="preserve">Parágrafo Segundo - </w:t>
      </w:r>
      <w:r w:rsidR="00E035B9" w:rsidRPr="00D60755">
        <w:rPr>
          <w:rFonts w:asciiTheme="minorHAnsi" w:hAnsiTheme="minorHAnsi" w:cstheme="minorHAnsi"/>
          <w:sz w:val="20"/>
          <w:szCs w:val="20"/>
        </w:rPr>
        <w:t xml:space="preserve">O Contratado é </w:t>
      </w:r>
      <w:proofErr w:type="gramStart"/>
      <w:r w:rsidR="00E035B9" w:rsidRPr="00D60755">
        <w:rPr>
          <w:rFonts w:asciiTheme="minorHAnsi" w:hAnsiTheme="minorHAnsi" w:cstheme="minorHAnsi"/>
          <w:sz w:val="20"/>
          <w:szCs w:val="20"/>
        </w:rPr>
        <w:t>obrigado a aceitar, nas mesmas condições contratuais, os acréscimos ou supressões que se fizerem necessários, até o limite de 25% (vinte e cinco por cento), no caso de obra ou serviços de engenharia, ou de 50% (cinquenta por cento), no caso de reforma de edifício, do valor inicial atualizado do contrato</w:t>
      </w:r>
      <w:proofErr w:type="gramEnd"/>
      <w:r w:rsidR="00136C84">
        <w:rPr>
          <w:rFonts w:asciiTheme="minorHAnsi" w:hAnsiTheme="minorHAnsi" w:cstheme="minorHAnsi"/>
          <w:sz w:val="20"/>
          <w:szCs w:val="20"/>
        </w:rPr>
        <w:t>.</w:t>
      </w:r>
      <w:r w:rsidR="00E035B9" w:rsidRPr="00D60755">
        <w:rPr>
          <w:rFonts w:asciiTheme="minorHAnsi" w:hAnsiTheme="minorHAnsi" w:cstheme="minorHAnsi"/>
          <w:sz w:val="20"/>
          <w:szCs w:val="20"/>
        </w:rPr>
        <w:t xml:space="preserve"> </w:t>
      </w:r>
    </w:p>
    <w:p w:rsidR="00E035B9" w:rsidRPr="00D60755" w:rsidRDefault="00E035B9" w:rsidP="007C6F2D">
      <w:pPr>
        <w:jc w:val="both"/>
        <w:rPr>
          <w:rFonts w:asciiTheme="minorHAnsi" w:hAnsiTheme="minorHAnsi" w:cstheme="minorHAnsi"/>
          <w:sz w:val="20"/>
          <w:szCs w:val="20"/>
        </w:rPr>
      </w:pPr>
    </w:p>
    <w:p w:rsidR="000C2A8D" w:rsidRPr="00D60755" w:rsidRDefault="00C36BEF" w:rsidP="007C6F2D">
      <w:pPr>
        <w:jc w:val="both"/>
        <w:rPr>
          <w:rFonts w:asciiTheme="minorHAnsi" w:hAnsiTheme="minorHAnsi" w:cstheme="minorHAnsi"/>
          <w:sz w:val="20"/>
          <w:szCs w:val="20"/>
          <w:lang w:val="pt-PT"/>
        </w:rPr>
      </w:pPr>
      <w:r w:rsidRPr="00D60755">
        <w:rPr>
          <w:rFonts w:asciiTheme="minorHAnsi" w:hAnsiTheme="minorHAnsi" w:cstheme="minorHAnsi"/>
          <w:b/>
          <w:bCs/>
          <w:sz w:val="20"/>
          <w:szCs w:val="20"/>
          <w:lang w:val="pt-PT"/>
        </w:rPr>
        <w:t xml:space="preserve">CLÁUSULA </w:t>
      </w:r>
      <w:r w:rsidR="009D0CA5" w:rsidRPr="00D60755">
        <w:rPr>
          <w:rFonts w:asciiTheme="minorHAnsi" w:hAnsiTheme="minorHAnsi" w:cstheme="minorHAnsi"/>
          <w:b/>
          <w:bCs/>
          <w:sz w:val="20"/>
          <w:szCs w:val="20"/>
          <w:lang w:val="pt-PT"/>
        </w:rPr>
        <w:t xml:space="preserve">DÉCIMA </w:t>
      </w:r>
      <w:r w:rsidR="00B84B44">
        <w:rPr>
          <w:rFonts w:asciiTheme="minorHAnsi" w:hAnsiTheme="minorHAnsi" w:cstheme="minorHAnsi"/>
          <w:b/>
          <w:bCs/>
          <w:sz w:val="20"/>
          <w:szCs w:val="20"/>
          <w:lang w:val="pt-PT"/>
        </w:rPr>
        <w:t>OITAV</w:t>
      </w:r>
      <w:r w:rsidR="009D0CA5" w:rsidRPr="00D60755">
        <w:rPr>
          <w:rFonts w:asciiTheme="minorHAnsi" w:hAnsiTheme="minorHAnsi" w:cstheme="minorHAnsi"/>
          <w:b/>
          <w:bCs/>
          <w:sz w:val="20"/>
          <w:szCs w:val="20"/>
          <w:lang w:val="pt-PT"/>
        </w:rPr>
        <w:t>A</w:t>
      </w:r>
      <w:r w:rsidRPr="00D60755">
        <w:rPr>
          <w:rFonts w:asciiTheme="minorHAnsi" w:hAnsiTheme="minorHAnsi" w:cstheme="minorHAnsi"/>
          <w:b/>
          <w:bCs/>
          <w:sz w:val="20"/>
          <w:szCs w:val="20"/>
          <w:lang w:val="pt-PT"/>
        </w:rPr>
        <w:t xml:space="preserve"> ‐ </w:t>
      </w:r>
      <w:r w:rsidR="000C2A8D" w:rsidRPr="00D60755">
        <w:rPr>
          <w:rFonts w:asciiTheme="minorHAnsi" w:hAnsiTheme="minorHAnsi" w:cstheme="minorHAnsi"/>
          <w:b/>
          <w:bCs/>
          <w:sz w:val="20"/>
          <w:szCs w:val="20"/>
          <w:lang w:val="pt-PT"/>
        </w:rPr>
        <w:t>DOS ILÍCITOS PENAIS</w:t>
      </w:r>
    </w:p>
    <w:p w:rsidR="000C2A8D" w:rsidRPr="00D60755" w:rsidRDefault="000C2A8D" w:rsidP="007C6F2D">
      <w:pPr>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As infrações penais tipificadas na Lei </w:t>
      </w:r>
      <w:r w:rsidR="00DC455F" w:rsidRPr="00D60755">
        <w:rPr>
          <w:rFonts w:asciiTheme="minorHAnsi" w:hAnsiTheme="minorHAnsi" w:cstheme="minorHAnsi"/>
          <w:sz w:val="20"/>
          <w:szCs w:val="20"/>
          <w:lang w:val="pt-PT"/>
        </w:rPr>
        <w:t>14.133</w:t>
      </w:r>
      <w:r w:rsidRPr="00D60755">
        <w:rPr>
          <w:rFonts w:asciiTheme="minorHAnsi" w:hAnsiTheme="minorHAnsi" w:cstheme="minorHAnsi"/>
          <w:sz w:val="20"/>
          <w:szCs w:val="20"/>
          <w:lang w:val="pt-PT"/>
        </w:rPr>
        <w:t>/</w:t>
      </w:r>
      <w:r w:rsidR="00DC455F" w:rsidRPr="00D60755">
        <w:rPr>
          <w:rFonts w:asciiTheme="minorHAnsi" w:hAnsiTheme="minorHAnsi" w:cstheme="minorHAnsi"/>
          <w:sz w:val="20"/>
          <w:szCs w:val="20"/>
          <w:lang w:val="pt-PT"/>
        </w:rPr>
        <w:t>21</w:t>
      </w:r>
      <w:r w:rsidRPr="00D60755">
        <w:rPr>
          <w:rFonts w:asciiTheme="minorHAnsi" w:hAnsiTheme="minorHAnsi" w:cstheme="minorHAnsi"/>
          <w:sz w:val="20"/>
          <w:szCs w:val="20"/>
          <w:lang w:val="pt-PT"/>
        </w:rPr>
        <w:t xml:space="preserve"> e alterações posteriores serão objeto de processo judicial na forma legalmente prevista, sem prejuízo das demais cominações aplicáveis.</w:t>
      </w:r>
    </w:p>
    <w:p w:rsidR="000C2A8D" w:rsidRPr="00D60755" w:rsidRDefault="000C2A8D" w:rsidP="007C6F2D">
      <w:pPr>
        <w:jc w:val="both"/>
        <w:rPr>
          <w:rFonts w:asciiTheme="minorHAnsi" w:hAnsiTheme="minorHAnsi" w:cstheme="minorHAnsi"/>
          <w:sz w:val="20"/>
          <w:szCs w:val="20"/>
        </w:rPr>
      </w:pPr>
    </w:p>
    <w:p w:rsidR="00C36BEF" w:rsidRPr="00D60755" w:rsidRDefault="000C2A8D" w:rsidP="007C6F2D">
      <w:pPr>
        <w:jc w:val="both"/>
        <w:rPr>
          <w:rFonts w:asciiTheme="minorHAnsi" w:hAnsiTheme="minorHAnsi" w:cstheme="minorHAnsi"/>
          <w:b/>
          <w:bCs/>
          <w:sz w:val="20"/>
          <w:szCs w:val="20"/>
        </w:rPr>
      </w:pPr>
      <w:r w:rsidRPr="00D60755">
        <w:rPr>
          <w:rFonts w:asciiTheme="minorHAnsi" w:hAnsiTheme="minorHAnsi" w:cstheme="minorHAnsi"/>
          <w:b/>
          <w:bCs/>
          <w:sz w:val="20"/>
          <w:szCs w:val="20"/>
          <w:lang w:val="pt-PT"/>
        </w:rPr>
        <w:t xml:space="preserve">CLÁUSULA DÉCIMA </w:t>
      </w:r>
      <w:r w:rsidR="00B84B44">
        <w:rPr>
          <w:rFonts w:asciiTheme="minorHAnsi" w:hAnsiTheme="minorHAnsi" w:cstheme="minorHAnsi"/>
          <w:b/>
          <w:bCs/>
          <w:sz w:val="20"/>
          <w:szCs w:val="20"/>
          <w:lang w:val="pt-PT"/>
        </w:rPr>
        <w:t>NON</w:t>
      </w:r>
      <w:r w:rsidR="007D23CD" w:rsidRPr="00D60755">
        <w:rPr>
          <w:rFonts w:asciiTheme="minorHAnsi" w:hAnsiTheme="minorHAnsi" w:cstheme="minorHAnsi"/>
          <w:b/>
          <w:bCs/>
          <w:sz w:val="20"/>
          <w:szCs w:val="20"/>
          <w:lang w:val="pt-PT"/>
        </w:rPr>
        <w:t>A</w:t>
      </w:r>
      <w:r w:rsidRPr="00D60755">
        <w:rPr>
          <w:rFonts w:asciiTheme="minorHAnsi" w:hAnsiTheme="minorHAnsi" w:cstheme="minorHAnsi"/>
          <w:b/>
          <w:bCs/>
          <w:sz w:val="20"/>
          <w:szCs w:val="20"/>
          <w:lang w:val="pt-PT"/>
        </w:rPr>
        <w:t xml:space="preserve"> ‐ </w:t>
      </w:r>
      <w:r w:rsidR="00C36BEF" w:rsidRPr="00D60755">
        <w:rPr>
          <w:rFonts w:asciiTheme="minorHAnsi" w:hAnsiTheme="minorHAnsi" w:cstheme="minorHAnsi"/>
          <w:b/>
          <w:bCs/>
          <w:sz w:val="20"/>
          <w:szCs w:val="20"/>
        </w:rPr>
        <w:t>DA EXTINÇÃO DO CONTRATO</w:t>
      </w:r>
    </w:p>
    <w:p w:rsidR="00C36BEF" w:rsidRPr="00D60755" w:rsidRDefault="00C36BEF" w:rsidP="007C6F2D">
      <w:pPr>
        <w:jc w:val="both"/>
        <w:rPr>
          <w:rFonts w:asciiTheme="minorHAnsi" w:hAnsiTheme="minorHAnsi" w:cstheme="minorHAnsi"/>
          <w:b/>
          <w:bCs/>
          <w:sz w:val="20"/>
          <w:szCs w:val="20"/>
        </w:rPr>
      </w:pPr>
    </w:p>
    <w:p w:rsidR="00B84B44" w:rsidRDefault="00C36BEF" w:rsidP="00707389">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 xml:space="preserve">A extinção do contrato será regulamentada pelos </w:t>
      </w:r>
      <w:proofErr w:type="spellStart"/>
      <w:r w:rsidRPr="00D60755">
        <w:rPr>
          <w:rFonts w:asciiTheme="minorHAnsi" w:hAnsiTheme="minorHAnsi" w:cstheme="minorHAnsi"/>
          <w:bCs/>
          <w:sz w:val="20"/>
          <w:szCs w:val="20"/>
        </w:rPr>
        <w:t>Arts</w:t>
      </w:r>
      <w:proofErr w:type="spellEnd"/>
      <w:r w:rsidRPr="00D60755">
        <w:rPr>
          <w:rFonts w:asciiTheme="minorHAnsi" w:hAnsiTheme="minorHAnsi" w:cstheme="minorHAnsi"/>
          <w:bCs/>
          <w:sz w:val="20"/>
          <w:szCs w:val="20"/>
        </w:rPr>
        <w:t xml:space="preserve">. 137, 138 e 139, seus parágrafos e incisos da </w:t>
      </w:r>
      <w:proofErr w:type="gramStart"/>
      <w:r w:rsidRPr="00D60755">
        <w:rPr>
          <w:rFonts w:asciiTheme="minorHAnsi" w:hAnsiTheme="minorHAnsi" w:cstheme="minorHAnsi"/>
          <w:bCs/>
          <w:sz w:val="20"/>
          <w:szCs w:val="20"/>
        </w:rPr>
        <w:t>Lei</w:t>
      </w:r>
      <w:proofErr w:type="gramEnd"/>
    </w:p>
    <w:p w:rsidR="00C36BEF" w:rsidRDefault="00C36BEF" w:rsidP="00707389">
      <w:pPr>
        <w:spacing w:line="276" w:lineRule="auto"/>
        <w:jc w:val="both"/>
        <w:rPr>
          <w:rFonts w:asciiTheme="minorHAnsi" w:hAnsiTheme="minorHAnsi" w:cstheme="minorHAnsi"/>
          <w:bCs/>
          <w:sz w:val="20"/>
          <w:szCs w:val="20"/>
        </w:rPr>
      </w:pPr>
      <w:proofErr w:type="gramStart"/>
      <w:r w:rsidRPr="00D60755">
        <w:rPr>
          <w:rFonts w:asciiTheme="minorHAnsi" w:hAnsiTheme="minorHAnsi" w:cstheme="minorHAnsi"/>
          <w:bCs/>
          <w:sz w:val="20"/>
          <w:szCs w:val="20"/>
        </w:rPr>
        <w:t>nº</w:t>
      </w:r>
      <w:proofErr w:type="gramEnd"/>
      <w:r w:rsidRPr="00D60755">
        <w:rPr>
          <w:rFonts w:asciiTheme="minorHAnsi" w:hAnsiTheme="minorHAnsi" w:cstheme="minorHAnsi"/>
          <w:bCs/>
          <w:sz w:val="20"/>
          <w:szCs w:val="20"/>
        </w:rPr>
        <w:t xml:space="preserve"> 14.133/2021.</w:t>
      </w:r>
    </w:p>
    <w:p w:rsidR="00136C84" w:rsidRPr="00D60755" w:rsidRDefault="00136C84" w:rsidP="007C6F2D">
      <w:pPr>
        <w:jc w:val="both"/>
        <w:rPr>
          <w:rFonts w:asciiTheme="minorHAnsi" w:hAnsiTheme="minorHAnsi" w:cstheme="minorHAnsi"/>
          <w:bCs/>
          <w:sz w:val="20"/>
          <w:szCs w:val="20"/>
        </w:rPr>
      </w:pPr>
    </w:p>
    <w:p w:rsidR="005F1502" w:rsidRPr="00D60755" w:rsidRDefault="005F1502" w:rsidP="007C6F2D">
      <w:pPr>
        <w:jc w:val="both"/>
        <w:rPr>
          <w:rFonts w:asciiTheme="minorHAnsi" w:hAnsiTheme="minorHAnsi" w:cstheme="minorHAnsi"/>
          <w:b/>
          <w:sz w:val="20"/>
          <w:szCs w:val="20"/>
        </w:rPr>
      </w:pPr>
      <w:r w:rsidRPr="00D60755">
        <w:rPr>
          <w:rFonts w:asciiTheme="minorHAnsi" w:hAnsiTheme="minorHAnsi" w:cstheme="minorHAnsi"/>
          <w:b/>
          <w:sz w:val="20"/>
          <w:szCs w:val="20"/>
        </w:rPr>
        <w:t xml:space="preserve">CLÁUSULA </w:t>
      </w:r>
      <w:r w:rsidR="00B84B44">
        <w:rPr>
          <w:rFonts w:asciiTheme="minorHAnsi" w:hAnsiTheme="minorHAnsi" w:cstheme="minorHAnsi"/>
          <w:b/>
          <w:sz w:val="20"/>
          <w:szCs w:val="20"/>
        </w:rPr>
        <w:t>VIGÉSSIMA</w:t>
      </w:r>
      <w:r w:rsidRPr="00D60755">
        <w:rPr>
          <w:rFonts w:asciiTheme="minorHAnsi" w:hAnsiTheme="minorHAnsi" w:cstheme="minorHAnsi"/>
          <w:b/>
          <w:sz w:val="20"/>
          <w:szCs w:val="20"/>
        </w:rPr>
        <w:t xml:space="preserve"> – MODELOS DE EXECUÇÃO E GESTÃO CONTRATUAIS (art. 92, IV, VII e XVIII</w:t>
      </w:r>
      <w:proofErr w:type="gramStart"/>
      <w:r w:rsidRPr="00D60755">
        <w:rPr>
          <w:rFonts w:asciiTheme="minorHAnsi" w:hAnsiTheme="minorHAnsi" w:cstheme="minorHAnsi"/>
          <w:b/>
          <w:sz w:val="20"/>
          <w:szCs w:val="20"/>
        </w:rPr>
        <w:t>)</w:t>
      </w:r>
      <w:proofErr w:type="gramEnd"/>
    </w:p>
    <w:p w:rsidR="00B84B44" w:rsidRDefault="00B84B44" w:rsidP="007C6F2D">
      <w:pPr>
        <w:jc w:val="both"/>
        <w:rPr>
          <w:rFonts w:asciiTheme="minorHAnsi" w:hAnsiTheme="minorHAnsi" w:cstheme="minorHAnsi"/>
          <w:sz w:val="20"/>
          <w:szCs w:val="20"/>
        </w:rPr>
      </w:pPr>
    </w:p>
    <w:p w:rsidR="005F1502" w:rsidRPr="00D60755" w:rsidRDefault="00C51C28" w:rsidP="00707389">
      <w:pPr>
        <w:spacing w:line="276" w:lineRule="auto"/>
        <w:jc w:val="both"/>
        <w:rPr>
          <w:rFonts w:asciiTheme="minorHAnsi" w:hAnsiTheme="minorHAnsi" w:cstheme="minorHAnsi"/>
          <w:bCs/>
          <w:sz w:val="20"/>
          <w:szCs w:val="20"/>
        </w:rPr>
      </w:pPr>
      <w:r w:rsidRPr="00D60755">
        <w:rPr>
          <w:rFonts w:asciiTheme="minorHAnsi" w:hAnsiTheme="minorHAnsi" w:cstheme="minorHAnsi"/>
          <w:sz w:val="20"/>
          <w:szCs w:val="20"/>
        </w:rPr>
        <w:t xml:space="preserve">Parágrafo Primeiro - </w:t>
      </w:r>
      <w:r w:rsidR="005F1502" w:rsidRPr="00D60755">
        <w:rPr>
          <w:rFonts w:asciiTheme="minorHAnsi" w:hAnsiTheme="minorHAnsi" w:cstheme="minorHAnsi"/>
          <w:bCs/>
          <w:sz w:val="20"/>
          <w:szCs w:val="20"/>
        </w:rPr>
        <w:t xml:space="preserve">O regime de execução contratual, os modelos de gestão e de execução, assim como os prazos e condições de conclusão, </w:t>
      </w:r>
      <w:proofErr w:type="gramStart"/>
      <w:r w:rsidR="005F1502" w:rsidRPr="00D60755">
        <w:rPr>
          <w:rFonts w:asciiTheme="minorHAnsi" w:hAnsiTheme="minorHAnsi" w:cstheme="minorHAnsi"/>
          <w:bCs/>
          <w:sz w:val="20"/>
          <w:szCs w:val="20"/>
        </w:rPr>
        <w:t>entrega</w:t>
      </w:r>
      <w:proofErr w:type="gramEnd"/>
      <w:r w:rsidR="005F1502" w:rsidRPr="00D60755">
        <w:rPr>
          <w:rFonts w:asciiTheme="minorHAnsi" w:hAnsiTheme="minorHAnsi" w:cstheme="minorHAnsi"/>
          <w:bCs/>
          <w:sz w:val="20"/>
          <w:szCs w:val="20"/>
        </w:rPr>
        <w:t>, observação e recebimento do objeto constam no Termo de Referência, anexo a este Contrato.</w:t>
      </w:r>
    </w:p>
    <w:p w:rsidR="00136C84" w:rsidRDefault="00136C84" w:rsidP="007C6F2D">
      <w:pPr>
        <w:jc w:val="both"/>
        <w:rPr>
          <w:rFonts w:asciiTheme="minorHAnsi" w:hAnsiTheme="minorHAnsi" w:cstheme="minorHAnsi"/>
          <w:b/>
          <w:bCs/>
          <w:sz w:val="20"/>
          <w:szCs w:val="20"/>
          <w:lang w:val="pt-PT"/>
        </w:rPr>
      </w:pPr>
    </w:p>
    <w:p w:rsidR="000C2A8D" w:rsidRPr="00D60755" w:rsidRDefault="00C36BEF" w:rsidP="007C6F2D">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w:t>
      </w:r>
      <w:r w:rsidR="00C51C28" w:rsidRPr="00D60755">
        <w:rPr>
          <w:rFonts w:asciiTheme="minorHAnsi" w:hAnsiTheme="minorHAnsi" w:cstheme="minorHAnsi"/>
          <w:b/>
          <w:bCs/>
          <w:sz w:val="20"/>
          <w:szCs w:val="20"/>
          <w:lang w:val="pt-PT"/>
        </w:rPr>
        <w:t>VIGÉSIMA</w:t>
      </w:r>
      <w:r w:rsidR="00136C84">
        <w:rPr>
          <w:rFonts w:asciiTheme="minorHAnsi" w:hAnsiTheme="minorHAnsi" w:cstheme="minorHAnsi"/>
          <w:b/>
          <w:bCs/>
          <w:sz w:val="20"/>
          <w:szCs w:val="20"/>
          <w:lang w:val="pt-PT"/>
        </w:rPr>
        <w:t xml:space="preserve"> PRIMEIRA</w:t>
      </w:r>
      <w:r w:rsidRPr="00D60755">
        <w:rPr>
          <w:rFonts w:asciiTheme="minorHAnsi" w:hAnsiTheme="minorHAnsi" w:cstheme="minorHAnsi"/>
          <w:b/>
          <w:bCs/>
          <w:sz w:val="20"/>
          <w:szCs w:val="20"/>
          <w:lang w:val="pt-PT"/>
        </w:rPr>
        <w:t xml:space="preserve"> - </w:t>
      </w:r>
      <w:r w:rsidR="000C2A8D" w:rsidRPr="00D60755">
        <w:rPr>
          <w:rFonts w:asciiTheme="minorHAnsi" w:hAnsiTheme="minorHAnsi" w:cstheme="minorHAnsi"/>
          <w:b/>
          <w:bCs/>
          <w:sz w:val="20"/>
          <w:szCs w:val="20"/>
          <w:lang w:val="pt-PT"/>
        </w:rPr>
        <w:t>DAS DISPOSIÇÕES FINAIS</w:t>
      </w:r>
    </w:p>
    <w:p w:rsidR="000C2A8D" w:rsidRPr="00D60755" w:rsidRDefault="000C2A8D" w:rsidP="007C6F2D">
      <w:pPr>
        <w:jc w:val="both"/>
        <w:rPr>
          <w:rFonts w:asciiTheme="minorHAnsi" w:hAnsiTheme="minorHAnsi" w:cstheme="minorHAnsi"/>
          <w:sz w:val="20"/>
          <w:szCs w:val="20"/>
        </w:rPr>
      </w:pPr>
    </w:p>
    <w:p w:rsidR="000C2A8D" w:rsidRPr="00D60755" w:rsidRDefault="007D23CD" w:rsidP="00707389">
      <w:pPr>
        <w:spacing w:line="276" w:lineRule="auto"/>
        <w:contextualSpacing/>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Parágrafo Primeiro - </w:t>
      </w:r>
      <w:r w:rsidR="000C2A8D" w:rsidRPr="00D60755">
        <w:rPr>
          <w:rFonts w:asciiTheme="minorHAnsi" w:hAnsiTheme="minorHAnsi" w:cstheme="minorHAnsi"/>
          <w:sz w:val="20"/>
          <w:szCs w:val="20"/>
          <w:lang w:val="pt-PT"/>
        </w:rPr>
        <w:t xml:space="preserve">Todas as alterações que se fizerem necessárias serão registradas por intermédio de lavratura de termo aditivo </w:t>
      </w:r>
      <w:r w:rsidR="004D34F3" w:rsidRPr="00D60755">
        <w:rPr>
          <w:rFonts w:asciiTheme="minorHAnsi" w:hAnsiTheme="minorHAnsi" w:cstheme="minorHAnsi"/>
          <w:sz w:val="20"/>
          <w:szCs w:val="20"/>
          <w:lang w:val="pt-PT"/>
        </w:rPr>
        <w:t>ao</w:t>
      </w:r>
      <w:r w:rsidR="000C2A8D" w:rsidRPr="00D60755">
        <w:rPr>
          <w:rFonts w:asciiTheme="minorHAnsi" w:hAnsiTheme="minorHAnsi" w:cstheme="minorHAnsi"/>
          <w:sz w:val="20"/>
          <w:szCs w:val="20"/>
          <w:lang w:val="pt-PT"/>
        </w:rPr>
        <w:t xml:space="preserve"> presente </w:t>
      </w:r>
      <w:r w:rsidR="004D34F3" w:rsidRPr="00D60755">
        <w:rPr>
          <w:rFonts w:asciiTheme="minorHAnsi" w:hAnsiTheme="minorHAnsi" w:cstheme="minorHAnsi"/>
          <w:sz w:val="20"/>
          <w:szCs w:val="20"/>
          <w:lang w:val="pt-PT"/>
        </w:rPr>
        <w:t>contrato</w:t>
      </w:r>
      <w:r w:rsidR="00B84B44">
        <w:rPr>
          <w:rFonts w:asciiTheme="minorHAnsi" w:hAnsiTheme="minorHAnsi" w:cstheme="minorHAnsi"/>
          <w:sz w:val="20"/>
          <w:szCs w:val="20"/>
          <w:lang w:val="pt-PT"/>
        </w:rPr>
        <w:t>.</w:t>
      </w:r>
    </w:p>
    <w:p w:rsidR="007D23CD" w:rsidRPr="00D60755" w:rsidRDefault="007D23CD" w:rsidP="00707389">
      <w:pPr>
        <w:spacing w:line="276" w:lineRule="auto"/>
        <w:contextualSpacing/>
        <w:jc w:val="both"/>
        <w:rPr>
          <w:rFonts w:asciiTheme="minorHAnsi" w:hAnsiTheme="minorHAnsi" w:cstheme="minorHAnsi"/>
          <w:sz w:val="20"/>
          <w:szCs w:val="20"/>
        </w:rPr>
      </w:pPr>
    </w:p>
    <w:p w:rsidR="000C2A8D" w:rsidRDefault="007D23CD" w:rsidP="00707389">
      <w:pPr>
        <w:spacing w:line="276" w:lineRule="auto"/>
        <w:contextualSpacing/>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Parágrafo Segundo - </w:t>
      </w:r>
      <w:r w:rsidR="00DC455F" w:rsidRPr="00D60755">
        <w:rPr>
          <w:rFonts w:asciiTheme="minorHAnsi" w:hAnsiTheme="minorHAnsi" w:cstheme="minorHAnsi"/>
          <w:sz w:val="20"/>
          <w:szCs w:val="20"/>
          <w:lang w:val="pt-PT"/>
        </w:rPr>
        <w:t>Integra</w:t>
      </w:r>
      <w:r w:rsidR="009A0D03" w:rsidRPr="00D60755">
        <w:rPr>
          <w:rFonts w:asciiTheme="minorHAnsi" w:hAnsiTheme="minorHAnsi" w:cstheme="minorHAnsi"/>
          <w:sz w:val="20"/>
          <w:szCs w:val="20"/>
          <w:lang w:val="pt-PT"/>
        </w:rPr>
        <w:t xml:space="preserve"> este</w:t>
      </w:r>
      <w:r w:rsidR="000C2A8D" w:rsidRPr="00D60755">
        <w:rPr>
          <w:rFonts w:asciiTheme="minorHAnsi" w:hAnsiTheme="minorHAnsi" w:cstheme="minorHAnsi"/>
          <w:sz w:val="20"/>
          <w:szCs w:val="20"/>
          <w:lang w:val="pt-PT"/>
        </w:rPr>
        <w:t xml:space="preserve"> </w:t>
      </w:r>
      <w:r w:rsidR="004D34F3" w:rsidRPr="00D60755">
        <w:rPr>
          <w:rFonts w:asciiTheme="minorHAnsi" w:hAnsiTheme="minorHAnsi" w:cstheme="minorHAnsi"/>
          <w:sz w:val="20"/>
          <w:szCs w:val="20"/>
          <w:lang w:val="pt-PT"/>
        </w:rPr>
        <w:t>termo contratual</w:t>
      </w:r>
      <w:r w:rsidR="000C2A8D" w:rsidRPr="00D60755">
        <w:rPr>
          <w:rFonts w:asciiTheme="minorHAnsi" w:hAnsiTheme="minorHAnsi" w:cstheme="minorHAnsi"/>
          <w:sz w:val="20"/>
          <w:szCs w:val="20"/>
          <w:lang w:val="pt-PT"/>
        </w:rPr>
        <w:t xml:space="preserve">, o Edital </w:t>
      </w:r>
      <w:r w:rsidR="00C36BEF" w:rsidRPr="00D60755">
        <w:rPr>
          <w:rFonts w:asciiTheme="minorHAnsi" w:hAnsiTheme="minorHAnsi" w:cstheme="minorHAnsi"/>
          <w:sz w:val="20"/>
          <w:szCs w:val="20"/>
          <w:lang w:val="pt-PT"/>
        </w:rPr>
        <w:t xml:space="preserve">Licitatório </w:t>
      </w:r>
      <w:r w:rsidR="00C225D2">
        <w:rPr>
          <w:rFonts w:asciiTheme="minorHAnsi" w:hAnsiTheme="minorHAnsi" w:cstheme="minorHAnsi"/>
          <w:sz w:val="20"/>
          <w:szCs w:val="20"/>
          <w:lang w:val="pt-PT"/>
        </w:rPr>
        <w:t>32/2024</w:t>
      </w:r>
      <w:r w:rsidR="00C36BEF" w:rsidRPr="00D60755">
        <w:rPr>
          <w:rFonts w:asciiTheme="minorHAnsi" w:hAnsiTheme="minorHAnsi" w:cstheme="minorHAnsi"/>
          <w:sz w:val="20"/>
          <w:szCs w:val="20"/>
          <w:lang w:val="pt-PT"/>
        </w:rPr>
        <w:t xml:space="preserve"> e seus anexos</w:t>
      </w:r>
      <w:r w:rsidR="000C2A8D" w:rsidRPr="00D60755">
        <w:rPr>
          <w:rFonts w:asciiTheme="minorHAnsi" w:hAnsiTheme="minorHAnsi" w:cstheme="minorHAnsi"/>
          <w:sz w:val="20"/>
          <w:szCs w:val="20"/>
          <w:lang w:val="pt-PT"/>
        </w:rPr>
        <w:t>;</w:t>
      </w:r>
    </w:p>
    <w:p w:rsidR="00136C84" w:rsidRDefault="00136C84" w:rsidP="00707389">
      <w:pPr>
        <w:spacing w:line="276" w:lineRule="auto"/>
        <w:contextualSpacing/>
        <w:jc w:val="both"/>
        <w:rPr>
          <w:rFonts w:asciiTheme="minorHAnsi" w:hAnsiTheme="minorHAnsi" w:cstheme="minorHAnsi"/>
          <w:sz w:val="20"/>
          <w:szCs w:val="20"/>
          <w:lang w:val="pt-PT"/>
        </w:rPr>
      </w:pPr>
    </w:p>
    <w:p w:rsidR="000C2A8D" w:rsidRPr="00D60755" w:rsidRDefault="00136C84" w:rsidP="00707389">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lang w:val="pt-PT"/>
        </w:rPr>
        <w:t xml:space="preserve">Parágrafo Terceiro - É </w:t>
      </w:r>
      <w:r w:rsidR="000C2A8D" w:rsidRPr="00D60755">
        <w:rPr>
          <w:rFonts w:asciiTheme="minorHAnsi" w:hAnsiTheme="minorHAnsi" w:cstheme="minorHAnsi"/>
          <w:sz w:val="20"/>
          <w:szCs w:val="20"/>
          <w:lang w:val="pt-PT"/>
        </w:rPr>
        <w:t xml:space="preserve">vedado caucionar ou utilizar a presente </w:t>
      </w:r>
      <w:r w:rsidR="004D34F3" w:rsidRPr="00D60755">
        <w:rPr>
          <w:rFonts w:asciiTheme="minorHAnsi" w:hAnsiTheme="minorHAnsi" w:cstheme="minorHAnsi"/>
          <w:sz w:val="20"/>
          <w:szCs w:val="20"/>
          <w:lang w:val="pt-PT"/>
        </w:rPr>
        <w:t>CONTRATO</w:t>
      </w:r>
      <w:r w:rsidR="000C2A8D" w:rsidRPr="00D60755">
        <w:rPr>
          <w:rFonts w:asciiTheme="minorHAnsi" w:hAnsiTheme="minorHAnsi" w:cstheme="minorHAnsi"/>
          <w:sz w:val="20"/>
          <w:szCs w:val="20"/>
          <w:lang w:val="pt-PT"/>
        </w:rPr>
        <w:t xml:space="preserve"> para qualquer operação financeira, sem prévia e expressa autorização da Prefeitura;</w:t>
      </w:r>
    </w:p>
    <w:p w:rsidR="000C2A8D" w:rsidRPr="00D60755" w:rsidRDefault="000C2A8D" w:rsidP="007C6F2D">
      <w:pPr>
        <w:jc w:val="both"/>
        <w:rPr>
          <w:rFonts w:asciiTheme="minorHAnsi" w:hAnsiTheme="minorHAnsi" w:cstheme="minorHAnsi"/>
          <w:sz w:val="20"/>
          <w:szCs w:val="20"/>
        </w:rPr>
      </w:pPr>
    </w:p>
    <w:p w:rsidR="000C2A8D" w:rsidRPr="00D60755" w:rsidRDefault="000C2A8D" w:rsidP="007C6F2D">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w:t>
      </w:r>
      <w:r w:rsidR="007D23CD" w:rsidRPr="00D60755">
        <w:rPr>
          <w:rFonts w:asciiTheme="minorHAnsi" w:hAnsiTheme="minorHAnsi" w:cstheme="minorHAnsi"/>
          <w:b/>
          <w:bCs/>
          <w:sz w:val="20"/>
          <w:szCs w:val="20"/>
          <w:lang w:val="pt-PT"/>
        </w:rPr>
        <w:t>VIGÉSIMA</w:t>
      </w:r>
      <w:r w:rsidR="00C51C28" w:rsidRPr="00D60755">
        <w:rPr>
          <w:rFonts w:asciiTheme="minorHAnsi" w:hAnsiTheme="minorHAnsi" w:cstheme="minorHAnsi"/>
          <w:b/>
          <w:bCs/>
          <w:sz w:val="20"/>
          <w:szCs w:val="20"/>
          <w:lang w:val="pt-PT"/>
        </w:rPr>
        <w:t xml:space="preserve"> </w:t>
      </w:r>
      <w:r w:rsidR="00136C84">
        <w:rPr>
          <w:rFonts w:asciiTheme="minorHAnsi" w:hAnsiTheme="minorHAnsi" w:cstheme="minorHAnsi"/>
          <w:b/>
          <w:bCs/>
          <w:sz w:val="20"/>
          <w:szCs w:val="20"/>
          <w:lang w:val="pt-PT"/>
        </w:rPr>
        <w:t>SEGUNDA</w:t>
      </w:r>
      <w:r w:rsidRPr="00D60755">
        <w:rPr>
          <w:rFonts w:asciiTheme="minorHAnsi" w:hAnsiTheme="minorHAnsi" w:cstheme="minorHAnsi"/>
          <w:b/>
          <w:bCs/>
          <w:sz w:val="20"/>
          <w:szCs w:val="20"/>
          <w:lang w:val="pt-PT"/>
        </w:rPr>
        <w:t xml:space="preserve"> ‐ DO FORO</w:t>
      </w:r>
    </w:p>
    <w:p w:rsidR="000C2A8D" w:rsidRPr="00D60755" w:rsidRDefault="000C2A8D" w:rsidP="007C6F2D">
      <w:pPr>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O foro designado para julgamento de quaisquer questões judiciais resultantes deste edital será o da Comarca de Laguna/SC.</w:t>
      </w:r>
    </w:p>
    <w:p w:rsidR="000C2A8D" w:rsidRPr="00D60755" w:rsidRDefault="000C2A8D" w:rsidP="00707389">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E por estarem, assim, justas e contratadas, as partes assinam a presente, em duas vias de igual teor e forma, na presença de duas testemunhas.</w:t>
      </w:r>
    </w:p>
    <w:p w:rsidR="000C2A8D" w:rsidRPr="00D60755" w:rsidRDefault="000C2A8D" w:rsidP="00707389">
      <w:pPr>
        <w:spacing w:line="276" w:lineRule="auto"/>
        <w:jc w:val="both"/>
        <w:rPr>
          <w:rFonts w:asciiTheme="minorHAnsi" w:hAnsiTheme="minorHAnsi" w:cstheme="minorHAnsi"/>
          <w:sz w:val="20"/>
          <w:szCs w:val="20"/>
        </w:rPr>
      </w:pPr>
    </w:p>
    <w:p w:rsidR="000C2A8D" w:rsidRDefault="000C2A8D" w:rsidP="00707389">
      <w:pPr>
        <w:spacing w:line="276" w:lineRule="auto"/>
        <w:jc w:val="both"/>
        <w:rPr>
          <w:rFonts w:asciiTheme="minorHAnsi" w:hAnsiTheme="minorHAnsi" w:cstheme="minorHAnsi"/>
          <w:b/>
          <w:sz w:val="20"/>
          <w:szCs w:val="20"/>
        </w:rPr>
      </w:pPr>
    </w:p>
    <w:p w:rsidR="00136C84" w:rsidRPr="00D60755" w:rsidRDefault="00136C84" w:rsidP="00707389">
      <w:pPr>
        <w:spacing w:line="276" w:lineRule="auto"/>
        <w:jc w:val="both"/>
        <w:rPr>
          <w:rFonts w:asciiTheme="minorHAnsi" w:hAnsiTheme="minorHAnsi" w:cstheme="minorHAnsi"/>
          <w:b/>
          <w:sz w:val="20"/>
          <w:szCs w:val="20"/>
        </w:rPr>
        <w:sectPr w:rsidR="00136C84" w:rsidRPr="00D60755" w:rsidSect="00880589">
          <w:headerReference w:type="default" r:id="rId27"/>
          <w:footerReference w:type="default" r:id="rId28"/>
          <w:type w:val="continuous"/>
          <w:pgSz w:w="11906" w:h="16838"/>
          <w:pgMar w:top="1276" w:right="1701" w:bottom="1417" w:left="1701" w:header="454" w:footer="57" w:gutter="0"/>
          <w:pgNumType w:start="1"/>
          <w:cols w:space="720"/>
          <w:docGrid w:linePitch="299"/>
        </w:sectPr>
      </w:pPr>
    </w:p>
    <w:p w:rsidR="000C2A8D" w:rsidRPr="00D60755" w:rsidRDefault="000C2A8D" w:rsidP="00707389">
      <w:pPr>
        <w:spacing w:line="276" w:lineRule="auto"/>
        <w:jc w:val="both"/>
        <w:rPr>
          <w:rFonts w:asciiTheme="minorHAnsi" w:hAnsiTheme="minorHAnsi" w:cstheme="minorHAnsi"/>
          <w:b/>
          <w:sz w:val="20"/>
          <w:szCs w:val="20"/>
        </w:rPr>
      </w:pPr>
      <w:r w:rsidRPr="00D60755">
        <w:rPr>
          <w:rFonts w:asciiTheme="minorHAnsi" w:hAnsiTheme="minorHAnsi" w:cstheme="minorHAnsi"/>
          <w:b/>
          <w:sz w:val="20"/>
          <w:szCs w:val="20"/>
        </w:rPr>
        <w:lastRenderedPageBreak/>
        <w:t>MUNICÍPIO DE PESCARIA BRAVA</w:t>
      </w:r>
    </w:p>
    <w:p w:rsidR="000C2A8D" w:rsidRPr="00D60755" w:rsidRDefault="000C2A8D"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LOURIVAL DE OLIVEIRA IZIDORO </w:t>
      </w:r>
    </w:p>
    <w:p w:rsidR="000C2A8D" w:rsidRPr="00D60755" w:rsidRDefault="000C2A8D"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Prefeito Municipal</w:t>
      </w:r>
    </w:p>
    <w:p w:rsidR="000C2A8D" w:rsidRPr="00D60755" w:rsidRDefault="000C2A8D"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Contratante</w:t>
      </w:r>
    </w:p>
    <w:p w:rsidR="000C2A8D" w:rsidRPr="00D60755" w:rsidRDefault="000C2A8D" w:rsidP="00707389">
      <w:pPr>
        <w:spacing w:line="276" w:lineRule="auto"/>
        <w:jc w:val="both"/>
        <w:rPr>
          <w:rFonts w:asciiTheme="minorHAnsi" w:hAnsiTheme="minorHAnsi" w:cstheme="minorHAnsi"/>
          <w:b/>
          <w:color w:val="000000"/>
          <w:sz w:val="20"/>
          <w:szCs w:val="20"/>
        </w:rPr>
      </w:pPr>
      <w:bookmarkStart w:id="17" w:name="_heading=h.gjdgxs" w:colFirst="0" w:colLast="0"/>
      <w:bookmarkEnd w:id="17"/>
      <w:r w:rsidRPr="00D60755">
        <w:rPr>
          <w:rFonts w:asciiTheme="minorHAnsi" w:hAnsiTheme="minorHAnsi" w:cstheme="minorHAnsi"/>
          <w:b/>
          <w:color w:val="000000"/>
          <w:sz w:val="20"/>
          <w:szCs w:val="20"/>
        </w:rPr>
        <w:lastRenderedPageBreak/>
        <w:t>XXXXXXXX</w:t>
      </w:r>
    </w:p>
    <w:p w:rsidR="000C2A8D" w:rsidRPr="00D60755" w:rsidRDefault="000C2A8D"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REPRESENTANTE</w:t>
      </w:r>
    </w:p>
    <w:p w:rsidR="000C2A8D" w:rsidRPr="00D60755" w:rsidRDefault="000C2A8D" w:rsidP="00707389">
      <w:pPr>
        <w:spacing w:line="276" w:lineRule="auto"/>
        <w:jc w:val="both"/>
        <w:rPr>
          <w:rFonts w:asciiTheme="minorHAnsi" w:hAnsiTheme="minorHAnsi" w:cstheme="minorHAnsi"/>
          <w:sz w:val="20"/>
          <w:szCs w:val="20"/>
        </w:rPr>
        <w:sectPr w:rsidR="000C2A8D" w:rsidRPr="00D60755" w:rsidSect="00880589">
          <w:type w:val="continuous"/>
          <w:pgSz w:w="11906" w:h="16838"/>
          <w:pgMar w:top="1417" w:right="1701" w:bottom="1417" w:left="1701" w:header="708" w:footer="708" w:gutter="0"/>
          <w:cols w:num="2" w:space="720" w:equalWidth="0">
            <w:col w:w="3897" w:space="708"/>
            <w:col w:w="3897" w:space="0"/>
          </w:cols>
        </w:sectPr>
      </w:pPr>
      <w:r w:rsidRPr="00D60755">
        <w:rPr>
          <w:rFonts w:asciiTheme="minorHAnsi" w:hAnsiTheme="minorHAnsi" w:cstheme="minorHAnsi"/>
          <w:sz w:val="20"/>
          <w:szCs w:val="20"/>
        </w:rPr>
        <w:t>Contratada</w:t>
      </w:r>
    </w:p>
    <w:p w:rsidR="000C2A8D" w:rsidRPr="00D60755" w:rsidRDefault="000C2A8D" w:rsidP="00707389">
      <w:pPr>
        <w:spacing w:line="276" w:lineRule="auto"/>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TESTEMUNHAS:</w:t>
      </w:r>
    </w:p>
    <w:p w:rsidR="000C2A8D" w:rsidRPr="00D60755" w:rsidRDefault="000C2A8D" w:rsidP="00707389">
      <w:pPr>
        <w:spacing w:line="276" w:lineRule="auto"/>
        <w:jc w:val="both"/>
        <w:rPr>
          <w:rFonts w:asciiTheme="minorHAnsi" w:hAnsiTheme="minorHAnsi" w:cstheme="minorHAnsi"/>
          <w:sz w:val="20"/>
          <w:szCs w:val="20"/>
        </w:rPr>
      </w:pPr>
    </w:p>
    <w:p w:rsidR="000C2A8D" w:rsidRPr="00D60755" w:rsidRDefault="000C2A8D"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NOME: </w:t>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00315916" w:rsidRPr="00D60755">
        <w:rPr>
          <w:rFonts w:asciiTheme="minorHAnsi" w:hAnsiTheme="minorHAnsi" w:cstheme="minorHAnsi"/>
          <w:sz w:val="20"/>
          <w:szCs w:val="20"/>
        </w:rPr>
        <w:t xml:space="preserve">      </w:t>
      </w:r>
      <w:r w:rsidRPr="00D60755">
        <w:rPr>
          <w:rFonts w:asciiTheme="minorHAnsi" w:hAnsiTheme="minorHAnsi" w:cstheme="minorHAnsi"/>
          <w:sz w:val="20"/>
          <w:szCs w:val="20"/>
        </w:rPr>
        <w:t xml:space="preserve">NOME: </w:t>
      </w:r>
    </w:p>
    <w:p w:rsidR="00807012" w:rsidRPr="00D60755" w:rsidRDefault="000C2A8D" w:rsidP="00707389">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CPF: </w:t>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00315916" w:rsidRPr="00D60755">
        <w:rPr>
          <w:rFonts w:asciiTheme="minorHAnsi" w:hAnsiTheme="minorHAnsi" w:cstheme="minorHAnsi"/>
          <w:sz w:val="20"/>
          <w:szCs w:val="20"/>
        </w:rPr>
        <w:t xml:space="preserve">      </w:t>
      </w:r>
      <w:r w:rsidRPr="00D60755">
        <w:rPr>
          <w:rFonts w:asciiTheme="minorHAnsi" w:hAnsiTheme="minorHAnsi" w:cstheme="minorHAnsi"/>
          <w:sz w:val="20"/>
          <w:szCs w:val="20"/>
        </w:rPr>
        <w:t xml:space="preserve">CPF: </w:t>
      </w:r>
    </w:p>
    <w:sectPr w:rsidR="00807012" w:rsidRPr="00D60755" w:rsidSect="00880589">
      <w:headerReference w:type="default" r:id="rId29"/>
      <w:footerReference w:type="default" r:id="rId30"/>
      <w:type w:val="continuous"/>
      <w:pgSz w:w="11906" w:h="16838"/>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D6D" w:rsidRDefault="00536D6D" w:rsidP="004F4931">
      <w:r>
        <w:separator/>
      </w:r>
    </w:p>
  </w:endnote>
  <w:endnote w:type="continuationSeparator" w:id="0">
    <w:p w:rsidR="00536D6D" w:rsidRDefault="00536D6D" w:rsidP="004F4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6F" w:rsidRPr="000F4905" w:rsidRDefault="00A16E6F" w:rsidP="000F4905">
    <w:pPr>
      <w:tabs>
        <w:tab w:val="center" w:pos="4252"/>
        <w:tab w:val="right" w:pos="8504"/>
      </w:tabs>
      <w:rPr>
        <w:rFonts w:ascii="Verdana" w:hAnsi="Verdana" w:cs="Verdana"/>
        <w:b/>
        <w:sz w:val="16"/>
        <w:szCs w:val="16"/>
        <w:lang w:eastAsia="en-US"/>
      </w:rPr>
    </w:pPr>
    <w:r w:rsidRPr="000F4905">
      <w:rPr>
        <w:rFonts w:ascii="Verdana" w:hAnsi="Verdana" w:cs="Verdana"/>
        <w:b/>
        <w:sz w:val="16"/>
        <w:szCs w:val="16"/>
        <w:lang w:eastAsia="en-US"/>
      </w:rPr>
      <w:t>SECRETARIA DE ADMINISTRAÇAO E FINANÇAS – LICITAÇÕES E CONTRATOS</w:t>
    </w:r>
  </w:p>
  <w:p w:rsidR="00A16E6F" w:rsidRPr="000F4905" w:rsidRDefault="00A16E6F" w:rsidP="000F4905">
    <w:pPr>
      <w:tabs>
        <w:tab w:val="center" w:pos="4252"/>
        <w:tab w:val="right" w:pos="8504"/>
      </w:tabs>
      <w:rPr>
        <w:rFonts w:ascii="Verdana" w:hAnsi="Verdana" w:cs="Verdana"/>
        <w:sz w:val="16"/>
        <w:szCs w:val="16"/>
        <w:lang w:eastAsia="en-US"/>
      </w:rPr>
    </w:pPr>
    <w:r w:rsidRPr="000F4905">
      <w:rPr>
        <w:rFonts w:ascii="Verdana" w:hAnsi="Verdana" w:cs="Verdana"/>
        <w:sz w:val="16"/>
        <w:szCs w:val="16"/>
        <w:lang w:eastAsia="en-US"/>
      </w:rPr>
      <w:t>Rodovia SC437, Nº 280 – bairro Santiago – Pescaria Brava – SC - CEP: 88.798-</w:t>
    </w:r>
    <w:proofErr w:type="gramStart"/>
    <w:r w:rsidRPr="000F4905">
      <w:rPr>
        <w:rFonts w:ascii="Verdana" w:hAnsi="Verdana" w:cs="Verdana"/>
        <w:sz w:val="16"/>
        <w:szCs w:val="16"/>
        <w:lang w:eastAsia="en-US"/>
      </w:rPr>
      <w:t>000</w:t>
    </w:r>
    <w:proofErr w:type="gramEnd"/>
  </w:p>
  <w:p w:rsidR="00A16E6F" w:rsidRPr="000F4905" w:rsidRDefault="00A16E6F" w:rsidP="000F4905">
    <w:pPr>
      <w:tabs>
        <w:tab w:val="center" w:pos="4252"/>
        <w:tab w:val="right" w:pos="8504"/>
      </w:tabs>
      <w:rPr>
        <w:rFonts w:ascii="Verdana" w:hAnsi="Verdana" w:cs="Verdana"/>
        <w:sz w:val="16"/>
        <w:szCs w:val="16"/>
        <w:lang w:eastAsia="en-US"/>
      </w:rPr>
    </w:pPr>
    <w:r w:rsidRPr="000F4905">
      <w:rPr>
        <w:rFonts w:ascii="Verdana" w:hAnsi="Verdana" w:cs="Verdana"/>
        <w:sz w:val="16"/>
        <w:szCs w:val="16"/>
        <w:lang w:eastAsia="en-US"/>
      </w:rPr>
      <w:t>CNPJ: 16.780.795/0001-38 - Telefone: (48) 92001-9148</w:t>
    </w:r>
  </w:p>
  <w:p w:rsidR="00A16E6F" w:rsidRPr="000F4905" w:rsidRDefault="00A16E6F" w:rsidP="000F4905">
    <w:pPr>
      <w:tabs>
        <w:tab w:val="center" w:pos="4252"/>
        <w:tab w:val="right" w:pos="8504"/>
      </w:tabs>
      <w:rPr>
        <w:rFonts w:ascii="Verdana" w:hAnsi="Verdana" w:cs="Verdana"/>
        <w:sz w:val="16"/>
        <w:szCs w:val="16"/>
        <w:lang w:eastAsia="en-US"/>
      </w:rPr>
    </w:pPr>
    <w:r w:rsidRPr="000F4905">
      <w:rPr>
        <w:rFonts w:ascii="Verdana" w:hAnsi="Verdana" w:cs="Verdana"/>
        <w:sz w:val="16"/>
        <w:szCs w:val="16"/>
        <w:lang w:eastAsia="en-US"/>
      </w:rPr>
      <w:t>www.pescariabrava.sc.gov.br</w:t>
    </w:r>
  </w:p>
  <w:p w:rsidR="00A16E6F" w:rsidRDefault="00A16E6F">
    <w:pPr>
      <w:pBdr>
        <w:top w:val="nil"/>
        <w:left w:val="nil"/>
        <w:bottom w:val="nil"/>
        <w:right w:val="nil"/>
        <w:between w:val="nil"/>
      </w:pBdr>
      <w:tabs>
        <w:tab w:val="center" w:pos="4252"/>
        <w:tab w:val="right" w:pos="8504"/>
      </w:tabs>
      <w:jc w:val="left"/>
      <w:rPr>
        <w:rFonts w:ascii="Calibri" w:hAnsi="Calibri" w:cs="Calibri"/>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6F" w:rsidRDefault="00A16E6F">
    <w:pPr>
      <w:pBdr>
        <w:top w:val="nil"/>
        <w:left w:val="nil"/>
        <w:bottom w:val="nil"/>
        <w:right w:val="nil"/>
        <w:between w:val="nil"/>
      </w:pBdr>
      <w:tabs>
        <w:tab w:val="center" w:pos="4252"/>
        <w:tab w:val="right" w:pos="8504"/>
      </w:tabs>
      <w:jc w:val="left"/>
      <w:rPr>
        <w:rFonts w:ascii="Calibri" w:hAnsi="Calibri" w:cs="Calibri"/>
        <w:color w:val="000000"/>
      </w:rPr>
    </w:pPr>
    <w:r>
      <w:rPr>
        <w:noProof/>
      </w:rPr>
      <w:drawing>
        <wp:anchor distT="0" distB="0" distL="114300" distR="114300" simplePos="0" relativeHeight="251657216" behindDoc="0" locked="0" layoutInCell="1" allowOverlap="1">
          <wp:simplePos x="0" y="0"/>
          <wp:positionH relativeFrom="column">
            <wp:posOffset>-1080134</wp:posOffset>
          </wp:positionH>
          <wp:positionV relativeFrom="paragraph">
            <wp:posOffset>0</wp:posOffset>
          </wp:positionV>
          <wp:extent cx="7556527" cy="742453"/>
          <wp:effectExtent l="0" t="0" r="0" b="0"/>
          <wp:wrapSquare wrapText="bothSides" distT="0" distB="0" distL="114300" distR="114300"/>
          <wp:docPr id="25" name="image1.png" descr="C:\Users\Usuario\Desktop\DD.png"/>
          <wp:cNvGraphicFramePr/>
          <a:graphic xmlns:a="http://schemas.openxmlformats.org/drawingml/2006/main">
            <a:graphicData uri="http://schemas.openxmlformats.org/drawingml/2006/picture">
              <pic:pic xmlns:pic="http://schemas.openxmlformats.org/drawingml/2006/picture">
                <pic:nvPicPr>
                  <pic:cNvPr id="0" name="image1.png" descr="C:\Users\Usuario\Desktop\DD.png"/>
                  <pic:cNvPicPr preferRelativeResize="0"/>
                </pic:nvPicPr>
                <pic:blipFill>
                  <a:blip r:embed="rId1"/>
                  <a:srcRect/>
                  <a:stretch>
                    <a:fillRect/>
                  </a:stretch>
                </pic:blipFill>
                <pic:spPr>
                  <a:xfrm>
                    <a:off x="0" y="0"/>
                    <a:ext cx="7556527" cy="742453"/>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D6D" w:rsidRDefault="00536D6D" w:rsidP="004F4931">
      <w:r>
        <w:separator/>
      </w:r>
    </w:p>
  </w:footnote>
  <w:footnote w:type="continuationSeparator" w:id="0">
    <w:p w:rsidR="00536D6D" w:rsidRDefault="00536D6D" w:rsidP="004F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6F" w:rsidRPr="000F4905" w:rsidRDefault="00A16E6F" w:rsidP="000F4905">
    <w:pPr>
      <w:tabs>
        <w:tab w:val="center" w:pos="4252"/>
        <w:tab w:val="right" w:pos="8504"/>
      </w:tabs>
      <w:ind w:right="-851"/>
      <w:rPr>
        <w:rFonts w:ascii="Calibri" w:hAnsi="Calibri"/>
        <w:spacing w:val="100"/>
        <w:sz w:val="40"/>
        <w:lang w:eastAsia="en-US"/>
      </w:rPr>
    </w:pPr>
    <w:r>
      <w:rPr>
        <w:rFonts w:ascii="Calibri" w:hAnsi="Calibri"/>
        <w:noProof/>
        <w:spacing w:val="100"/>
        <w:sz w:val="40"/>
      </w:rPr>
      <w:drawing>
        <wp:anchor distT="0" distB="0" distL="114300" distR="114300" simplePos="0" relativeHeight="251659264" behindDoc="0" locked="0" layoutInCell="1" allowOverlap="1">
          <wp:simplePos x="0" y="0"/>
          <wp:positionH relativeFrom="column">
            <wp:posOffset>-422910</wp:posOffset>
          </wp:positionH>
          <wp:positionV relativeFrom="paragraph">
            <wp:posOffset>-278130</wp:posOffset>
          </wp:positionV>
          <wp:extent cx="1123950" cy="1123950"/>
          <wp:effectExtent l="0" t="0" r="0" b="0"/>
          <wp:wrapNone/>
          <wp:docPr id="4" name="Imagem 1" descr="Descrição: 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do município"/>
                  <pic:cNvPicPr>
                    <a:picLocks noChangeAspect="1" noChangeArrowheads="1"/>
                  </pic:cNvPicPr>
                </pic:nvPicPr>
                <pic:blipFill>
                  <a:blip r:embed="rId1"/>
                  <a:srcRect/>
                  <a:stretch>
                    <a:fillRect/>
                  </a:stretch>
                </pic:blipFill>
                <pic:spPr bwMode="auto">
                  <a:xfrm>
                    <a:off x="0" y="0"/>
                    <a:ext cx="1123950" cy="1123950"/>
                  </a:xfrm>
                  <a:prstGeom prst="rect">
                    <a:avLst/>
                  </a:prstGeom>
                  <a:noFill/>
                  <a:ln w="9525">
                    <a:noFill/>
                    <a:miter lim="800000"/>
                    <a:headEnd/>
                    <a:tailEnd/>
                  </a:ln>
                </pic:spPr>
              </pic:pic>
            </a:graphicData>
          </a:graphic>
        </wp:anchor>
      </w:drawing>
    </w:r>
    <w:r w:rsidRPr="000F4905">
      <w:rPr>
        <w:rFonts w:ascii="Calibri" w:hAnsi="Calibri"/>
        <w:spacing w:val="100"/>
        <w:sz w:val="40"/>
        <w:lang w:eastAsia="en-US"/>
      </w:rPr>
      <w:t>ESTADO DE SANTA CATARINA</w:t>
    </w:r>
  </w:p>
  <w:p w:rsidR="00A16E6F" w:rsidRPr="000F4905" w:rsidRDefault="00A16E6F" w:rsidP="000F4905">
    <w:pPr>
      <w:tabs>
        <w:tab w:val="center" w:pos="4252"/>
        <w:tab w:val="right" w:pos="8504"/>
      </w:tabs>
      <w:ind w:right="-851"/>
      <w:rPr>
        <w:rFonts w:ascii="Calibri" w:hAnsi="Calibri"/>
        <w:b/>
        <w:spacing w:val="66"/>
        <w:sz w:val="32"/>
        <w:lang w:eastAsia="en-US"/>
      </w:rPr>
    </w:pPr>
    <w:r w:rsidRPr="000F4905">
      <w:rPr>
        <w:rFonts w:ascii="Calibri" w:hAnsi="Calibri"/>
        <w:spacing w:val="66"/>
        <w:sz w:val="32"/>
        <w:lang w:eastAsia="en-US"/>
      </w:rPr>
      <w:t xml:space="preserve">Município de </w:t>
    </w:r>
    <w:r w:rsidRPr="000F4905">
      <w:rPr>
        <w:rFonts w:ascii="Calibri" w:hAnsi="Calibri"/>
        <w:b/>
        <w:spacing w:val="66"/>
        <w:sz w:val="32"/>
        <w:lang w:eastAsia="en-US"/>
      </w:rPr>
      <w:t>PESCARIA BRAVA</w:t>
    </w:r>
  </w:p>
  <w:p w:rsidR="00A16E6F" w:rsidRPr="000F4905" w:rsidRDefault="00A16E6F" w:rsidP="000F4905">
    <w:pPr>
      <w:spacing w:after="200" w:line="276" w:lineRule="auto"/>
      <w:rPr>
        <w:rFonts w:ascii="Calibri" w:hAnsi="Calibri" w:cs="Times New Roman"/>
        <w:lang w:eastAsia="en-US"/>
      </w:rPr>
    </w:pPr>
  </w:p>
  <w:p w:rsidR="00A16E6F" w:rsidRDefault="00A16E6F">
    <w:pPr>
      <w:pBdr>
        <w:top w:val="nil"/>
        <w:left w:val="nil"/>
        <w:bottom w:val="nil"/>
        <w:right w:val="nil"/>
        <w:between w:val="nil"/>
      </w:pBdr>
      <w:tabs>
        <w:tab w:val="center" w:pos="4252"/>
        <w:tab w:val="right" w:pos="8504"/>
      </w:tabs>
      <w:jc w:val="left"/>
      <w:rPr>
        <w:rFonts w:ascii="Calibri" w:hAnsi="Calibri" w:cs="Calibri"/>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6F" w:rsidRDefault="00A16E6F">
    <w:pPr>
      <w:widowControl w:val="0"/>
      <w:pBdr>
        <w:top w:val="nil"/>
        <w:left w:val="nil"/>
        <w:bottom w:val="nil"/>
        <w:right w:val="nil"/>
        <w:between w:val="nil"/>
      </w:pBdr>
      <w:spacing w:line="14" w:lineRule="auto"/>
      <w:jc w:val="left"/>
      <w:rPr>
        <w:rFonts w:eastAsia="Arial"/>
        <w:color w:val="000000"/>
        <w:sz w:val="20"/>
        <w:szCs w:val="20"/>
      </w:rPr>
    </w:pPr>
    <w:r>
      <w:rPr>
        <w:rFonts w:eastAsia="Arial"/>
        <w:noProof/>
        <w:color w:val="000000"/>
        <w:sz w:val="20"/>
        <w:szCs w:val="20"/>
      </w:rPr>
      <w:drawing>
        <wp:anchor distT="0" distB="0" distL="114300" distR="114300" simplePos="0" relativeHeight="251655168" behindDoc="0" locked="0" layoutInCell="1" allowOverlap="1">
          <wp:simplePos x="0" y="0"/>
          <wp:positionH relativeFrom="margin">
            <wp:align>left</wp:align>
          </wp:positionH>
          <wp:positionV relativeFrom="page">
            <wp:posOffset>59689</wp:posOffset>
          </wp:positionV>
          <wp:extent cx="1818212" cy="827222"/>
          <wp:effectExtent l="0" t="0" r="0" b="0"/>
          <wp:wrapNone/>
          <wp:docPr id="24" name="image3.png" descr="C:\Users\Usuario\Desktop\aaa.png"/>
          <wp:cNvGraphicFramePr/>
          <a:graphic xmlns:a="http://schemas.openxmlformats.org/drawingml/2006/main">
            <a:graphicData uri="http://schemas.openxmlformats.org/drawingml/2006/picture">
              <pic:pic xmlns:pic="http://schemas.openxmlformats.org/drawingml/2006/picture">
                <pic:nvPicPr>
                  <pic:cNvPr id="0" name="image3.png" descr="C:\Users\Usuario\Desktop\aaa.png"/>
                  <pic:cNvPicPr preferRelativeResize="0"/>
                </pic:nvPicPr>
                <pic:blipFill>
                  <a:blip r:embed="rId1"/>
                  <a:srcRect/>
                  <a:stretch>
                    <a:fillRect/>
                  </a:stretch>
                </pic:blipFill>
                <pic:spPr>
                  <a:xfrm>
                    <a:off x="0" y="0"/>
                    <a:ext cx="1818212" cy="827222"/>
                  </a:xfrm>
                  <a:prstGeom prst="rect">
                    <a:avLst/>
                  </a:prstGeom>
                  <a:ln/>
                </pic:spPr>
              </pic:pic>
            </a:graphicData>
          </a:graphic>
        </wp:anchor>
      </w:drawing>
    </w:r>
    <w:r>
      <w:rPr>
        <w:rFonts w:eastAsia="Arial"/>
        <w:noProof/>
        <w:color w:val="000000"/>
        <w:sz w:val="20"/>
        <w:szCs w:val="20"/>
      </w:rPr>
      <w:drawing>
        <wp:anchor distT="0" distB="0" distL="0" distR="0" simplePos="0" relativeHeight="251656192" behindDoc="1" locked="0" layoutInCell="1" allowOverlap="1">
          <wp:simplePos x="0" y="0"/>
          <wp:positionH relativeFrom="page">
            <wp:posOffset>6802754</wp:posOffset>
          </wp:positionH>
          <wp:positionV relativeFrom="page">
            <wp:posOffset>852169</wp:posOffset>
          </wp:positionV>
          <wp:extent cx="0" cy="12700"/>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12700"/>
                  </a:xfrm>
                  <a:prstGeom prst="rect">
                    <a:avLst/>
                  </a:prstGeom>
                  <a:ln/>
                </pic:spPr>
              </pic:pic>
            </a:graphicData>
          </a:graphic>
        </wp:anchor>
      </w:drawing>
    </w:r>
  </w:p>
  <w:p w:rsidR="00A16E6F" w:rsidRDefault="00A16E6F">
    <w:pPr>
      <w:pBdr>
        <w:top w:val="nil"/>
        <w:left w:val="nil"/>
        <w:bottom w:val="nil"/>
        <w:right w:val="nil"/>
        <w:between w:val="nil"/>
      </w:pBdr>
      <w:tabs>
        <w:tab w:val="center" w:pos="4252"/>
        <w:tab w:val="right" w:pos="8504"/>
      </w:tabs>
      <w:jc w:val="left"/>
      <w:rPr>
        <w:rFonts w:ascii="Calibri" w:hAnsi="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7C6A"/>
    <w:multiLevelType w:val="hybridMultilevel"/>
    <w:tmpl w:val="A96E78BE"/>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26A1E45"/>
    <w:multiLevelType w:val="hybridMultilevel"/>
    <w:tmpl w:val="8B08225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F1709F"/>
    <w:multiLevelType w:val="hybridMultilevel"/>
    <w:tmpl w:val="03F298A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EA5522F"/>
    <w:multiLevelType w:val="hybridMultilevel"/>
    <w:tmpl w:val="1186B2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6F33A4"/>
    <w:multiLevelType w:val="hybridMultilevel"/>
    <w:tmpl w:val="6EC8778C"/>
    <w:lvl w:ilvl="0" w:tplc="78806A32">
      <w:start w:val="1"/>
      <w:numFmt w:val="lowerLetter"/>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5">
    <w:nsid w:val="2F5E747D"/>
    <w:multiLevelType w:val="hybridMultilevel"/>
    <w:tmpl w:val="564AEE34"/>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2FCB2C7C"/>
    <w:multiLevelType w:val="hybridMultilevel"/>
    <w:tmpl w:val="BC22F6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485F32"/>
    <w:multiLevelType w:val="hybridMultilevel"/>
    <w:tmpl w:val="9D3ED1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1F480A"/>
    <w:multiLevelType w:val="hybridMultilevel"/>
    <w:tmpl w:val="B57AA10A"/>
    <w:lvl w:ilvl="0" w:tplc="408CAEB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38BB1CA2"/>
    <w:multiLevelType w:val="multilevel"/>
    <w:tmpl w:val="2D440F58"/>
    <w:lvl w:ilvl="0">
      <w:start w:val="1"/>
      <w:numFmt w:val="upperRoman"/>
      <w:lvlText w:val="%1."/>
      <w:lvlJc w:val="righ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9261997"/>
    <w:multiLevelType w:val="hybridMultilevel"/>
    <w:tmpl w:val="85524490"/>
    <w:lvl w:ilvl="0" w:tplc="E4C6259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0747F0"/>
    <w:multiLevelType w:val="multilevel"/>
    <w:tmpl w:val="1D6C00B0"/>
    <w:lvl w:ilvl="0">
      <w:start w:val="1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006848"/>
    <w:multiLevelType w:val="hybridMultilevel"/>
    <w:tmpl w:val="23640F38"/>
    <w:lvl w:ilvl="0" w:tplc="312A81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03D2003"/>
    <w:multiLevelType w:val="hybridMultilevel"/>
    <w:tmpl w:val="1F902602"/>
    <w:lvl w:ilvl="0" w:tplc="1804A9F8">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4C0C1D70"/>
    <w:multiLevelType w:val="hybridMultilevel"/>
    <w:tmpl w:val="070CB94C"/>
    <w:lvl w:ilvl="0" w:tplc="D2A221FC">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350715E"/>
    <w:multiLevelType w:val="hybridMultilevel"/>
    <w:tmpl w:val="72BE4304"/>
    <w:lvl w:ilvl="0" w:tplc="739C9FFE">
      <w:start w:val="1"/>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54A204B0"/>
    <w:multiLevelType w:val="multilevel"/>
    <w:tmpl w:val="37B6D1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73D109F"/>
    <w:multiLevelType w:val="hybridMultilevel"/>
    <w:tmpl w:val="5686B5E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C110DD"/>
    <w:multiLevelType w:val="multilevel"/>
    <w:tmpl w:val="3AB0F278"/>
    <w:lvl w:ilvl="0">
      <w:start w:val="2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B87A90"/>
    <w:multiLevelType w:val="hybridMultilevel"/>
    <w:tmpl w:val="7CC280D8"/>
    <w:lvl w:ilvl="0" w:tplc="CE1EEB24">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572903"/>
    <w:multiLevelType w:val="hybridMultilevel"/>
    <w:tmpl w:val="03F298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4D4FC6"/>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nsid w:val="67C66EDE"/>
    <w:multiLevelType w:val="hybridMultilevel"/>
    <w:tmpl w:val="A2841BC4"/>
    <w:lvl w:ilvl="0" w:tplc="7206E34E">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nsid w:val="67CC49B6"/>
    <w:multiLevelType w:val="hybridMultilevel"/>
    <w:tmpl w:val="733C1FDA"/>
    <w:lvl w:ilvl="0" w:tplc="97EE0664">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4">
    <w:nsid w:val="67F33335"/>
    <w:multiLevelType w:val="hybridMultilevel"/>
    <w:tmpl w:val="7784916C"/>
    <w:lvl w:ilvl="0" w:tplc="82E8922A">
      <w:start w:val="1"/>
      <w:numFmt w:val="lowerLetter"/>
      <w:lvlText w:val="%1)"/>
      <w:lvlJc w:val="left"/>
      <w:pPr>
        <w:ind w:left="734" w:hanging="242"/>
      </w:pPr>
      <w:rPr>
        <w:rFonts w:ascii="Calibri" w:eastAsia="Calibri" w:hAnsi="Calibri" w:cs="Calibri" w:hint="default"/>
        <w:w w:val="100"/>
        <w:sz w:val="24"/>
        <w:szCs w:val="24"/>
        <w:lang w:val="pt-PT" w:eastAsia="en-US" w:bidi="ar-SA"/>
      </w:rPr>
    </w:lvl>
    <w:lvl w:ilvl="1" w:tplc="BC326356">
      <w:numFmt w:val="bullet"/>
      <w:lvlText w:val="•"/>
      <w:lvlJc w:val="left"/>
      <w:pPr>
        <w:ind w:left="1726" w:hanging="242"/>
      </w:pPr>
      <w:rPr>
        <w:rFonts w:hint="default"/>
        <w:lang w:val="pt-PT" w:eastAsia="en-US" w:bidi="ar-SA"/>
      </w:rPr>
    </w:lvl>
    <w:lvl w:ilvl="2" w:tplc="58426098">
      <w:numFmt w:val="bullet"/>
      <w:lvlText w:val="•"/>
      <w:lvlJc w:val="left"/>
      <w:pPr>
        <w:ind w:left="2713" w:hanging="242"/>
      </w:pPr>
      <w:rPr>
        <w:rFonts w:hint="default"/>
        <w:lang w:val="pt-PT" w:eastAsia="en-US" w:bidi="ar-SA"/>
      </w:rPr>
    </w:lvl>
    <w:lvl w:ilvl="3" w:tplc="084229E4">
      <w:numFmt w:val="bullet"/>
      <w:lvlText w:val="•"/>
      <w:lvlJc w:val="left"/>
      <w:pPr>
        <w:ind w:left="3699" w:hanging="242"/>
      </w:pPr>
      <w:rPr>
        <w:rFonts w:hint="default"/>
        <w:lang w:val="pt-PT" w:eastAsia="en-US" w:bidi="ar-SA"/>
      </w:rPr>
    </w:lvl>
    <w:lvl w:ilvl="4" w:tplc="8ABCE5A8">
      <w:numFmt w:val="bullet"/>
      <w:lvlText w:val="•"/>
      <w:lvlJc w:val="left"/>
      <w:pPr>
        <w:ind w:left="4686" w:hanging="242"/>
      </w:pPr>
      <w:rPr>
        <w:rFonts w:hint="default"/>
        <w:lang w:val="pt-PT" w:eastAsia="en-US" w:bidi="ar-SA"/>
      </w:rPr>
    </w:lvl>
    <w:lvl w:ilvl="5" w:tplc="0DAA95FC">
      <w:numFmt w:val="bullet"/>
      <w:lvlText w:val="•"/>
      <w:lvlJc w:val="left"/>
      <w:pPr>
        <w:ind w:left="5673" w:hanging="242"/>
      </w:pPr>
      <w:rPr>
        <w:rFonts w:hint="default"/>
        <w:lang w:val="pt-PT" w:eastAsia="en-US" w:bidi="ar-SA"/>
      </w:rPr>
    </w:lvl>
    <w:lvl w:ilvl="6" w:tplc="5552BC7C">
      <w:numFmt w:val="bullet"/>
      <w:lvlText w:val="•"/>
      <w:lvlJc w:val="left"/>
      <w:pPr>
        <w:ind w:left="6659" w:hanging="242"/>
      </w:pPr>
      <w:rPr>
        <w:rFonts w:hint="default"/>
        <w:lang w:val="pt-PT" w:eastAsia="en-US" w:bidi="ar-SA"/>
      </w:rPr>
    </w:lvl>
    <w:lvl w:ilvl="7" w:tplc="73669074">
      <w:numFmt w:val="bullet"/>
      <w:lvlText w:val="•"/>
      <w:lvlJc w:val="left"/>
      <w:pPr>
        <w:ind w:left="7646" w:hanging="242"/>
      </w:pPr>
      <w:rPr>
        <w:rFonts w:hint="default"/>
        <w:lang w:val="pt-PT" w:eastAsia="en-US" w:bidi="ar-SA"/>
      </w:rPr>
    </w:lvl>
    <w:lvl w:ilvl="8" w:tplc="36048C12">
      <w:numFmt w:val="bullet"/>
      <w:lvlText w:val="•"/>
      <w:lvlJc w:val="left"/>
      <w:pPr>
        <w:ind w:left="8633" w:hanging="242"/>
      </w:pPr>
      <w:rPr>
        <w:rFonts w:hint="default"/>
        <w:lang w:val="pt-PT" w:eastAsia="en-US" w:bidi="ar-SA"/>
      </w:rPr>
    </w:lvl>
  </w:abstractNum>
  <w:abstractNum w:abstractNumId="25">
    <w:nsid w:val="6E643848"/>
    <w:multiLevelType w:val="hybridMultilevel"/>
    <w:tmpl w:val="94C8606E"/>
    <w:lvl w:ilvl="0" w:tplc="BB2639F8">
      <w:start w:val="1"/>
      <w:numFmt w:val="upperRoman"/>
      <w:lvlText w:val="%1."/>
      <w:lvlJc w:val="right"/>
      <w:pPr>
        <w:ind w:left="492" w:hanging="293"/>
      </w:pPr>
      <w:rPr>
        <w:rFonts w:hint="default"/>
        <w:w w:val="100"/>
        <w:sz w:val="20"/>
        <w:szCs w:val="20"/>
        <w:lang w:val="pt-PT" w:eastAsia="en-US" w:bidi="ar-SA"/>
      </w:rPr>
    </w:lvl>
    <w:lvl w:ilvl="1" w:tplc="960016C8">
      <w:numFmt w:val="bullet"/>
      <w:lvlText w:val="•"/>
      <w:lvlJc w:val="left"/>
      <w:pPr>
        <w:ind w:left="1510" w:hanging="293"/>
      </w:pPr>
      <w:rPr>
        <w:rFonts w:hint="default"/>
        <w:lang w:val="pt-PT" w:eastAsia="en-US" w:bidi="ar-SA"/>
      </w:rPr>
    </w:lvl>
    <w:lvl w:ilvl="2" w:tplc="75640486">
      <w:numFmt w:val="bullet"/>
      <w:lvlText w:val="•"/>
      <w:lvlJc w:val="left"/>
      <w:pPr>
        <w:ind w:left="2521" w:hanging="293"/>
      </w:pPr>
      <w:rPr>
        <w:rFonts w:hint="default"/>
        <w:lang w:val="pt-PT" w:eastAsia="en-US" w:bidi="ar-SA"/>
      </w:rPr>
    </w:lvl>
    <w:lvl w:ilvl="3" w:tplc="E2129186">
      <w:numFmt w:val="bullet"/>
      <w:lvlText w:val="•"/>
      <w:lvlJc w:val="left"/>
      <w:pPr>
        <w:ind w:left="3531" w:hanging="293"/>
      </w:pPr>
      <w:rPr>
        <w:rFonts w:hint="default"/>
        <w:lang w:val="pt-PT" w:eastAsia="en-US" w:bidi="ar-SA"/>
      </w:rPr>
    </w:lvl>
    <w:lvl w:ilvl="4" w:tplc="4A76FFB6">
      <w:numFmt w:val="bullet"/>
      <w:lvlText w:val="•"/>
      <w:lvlJc w:val="left"/>
      <w:pPr>
        <w:ind w:left="4542" w:hanging="293"/>
      </w:pPr>
      <w:rPr>
        <w:rFonts w:hint="default"/>
        <w:lang w:val="pt-PT" w:eastAsia="en-US" w:bidi="ar-SA"/>
      </w:rPr>
    </w:lvl>
    <w:lvl w:ilvl="5" w:tplc="88EC585A">
      <w:numFmt w:val="bullet"/>
      <w:lvlText w:val="•"/>
      <w:lvlJc w:val="left"/>
      <w:pPr>
        <w:ind w:left="5553" w:hanging="293"/>
      </w:pPr>
      <w:rPr>
        <w:rFonts w:hint="default"/>
        <w:lang w:val="pt-PT" w:eastAsia="en-US" w:bidi="ar-SA"/>
      </w:rPr>
    </w:lvl>
    <w:lvl w:ilvl="6" w:tplc="E9562F12">
      <w:numFmt w:val="bullet"/>
      <w:lvlText w:val="•"/>
      <w:lvlJc w:val="left"/>
      <w:pPr>
        <w:ind w:left="6563" w:hanging="293"/>
      </w:pPr>
      <w:rPr>
        <w:rFonts w:hint="default"/>
        <w:lang w:val="pt-PT" w:eastAsia="en-US" w:bidi="ar-SA"/>
      </w:rPr>
    </w:lvl>
    <w:lvl w:ilvl="7" w:tplc="2A66E1BE">
      <w:numFmt w:val="bullet"/>
      <w:lvlText w:val="•"/>
      <w:lvlJc w:val="left"/>
      <w:pPr>
        <w:ind w:left="7574" w:hanging="293"/>
      </w:pPr>
      <w:rPr>
        <w:rFonts w:hint="default"/>
        <w:lang w:val="pt-PT" w:eastAsia="en-US" w:bidi="ar-SA"/>
      </w:rPr>
    </w:lvl>
    <w:lvl w:ilvl="8" w:tplc="E2DCA356">
      <w:numFmt w:val="bullet"/>
      <w:lvlText w:val="•"/>
      <w:lvlJc w:val="left"/>
      <w:pPr>
        <w:ind w:left="8585" w:hanging="293"/>
      </w:pPr>
      <w:rPr>
        <w:rFonts w:hint="default"/>
        <w:lang w:val="pt-PT" w:eastAsia="en-US" w:bidi="ar-SA"/>
      </w:rPr>
    </w:lvl>
  </w:abstractNum>
  <w:abstractNum w:abstractNumId="26">
    <w:nsid w:val="742D264C"/>
    <w:multiLevelType w:val="hybridMultilevel"/>
    <w:tmpl w:val="C2D60F30"/>
    <w:lvl w:ilvl="0" w:tplc="BB2639F8">
      <w:start w:val="1"/>
      <w:numFmt w:val="upperRoman"/>
      <w:lvlText w:val="%1."/>
      <w:lvlJc w:val="right"/>
      <w:pPr>
        <w:ind w:left="984" w:hanging="293"/>
      </w:pPr>
      <w:rPr>
        <w:rFonts w:hint="default"/>
        <w:w w:val="100"/>
        <w:sz w:val="20"/>
        <w:szCs w:val="20"/>
        <w:lang w:val="pt-PT" w:eastAsia="en-US" w:bidi="ar-SA"/>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27">
    <w:nsid w:val="75AB04CB"/>
    <w:multiLevelType w:val="hybridMultilevel"/>
    <w:tmpl w:val="7688D8CC"/>
    <w:lvl w:ilvl="0" w:tplc="EBE2F06E">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B262625"/>
    <w:multiLevelType w:val="multilevel"/>
    <w:tmpl w:val="0680CE02"/>
    <w:lvl w:ilvl="0">
      <w:start w:val="1"/>
      <w:numFmt w:val="decimal"/>
      <w:lvlText w:val="%1."/>
      <w:lvlJc w:val="left"/>
      <w:pPr>
        <w:ind w:left="720" w:hanging="360"/>
      </w:pPr>
      <w:rPr>
        <w:rFonts w:hint="default"/>
        <w:sz w:val="26"/>
        <w:szCs w:val="26"/>
      </w:rPr>
    </w:lvl>
    <w:lvl w:ilvl="1">
      <w:start w:val="1"/>
      <w:numFmt w:val="decimal"/>
      <w:isLgl/>
      <w:lvlText w:val="%1.%2"/>
      <w:lvlJc w:val="left"/>
      <w:pPr>
        <w:ind w:left="5144" w:hanging="465"/>
      </w:pPr>
      <w:rPr>
        <w:rFonts w:hint="default"/>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BC34231"/>
    <w:multiLevelType w:val="multilevel"/>
    <w:tmpl w:val="32F8B782"/>
    <w:lvl w:ilvl="0">
      <w:start w:val="20"/>
      <w:numFmt w:val="decimal"/>
      <w:lvlText w:val="%1"/>
      <w:lvlJc w:val="left"/>
      <w:pPr>
        <w:ind w:left="600" w:hanging="600"/>
      </w:pPr>
      <w:rPr>
        <w:rFonts w:hint="default"/>
        <w:b/>
        <w:sz w:val="22"/>
      </w:rPr>
    </w:lvl>
    <w:lvl w:ilvl="1">
      <w:start w:val="2"/>
      <w:numFmt w:val="decimal"/>
      <w:lvlText w:val="%1.%2"/>
      <w:lvlJc w:val="left"/>
      <w:pPr>
        <w:ind w:left="600" w:hanging="600"/>
      </w:pPr>
      <w:rPr>
        <w:rFonts w:hint="default"/>
        <w:b/>
        <w:sz w:val="22"/>
      </w:rPr>
    </w:lvl>
    <w:lvl w:ilvl="2">
      <w:start w:val="3"/>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0">
    <w:nsid w:val="7C1E5D13"/>
    <w:multiLevelType w:val="hybridMultilevel"/>
    <w:tmpl w:val="DEE6B1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C5044A"/>
    <w:multiLevelType w:val="hybridMultilevel"/>
    <w:tmpl w:val="B5C2509C"/>
    <w:lvl w:ilvl="0" w:tplc="E382B9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5"/>
  </w:num>
  <w:num w:numId="5">
    <w:abstractNumId w:val="6"/>
  </w:num>
  <w:num w:numId="6">
    <w:abstractNumId w:val="31"/>
  </w:num>
  <w:num w:numId="7">
    <w:abstractNumId w:val="24"/>
  </w:num>
  <w:num w:numId="8">
    <w:abstractNumId w:val="0"/>
  </w:num>
  <w:num w:numId="9">
    <w:abstractNumId w:val="26"/>
  </w:num>
  <w:num w:numId="10">
    <w:abstractNumId w:val="12"/>
  </w:num>
  <w:num w:numId="11">
    <w:abstractNumId w:val="28"/>
  </w:num>
  <w:num w:numId="12">
    <w:abstractNumId w:val="17"/>
  </w:num>
  <w:num w:numId="13">
    <w:abstractNumId w:val="20"/>
  </w:num>
  <w:num w:numId="14">
    <w:abstractNumId w:val="30"/>
  </w:num>
  <w:num w:numId="15">
    <w:abstractNumId w:val="10"/>
  </w:num>
  <w:num w:numId="16">
    <w:abstractNumId w:val="5"/>
  </w:num>
  <w:num w:numId="17">
    <w:abstractNumId w:val="4"/>
  </w:num>
  <w:num w:numId="18">
    <w:abstractNumId w:val="27"/>
  </w:num>
  <w:num w:numId="19">
    <w:abstractNumId w:val="16"/>
  </w:num>
  <w:num w:numId="20">
    <w:abstractNumId w:val="21"/>
  </w:num>
  <w:num w:numId="21">
    <w:abstractNumId w:val="19"/>
  </w:num>
  <w:num w:numId="22">
    <w:abstractNumId w:val="11"/>
  </w:num>
  <w:num w:numId="23">
    <w:abstractNumId w:val="18"/>
  </w:num>
  <w:num w:numId="24">
    <w:abstractNumId w:val="29"/>
  </w:num>
  <w:num w:numId="25">
    <w:abstractNumId w:val="2"/>
  </w:num>
  <w:num w:numId="26">
    <w:abstractNumId w:val="9"/>
  </w:num>
  <w:num w:numId="27">
    <w:abstractNumId w:val="15"/>
  </w:num>
  <w:num w:numId="28">
    <w:abstractNumId w:val="8"/>
  </w:num>
  <w:num w:numId="29">
    <w:abstractNumId w:val="13"/>
  </w:num>
  <w:num w:numId="30">
    <w:abstractNumId w:val="22"/>
  </w:num>
  <w:num w:numId="31">
    <w:abstractNumId w:val="14"/>
  </w:num>
  <w:num w:numId="32">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DE2BB4"/>
    <w:rsid w:val="00000C15"/>
    <w:rsid w:val="00003E74"/>
    <w:rsid w:val="0000763A"/>
    <w:rsid w:val="00013F88"/>
    <w:rsid w:val="000249B0"/>
    <w:rsid w:val="00040D65"/>
    <w:rsid w:val="0005311A"/>
    <w:rsid w:val="00056B8C"/>
    <w:rsid w:val="00061A1E"/>
    <w:rsid w:val="000649D4"/>
    <w:rsid w:val="00070099"/>
    <w:rsid w:val="000721FB"/>
    <w:rsid w:val="00076E93"/>
    <w:rsid w:val="00085DDC"/>
    <w:rsid w:val="00095BE2"/>
    <w:rsid w:val="000A36E8"/>
    <w:rsid w:val="000A4628"/>
    <w:rsid w:val="000C2A8D"/>
    <w:rsid w:val="000C6515"/>
    <w:rsid w:val="000D2000"/>
    <w:rsid w:val="000D49B1"/>
    <w:rsid w:val="000E0080"/>
    <w:rsid w:val="000E0119"/>
    <w:rsid w:val="000E41D7"/>
    <w:rsid w:val="000E6469"/>
    <w:rsid w:val="000F03AC"/>
    <w:rsid w:val="000F4905"/>
    <w:rsid w:val="00100E8F"/>
    <w:rsid w:val="0010116B"/>
    <w:rsid w:val="00102EC4"/>
    <w:rsid w:val="00106884"/>
    <w:rsid w:val="001135EB"/>
    <w:rsid w:val="00115E25"/>
    <w:rsid w:val="00124B98"/>
    <w:rsid w:val="00126DF1"/>
    <w:rsid w:val="00130E5A"/>
    <w:rsid w:val="00132FDE"/>
    <w:rsid w:val="00133298"/>
    <w:rsid w:val="0013333B"/>
    <w:rsid w:val="00134A49"/>
    <w:rsid w:val="00136C84"/>
    <w:rsid w:val="00137BBC"/>
    <w:rsid w:val="00155E84"/>
    <w:rsid w:val="00155FD4"/>
    <w:rsid w:val="00157CFF"/>
    <w:rsid w:val="00160764"/>
    <w:rsid w:val="001758DD"/>
    <w:rsid w:val="00180880"/>
    <w:rsid w:val="00180D89"/>
    <w:rsid w:val="00183DBE"/>
    <w:rsid w:val="001867D1"/>
    <w:rsid w:val="001924EB"/>
    <w:rsid w:val="00192F9B"/>
    <w:rsid w:val="001A0FC7"/>
    <w:rsid w:val="001A31FE"/>
    <w:rsid w:val="001A3545"/>
    <w:rsid w:val="001A5840"/>
    <w:rsid w:val="001B292F"/>
    <w:rsid w:val="001B5F11"/>
    <w:rsid w:val="001B648E"/>
    <w:rsid w:val="001C1920"/>
    <w:rsid w:val="001C2982"/>
    <w:rsid w:val="001C670A"/>
    <w:rsid w:val="001C79CE"/>
    <w:rsid w:val="001D0820"/>
    <w:rsid w:val="001D4131"/>
    <w:rsid w:val="001D7644"/>
    <w:rsid w:val="001E2CEB"/>
    <w:rsid w:val="001F0275"/>
    <w:rsid w:val="002047AB"/>
    <w:rsid w:val="0021012A"/>
    <w:rsid w:val="00213D7C"/>
    <w:rsid w:val="00223043"/>
    <w:rsid w:val="00227C7F"/>
    <w:rsid w:val="0023632A"/>
    <w:rsid w:val="0024703F"/>
    <w:rsid w:val="00247DFB"/>
    <w:rsid w:val="00253ECE"/>
    <w:rsid w:val="00265F5B"/>
    <w:rsid w:val="002847D4"/>
    <w:rsid w:val="00290B29"/>
    <w:rsid w:val="00294A93"/>
    <w:rsid w:val="00297534"/>
    <w:rsid w:val="002A341A"/>
    <w:rsid w:val="002A7F37"/>
    <w:rsid w:val="002B40F1"/>
    <w:rsid w:val="002B7F71"/>
    <w:rsid w:val="002C0ADE"/>
    <w:rsid w:val="002C0EFF"/>
    <w:rsid w:val="002F4F9B"/>
    <w:rsid w:val="002F7EB5"/>
    <w:rsid w:val="00303F20"/>
    <w:rsid w:val="00315916"/>
    <w:rsid w:val="00335158"/>
    <w:rsid w:val="00336D50"/>
    <w:rsid w:val="0033709A"/>
    <w:rsid w:val="00343205"/>
    <w:rsid w:val="00356570"/>
    <w:rsid w:val="003659DD"/>
    <w:rsid w:val="00376372"/>
    <w:rsid w:val="003807AB"/>
    <w:rsid w:val="00386699"/>
    <w:rsid w:val="00390963"/>
    <w:rsid w:val="00391C46"/>
    <w:rsid w:val="00393091"/>
    <w:rsid w:val="00394D11"/>
    <w:rsid w:val="003B1FC2"/>
    <w:rsid w:val="003B3BA4"/>
    <w:rsid w:val="003C7F11"/>
    <w:rsid w:val="003D620E"/>
    <w:rsid w:val="003E34A9"/>
    <w:rsid w:val="003E5EF7"/>
    <w:rsid w:val="003F1E58"/>
    <w:rsid w:val="00404508"/>
    <w:rsid w:val="00405F73"/>
    <w:rsid w:val="00421136"/>
    <w:rsid w:val="0042431D"/>
    <w:rsid w:val="00430027"/>
    <w:rsid w:val="004301A9"/>
    <w:rsid w:val="00433327"/>
    <w:rsid w:val="00434425"/>
    <w:rsid w:val="004374DF"/>
    <w:rsid w:val="00437A14"/>
    <w:rsid w:val="004419F2"/>
    <w:rsid w:val="00442491"/>
    <w:rsid w:val="00447763"/>
    <w:rsid w:val="004516C2"/>
    <w:rsid w:val="00454468"/>
    <w:rsid w:val="00467C1A"/>
    <w:rsid w:val="00477AE1"/>
    <w:rsid w:val="004A0E69"/>
    <w:rsid w:val="004A62C3"/>
    <w:rsid w:val="004C20C6"/>
    <w:rsid w:val="004C4FE1"/>
    <w:rsid w:val="004C5D75"/>
    <w:rsid w:val="004D0EB0"/>
    <w:rsid w:val="004D154B"/>
    <w:rsid w:val="004D2B2C"/>
    <w:rsid w:val="004D34F3"/>
    <w:rsid w:val="004E2738"/>
    <w:rsid w:val="004E40CE"/>
    <w:rsid w:val="004F4931"/>
    <w:rsid w:val="004F69D8"/>
    <w:rsid w:val="004F7A48"/>
    <w:rsid w:val="0050105A"/>
    <w:rsid w:val="00505B0C"/>
    <w:rsid w:val="00506BA6"/>
    <w:rsid w:val="00510815"/>
    <w:rsid w:val="0051314F"/>
    <w:rsid w:val="005251AE"/>
    <w:rsid w:val="00532461"/>
    <w:rsid w:val="00534804"/>
    <w:rsid w:val="00534D05"/>
    <w:rsid w:val="0053655F"/>
    <w:rsid w:val="00536D6D"/>
    <w:rsid w:val="0054299B"/>
    <w:rsid w:val="00546378"/>
    <w:rsid w:val="00547720"/>
    <w:rsid w:val="00554F37"/>
    <w:rsid w:val="00555852"/>
    <w:rsid w:val="00560DF4"/>
    <w:rsid w:val="00561E60"/>
    <w:rsid w:val="00562170"/>
    <w:rsid w:val="00562B71"/>
    <w:rsid w:val="00564945"/>
    <w:rsid w:val="005652BB"/>
    <w:rsid w:val="00571C3E"/>
    <w:rsid w:val="00573024"/>
    <w:rsid w:val="005736BE"/>
    <w:rsid w:val="0058181B"/>
    <w:rsid w:val="00587C21"/>
    <w:rsid w:val="005957D5"/>
    <w:rsid w:val="00595CEB"/>
    <w:rsid w:val="005A0607"/>
    <w:rsid w:val="005A246F"/>
    <w:rsid w:val="005A2C0D"/>
    <w:rsid w:val="005C5CD0"/>
    <w:rsid w:val="005C7F27"/>
    <w:rsid w:val="005D01BC"/>
    <w:rsid w:val="005D2AE4"/>
    <w:rsid w:val="005D586F"/>
    <w:rsid w:val="005E68B1"/>
    <w:rsid w:val="005F1502"/>
    <w:rsid w:val="005F1D67"/>
    <w:rsid w:val="005F27DC"/>
    <w:rsid w:val="005F39B6"/>
    <w:rsid w:val="00604818"/>
    <w:rsid w:val="00605422"/>
    <w:rsid w:val="00607CF5"/>
    <w:rsid w:val="00610F22"/>
    <w:rsid w:val="00612447"/>
    <w:rsid w:val="00616FC7"/>
    <w:rsid w:val="00626890"/>
    <w:rsid w:val="0063557F"/>
    <w:rsid w:val="00640F8C"/>
    <w:rsid w:val="006445CC"/>
    <w:rsid w:val="006478E8"/>
    <w:rsid w:val="006510DC"/>
    <w:rsid w:val="00662AAF"/>
    <w:rsid w:val="006678E0"/>
    <w:rsid w:val="00686925"/>
    <w:rsid w:val="00692919"/>
    <w:rsid w:val="0069471D"/>
    <w:rsid w:val="006A59A2"/>
    <w:rsid w:val="006C2511"/>
    <w:rsid w:val="006C3C20"/>
    <w:rsid w:val="006C614F"/>
    <w:rsid w:val="006C76D5"/>
    <w:rsid w:val="006E1079"/>
    <w:rsid w:val="006F3E4D"/>
    <w:rsid w:val="006F4107"/>
    <w:rsid w:val="00700DEF"/>
    <w:rsid w:val="00700EFE"/>
    <w:rsid w:val="00702D60"/>
    <w:rsid w:val="00703250"/>
    <w:rsid w:val="0070701D"/>
    <w:rsid w:val="00707389"/>
    <w:rsid w:val="00710D7C"/>
    <w:rsid w:val="0072283A"/>
    <w:rsid w:val="00724939"/>
    <w:rsid w:val="00725DDF"/>
    <w:rsid w:val="0072648B"/>
    <w:rsid w:val="00726527"/>
    <w:rsid w:val="00727533"/>
    <w:rsid w:val="0073145B"/>
    <w:rsid w:val="0074075A"/>
    <w:rsid w:val="00742AE9"/>
    <w:rsid w:val="00746BB8"/>
    <w:rsid w:val="00747FB6"/>
    <w:rsid w:val="00750557"/>
    <w:rsid w:val="00750C9C"/>
    <w:rsid w:val="00753053"/>
    <w:rsid w:val="007531D0"/>
    <w:rsid w:val="00760647"/>
    <w:rsid w:val="007646EE"/>
    <w:rsid w:val="00765550"/>
    <w:rsid w:val="00765E35"/>
    <w:rsid w:val="007713D8"/>
    <w:rsid w:val="0077234A"/>
    <w:rsid w:val="00772C71"/>
    <w:rsid w:val="0077722B"/>
    <w:rsid w:val="00780446"/>
    <w:rsid w:val="0078197C"/>
    <w:rsid w:val="00783077"/>
    <w:rsid w:val="007865B9"/>
    <w:rsid w:val="00791332"/>
    <w:rsid w:val="007951E4"/>
    <w:rsid w:val="007A21A8"/>
    <w:rsid w:val="007A73D1"/>
    <w:rsid w:val="007B3346"/>
    <w:rsid w:val="007B4772"/>
    <w:rsid w:val="007C4733"/>
    <w:rsid w:val="007C6F2D"/>
    <w:rsid w:val="007D23CD"/>
    <w:rsid w:val="007D3CD3"/>
    <w:rsid w:val="007D632A"/>
    <w:rsid w:val="007D6F5F"/>
    <w:rsid w:val="007D7353"/>
    <w:rsid w:val="007E3372"/>
    <w:rsid w:val="007E6C1D"/>
    <w:rsid w:val="007E7C6B"/>
    <w:rsid w:val="007F3FF4"/>
    <w:rsid w:val="007F6E7B"/>
    <w:rsid w:val="00807012"/>
    <w:rsid w:val="008075C4"/>
    <w:rsid w:val="0081709F"/>
    <w:rsid w:val="00822C41"/>
    <w:rsid w:val="008232A8"/>
    <w:rsid w:val="008256C5"/>
    <w:rsid w:val="0083067A"/>
    <w:rsid w:val="00831564"/>
    <w:rsid w:val="008351FC"/>
    <w:rsid w:val="0083773A"/>
    <w:rsid w:val="0084272A"/>
    <w:rsid w:val="008535D1"/>
    <w:rsid w:val="00857318"/>
    <w:rsid w:val="0085798F"/>
    <w:rsid w:val="00860603"/>
    <w:rsid w:val="00862983"/>
    <w:rsid w:val="00862C43"/>
    <w:rsid w:val="00864BBB"/>
    <w:rsid w:val="008722CB"/>
    <w:rsid w:val="008738E0"/>
    <w:rsid w:val="00876A34"/>
    <w:rsid w:val="00876F8A"/>
    <w:rsid w:val="00880589"/>
    <w:rsid w:val="00880A81"/>
    <w:rsid w:val="00883A0C"/>
    <w:rsid w:val="00883A5B"/>
    <w:rsid w:val="0089617B"/>
    <w:rsid w:val="008970F8"/>
    <w:rsid w:val="008978F5"/>
    <w:rsid w:val="008A0600"/>
    <w:rsid w:val="008A06A5"/>
    <w:rsid w:val="008A3145"/>
    <w:rsid w:val="008A4B39"/>
    <w:rsid w:val="008A62B1"/>
    <w:rsid w:val="008A6907"/>
    <w:rsid w:val="008A7BFD"/>
    <w:rsid w:val="008B3693"/>
    <w:rsid w:val="008B3990"/>
    <w:rsid w:val="008C1164"/>
    <w:rsid w:val="008D56EE"/>
    <w:rsid w:val="008F6941"/>
    <w:rsid w:val="0090181C"/>
    <w:rsid w:val="0090238C"/>
    <w:rsid w:val="00906336"/>
    <w:rsid w:val="009204BF"/>
    <w:rsid w:val="00930C56"/>
    <w:rsid w:val="009311E2"/>
    <w:rsid w:val="009363AA"/>
    <w:rsid w:val="00937467"/>
    <w:rsid w:val="00940D42"/>
    <w:rsid w:val="009449F4"/>
    <w:rsid w:val="00951626"/>
    <w:rsid w:val="009579E9"/>
    <w:rsid w:val="00965E2E"/>
    <w:rsid w:val="00966CCC"/>
    <w:rsid w:val="009700B0"/>
    <w:rsid w:val="00971A89"/>
    <w:rsid w:val="0097340D"/>
    <w:rsid w:val="00973B4F"/>
    <w:rsid w:val="00975AC5"/>
    <w:rsid w:val="00976956"/>
    <w:rsid w:val="009802C5"/>
    <w:rsid w:val="00981EEA"/>
    <w:rsid w:val="009851BC"/>
    <w:rsid w:val="009933D8"/>
    <w:rsid w:val="009937BC"/>
    <w:rsid w:val="0099424F"/>
    <w:rsid w:val="00995813"/>
    <w:rsid w:val="00997145"/>
    <w:rsid w:val="009A0D03"/>
    <w:rsid w:val="009A4EEF"/>
    <w:rsid w:val="009A54EA"/>
    <w:rsid w:val="009B3EE6"/>
    <w:rsid w:val="009C4E03"/>
    <w:rsid w:val="009C5123"/>
    <w:rsid w:val="009D0CA5"/>
    <w:rsid w:val="009E03BE"/>
    <w:rsid w:val="009E501E"/>
    <w:rsid w:val="009F50D0"/>
    <w:rsid w:val="00A11C92"/>
    <w:rsid w:val="00A12EB1"/>
    <w:rsid w:val="00A1643A"/>
    <w:rsid w:val="00A16E6F"/>
    <w:rsid w:val="00A17C45"/>
    <w:rsid w:val="00A17EC3"/>
    <w:rsid w:val="00A276D8"/>
    <w:rsid w:val="00A335DB"/>
    <w:rsid w:val="00A335F9"/>
    <w:rsid w:val="00A34623"/>
    <w:rsid w:val="00A45C9F"/>
    <w:rsid w:val="00A47A73"/>
    <w:rsid w:val="00A56C1F"/>
    <w:rsid w:val="00A57C9B"/>
    <w:rsid w:val="00A6095E"/>
    <w:rsid w:val="00A60D62"/>
    <w:rsid w:val="00A637ED"/>
    <w:rsid w:val="00A70B07"/>
    <w:rsid w:val="00A71C49"/>
    <w:rsid w:val="00A7241E"/>
    <w:rsid w:val="00A72EB6"/>
    <w:rsid w:val="00A754FF"/>
    <w:rsid w:val="00A75B2D"/>
    <w:rsid w:val="00A83FDF"/>
    <w:rsid w:val="00A87186"/>
    <w:rsid w:val="00A90CBB"/>
    <w:rsid w:val="00AA6130"/>
    <w:rsid w:val="00AA66E8"/>
    <w:rsid w:val="00AC3DBE"/>
    <w:rsid w:val="00AC5A29"/>
    <w:rsid w:val="00AC6251"/>
    <w:rsid w:val="00AD1D8D"/>
    <w:rsid w:val="00AD2FC1"/>
    <w:rsid w:val="00AD34C8"/>
    <w:rsid w:val="00AD479B"/>
    <w:rsid w:val="00AD67AD"/>
    <w:rsid w:val="00AD6E59"/>
    <w:rsid w:val="00AE229C"/>
    <w:rsid w:val="00AE581D"/>
    <w:rsid w:val="00AF4087"/>
    <w:rsid w:val="00B00BF1"/>
    <w:rsid w:val="00B124CB"/>
    <w:rsid w:val="00B26650"/>
    <w:rsid w:val="00B35818"/>
    <w:rsid w:val="00B36161"/>
    <w:rsid w:val="00B41546"/>
    <w:rsid w:val="00B606C3"/>
    <w:rsid w:val="00B607B6"/>
    <w:rsid w:val="00B61781"/>
    <w:rsid w:val="00B671EE"/>
    <w:rsid w:val="00B71BCE"/>
    <w:rsid w:val="00B80DD5"/>
    <w:rsid w:val="00B823CD"/>
    <w:rsid w:val="00B832A7"/>
    <w:rsid w:val="00B84B44"/>
    <w:rsid w:val="00B86F24"/>
    <w:rsid w:val="00B92AA0"/>
    <w:rsid w:val="00B97062"/>
    <w:rsid w:val="00BC10EE"/>
    <w:rsid w:val="00BC57D7"/>
    <w:rsid w:val="00BC7DD0"/>
    <w:rsid w:val="00BD739F"/>
    <w:rsid w:val="00C00AC3"/>
    <w:rsid w:val="00C15BFD"/>
    <w:rsid w:val="00C20614"/>
    <w:rsid w:val="00C21B3D"/>
    <w:rsid w:val="00C225D2"/>
    <w:rsid w:val="00C229C1"/>
    <w:rsid w:val="00C260CD"/>
    <w:rsid w:val="00C27AA6"/>
    <w:rsid w:val="00C3067C"/>
    <w:rsid w:val="00C3259F"/>
    <w:rsid w:val="00C33720"/>
    <w:rsid w:val="00C36BEF"/>
    <w:rsid w:val="00C41298"/>
    <w:rsid w:val="00C46C2A"/>
    <w:rsid w:val="00C4761A"/>
    <w:rsid w:val="00C51C28"/>
    <w:rsid w:val="00C53CB0"/>
    <w:rsid w:val="00C61E16"/>
    <w:rsid w:val="00C6437E"/>
    <w:rsid w:val="00C668C0"/>
    <w:rsid w:val="00C6751D"/>
    <w:rsid w:val="00C70500"/>
    <w:rsid w:val="00C73B8E"/>
    <w:rsid w:val="00C8013B"/>
    <w:rsid w:val="00C818A5"/>
    <w:rsid w:val="00C9125C"/>
    <w:rsid w:val="00C93C83"/>
    <w:rsid w:val="00C9519D"/>
    <w:rsid w:val="00C959D6"/>
    <w:rsid w:val="00C9683A"/>
    <w:rsid w:val="00CA2B4F"/>
    <w:rsid w:val="00CA31B0"/>
    <w:rsid w:val="00CA406E"/>
    <w:rsid w:val="00CB29D5"/>
    <w:rsid w:val="00CB38A2"/>
    <w:rsid w:val="00CC4D59"/>
    <w:rsid w:val="00CC7372"/>
    <w:rsid w:val="00CD1477"/>
    <w:rsid w:val="00CD2CE9"/>
    <w:rsid w:val="00CD5F85"/>
    <w:rsid w:val="00CD7A24"/>
    <w:rsid w:val="00CE3270"/>
    <w:rsid w:val="00CF1AF2"/>
    <w:rsid w:val="00CF392F"/>
    <w:rsid w:val="00D02061"/>
    <w:rsid w:val="00D17DF6"/>
    <w:rsid w:val="00D27E07"/>
    <w:rsid w:val="00D32998"/>
    <w:rsid w:val="00D34EFF"/>
    <w:rsid w:val="00D41246"/>
    <w:rsid w:val="00D41FF1"/>
    <w:rsid w:val="00D5508E"/>
    <w:rsid w:val="00D55E93"/>
    <w:rsid w:val="00D60755"/>
    <w:rsid w:val="00D636AB"/>
    <w:rsid w:val="00D77BA8"/>
    <w:rsid w:val="00D90969"/>
    <w:rsid w:val="00D9419B"/>
    <w:rsid w:val="00D943AD"/>
    <w:rsid w:val="00D95C8C"/>
    <w:rsid w:val="00D95D34"/>
    <w:rsid w:val="00DA16EA"/>
    <w:rsid w:val="00DA7921"/>
    <w:rsid w:val="00DB1124"/>
    <w:rsid w:val="00DB6B2B"/>
    <w:rsid w:val="00DC455F"/>
    <w:rsid w:val="00DC4D3B"/>
    <w:rsid w:val="00DC5006"/>
    <w:rsid w:val="00DD2453"/>
    <w:rsid w:val="00DD76C3"/>
    <w:rsid w:val="00DE2BB4"/>
    <w:rsid w:val="00DE33F5"/>
    <w:rsid w:val="00DE63AD"/>
    <w:rsid w:val="00DF0F85"/>
    <w:rsid w:val="00DF2E49"/>
    <w:rsid w:val="00E010C1"/>
    <w:rsid w:val="00E035B9"/>
    <w:rsid w:val="00E05622"/>
    <w:rsid w:val="00E07DE1"/>
    <w:rsid w:val="00E267E7"/>
    <w:rsid w:val="00E30A83"/>
    <w:rsid w:val="00E31F78"/>
    <w:rsid w:val="00E46F80"/>
    <w:rsid w:val="00E52D23"/>
    <w:rsid w:val="00E5670E"/>
    <w:rsid w:val="00E60ACE"/>
    <w:rsid w:val="00E627AD"/>
    <w:rsid w:val="00E633AC"/>
    <w:rsid w:val="00E64274"/>
    <w:rsid w:val="00E77491"/>
    <w:rsid w:val="00E803D4"/>
    <w:rsid w:val="00E95952"/>
    <w:rsid w:val="00E976CB"/>
    <w:rsid w:val="00E97A79"/>
    <w:rsid w:val="00EA448E"/>
    <w:rsid w:val="00EA55A7"/>
    <w:rsid w:val="00EA7B7D"/>
    <w:rsid w:val="00EB112E"/>
    <w:rsid w:val="00EB1B20"/>
    <w:rsid w:val="00EB2B7F"/>
    <w:rsid w:val="00EB3A0E"/>
    <w:rsid w:val="00EB42F8"/>
    <w:rsid w:val="00EC256E"/>
    <w:rsid w:val="00ED3D16"/>
    <w:rsid w:val="00ED72A5"/>
    <w:rsid w:val="00EF3B88"/>
    <w:rsid w:val="00EF6DAF"/>
    <w:rsid w:val="00F00643"/>
    <w:rsid w:val="00F15E41"/>
    <w:rsid w:val="00F161DF"/>
    <w:rsid w:val="00F16A23"/>
    <w:rsid w:val="00F20CD1"/>
    <w:rsid w:val="00F22561"/>
    <w:rsid w:val="00F24EE3"/>
    <w:rsid w:val="00F25472"/>
    <w:rsid w:val="00F259A8"/>
    <w:rsid w:val="00F27F93"/>
    <w:rsid w:val="00F463D9"/>
    <w:rsid w:val="00F50BB0"/>
    <w:rsid w:val="00F54C49"/>
    <w:rsid w:val="00F54DF9"/>
    <w:rsid w:val="00F60C7D"/>
    <w:rsid w:val="00F677D8"/>
    <w:rsid w:val="00F84252"/>
    <w:rsid w:val="00F84E1C"/>
    <w:rsid w:val="00F872B9"/>
    <w:rsid w:val="00F91B0E"/>
    <w:rsid w:val="00F93A4A"/>
    <w:rsid w:val="00F9617A"/>
    <w:rsid w:val="00FA0CDA"/>
    <w:rsid w:val="00FA10C8"/>
    <w:rsid w:val="00FA2CAB"/>
    <w:rsid w:val="00FC4C8F"/>
    <w:rsid w:val="00FD10DA"/>
    <w:rsid w:val="00FD3FCE"/>
    <w:rsid w:val="00FD5E99"/>
    <w:rsid w:val="00FD645D"/>
    <w:rsid w:val="00FE0D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4C"/>
    <w:rPr>
      <w:rFonts w:eastAsia="Calibri"/>
    </w:rPr>
  </w:style>
  <w:style w:type="paragraph" w:styleId="Ttulo1">
    <w:name w:val="heading 1"/>
    <w:basedOn w:val="Normal"/>
    <w:link w:val="Ttulo1Char"/>
    <w:uiPriority w:val="1"/>
    <w:qFormat/>
    <w:rsid w:val="00736F22"/>
    <w:pPr>
      <w:widowControl w:val="0"/>
      <w:numPr>
        <w:numId w:val="20"/>
      </w:numPr>
      <w:autoSpaceDE w:val="0"/>
      <w:autoSpaceDN w:val="0"/>
      <w:jc w:val="left"/>
      <w:outlineLvl w:val="0"/>
    </w:pPr>
    <w:rPr>
      <w:rFonts w:eastAsia="Arial"/>
      <w:b/>
      <w:bCs/>
      <w:sz w:val="20"/>
      <w:szCs w:val="20"/>
      <w:lang w:val="pt-PT" w:eastAsia="pt-PT" w:bidi="pt-PT"/>
    </w:rPr>
  </w:style>
  <w:style w:type="paragraph" w:styleId="Ttulo2">
    <w:name w:val="heading 2"/>
    <w:basedOn w:val="Normal1"/>
    <w:next w:val="Normal1"/>
    <w:rsid w:val="004F4931"/>
    <w:pPr>
      <w:keepNext/>
      <w:keepLines/>
      <w:numPr>
        <w:ilvl w:val="1"/>
        <w:numId w:val="20"/>
      </w:numPr>
      <w:spacing w:before="360" w:after="80"/>
      <w:outlineLvl w:val="1"/>
    </w:pPr>
    <w:rPr>
      <w:b/>
      <w:sz w:val="36"/>
      <w:szCs w:val="36"/>
    </w:rPr>
  </w:style>
  <w:style w:type="paragraph" w:styleId="Ttulo3">
    <w:name w:val="heading 3"/>
    <w:basedOn w:val="Normal1"/>
    <w:next w:val="Normal1"/>
    <w:rsid w:val="004F4931"/>
    <w:pPr>
      <w:keepNext/>
      <w:keepLines/>
      <w:numPr>
        <w:ilvl w:val="2"/>
        <w:numId w:val="20"/>
      </w:numPr>
      <w:spacing w:before="280" w:after="80"/>
      <w:outlineLvl w:val="2"/>
    </w:pPr>
    <w:rPr>
      <w:b/>
      <w:sz w:val="28"/>
      <w:szCs w:val="28"/>
    </w:rPr>
  </w:style>
  <w:style w:type="paragraph" w:styleId="Ttulo4">
    <w:name w:val="heading 4"/>
    <w:basedOn w:val="Normal1"/>
    <w:next w:val="Normal1"/>
    <w:rsid w:val="004F4931"/>
    <w:pPr>
      <w:keepNext/>
      <w:keepLines/>
      <w:numPr>
        <w:ilvl w:val="3"/>
        <w:numId w:val="20"/>
      </w:numPr>
      <w:spacing w:before="240" w:after="40"/>
      <w:outlineLvl w:val="3"/>
    </w:pPr>
    <w:rPr>
      <w:b/>
      <w:sz w:val="24"/>
      <w:szCs w:val="24"/>
    </w:rPr>
  </w:style>
  <w:style w:type="paragraph" w:styleId="Ttulo5">
    <w:name w:val="heading 5"/>
    <w:basedOn w:val="Normal1"/>
    <w:next w:val="Normal1"/>
    <w:rsid w:val="004F4931"/>
    <w:pPr>
      <w:keepNext/>
      <w:keepLines/>
      <w:numPr>
        <w:ilvl w:val="4"/>
        <w:numId w:val="20"/>
      </w:numPr>
      <w:spacing w:before="220" w:after="40"/>
      <w:outlineLvl w:val="4"/>
    </w:pPr>
    <w:rPr>
      <w:b/>
    </w:rPr>
  </w:style>
  <w:style w:type="paragraph" w:styleId="Ttulo6">
    <w:name w:val="heading 6"/>
    <w:basedOn w:val="Normal1"/>
    <w:next w:val="Normal1"/>
    <w:rsid w:val="004F4931"/>
    <w:pPr>
      <w:keepNext/>
      <w:keepLines/>
      <w:numPr>
        <w:ilvl w:val="5"/>
        <w:numId w:val="20"/>
      </w:numPr>
      <w:spacing w:before="200" w:after="40"/>
      <w:outlineLvl w:val="5"/>
    </w:pPr>
    <w:rPr>
      <w:b/>
      <w:sz w:val="20"/>
      <w:szCs w:val="20"/>
    </w:rPr>
  </w:style>
  <w:style w:type="paragraph" w:styleId="Ttulo7">
    <w:name w:val="heading 7"/>
    <w:basedOn w:val="Normal"/>
    <w:next w:val="Normal"/>
    <w:link w:val="Ttulo7Char"/>
    <w:uiPriority w:val="9"/>
    <w:semiHidden/>
    <w:unhideWhenUsed/>
    <w:qFormat/>
    <w:rsid w:val="00A17C45"/>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A17C4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17C4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F4931"/>
  </w:style>
  <w:style w:type="table" w:customStyle="1" w:styleId="TableNormal">
    <w:name w:val="Table Normal"/>
    <w:rsid w:val="004F4931"/>
    <w:tblPr>
      <w:tblCellMar>
        <w:top w:w="0" w:type="dxa"/>
        <w:left w:w="0" w:type="dxa"/>
        <w:bottom w:w="0" w:type="dxa"/>
        <w:right w:w="0" w:type="dxa"/>
      </w:tblCellMar>
    </w:tblPr>
  </w:style>
  <w:style w:type="paragraph" w:styleId="Ttulo">
    <w:name w:val="Title"/>
    <w:basedOn w:val="Normal"/>
    <w:next w:val="Normal"/>
    <w:link w:val="TtuloChar"/>
    <w:uiPriority w:val="10"/>
    <w:qFormat/>
    <w:rsid w:val="00433FA5"/>
    <w:pPr>
      <w:widowControl w:val="0"/>
      <w:autoSpaceDE w:val="0"/>
      <w:autoSpaceDN w:val="0"/>
      <w:contextualSpacing/>
      <w:jc w:val="left"/>
    </w:pPr>
    <w:rPr>
      <w:rFonts w:ascii="Cambria" w:eastAsia="Times New Roman" w:hAnsi="Cambria" w:cs="Times New Roman"/>
      <w:spacing w:val="-10"/>
      <w:kern w:val="28"/>
      <w:sz w:val="56"/>
      <w:szCs w:val="56"/>
      <w:lang w:eastAsia="pt-PT" w:bidi="pt-PT"/>
    </w:rPr>
  </w:style>
  <w:style w:type="table" w:styleId="GradeColorida-nfase6">
    <w:name w:val="Colorful Grid Accent 6"/>
    <w:basedOn w:val="Tabelanormal"/>
    <w:uiPriority w:val="73"/>
    <w:rsid w:val="00F01D2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F01D24"/>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F01D24"/>
  </w:style>
  <w:style w:type="paragraph" w:styleId="Rodap">
    <w:name w:val="footer"/>
    <w:basedOn w:val="Normal"/>
    <w:link w:val="RodapChar"/>
    <w:uiPriority w:val="99"/>
    <w:unhideWhenUsed/>
    <w:rsid w:val="00F01D24"/>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F01D24"/>
  </w:style>
  <w:style w:type="paragraph" w:styleId="PargrafodaLista">
    <w:name w:val="List Paragraph"/>
    <w:basedOn w:val="Normal"/>
    <w:link w:val="PargrafodaListaChar"/>
    <w:uiPriority w:val="1"/>
    <w:qFormat/>
    <w:rsid w:val="00F01D24"/>
    <w:pPr>
      <w:ind w:left="720"/>
      <w:contextualSpacing/>
    </w:pPr>
  </w:style>
  <w:style w:type="character" w:styleId="Hyperlink">
    <w:name w:val="Hyperlink"/>
    <w:basedOn w:val="Fontepargpadro"/>
    <w:uiPriority w:val="99"/>
    <w:unhideWhenUsed/>
    <w:rsid w:val="00D003A8"/>
    <w:rPr>
      <w:color w:val="0563C1" w:themeColor="hyperlink"/>
      <w:u w:val="single"/>
    </w:rPr>
  </w:style>
  <w:style w:type="paragraph" w:styleId="Textodebalo">
    <w:name w:val="Balloon Text"/>
    <w:basedOn w:val="Normal"/>
    <w:link w:val="TextodebaloChar"/>
    <w:uiPriority w:val="99"/>
    <w:semiHidden/>
    <w:unhideWhenUsed/>
    <w:rsid w:val="0008482A"/>
    <w:rPr>
      <w:rFonts w:ascii="Segoe UI" w:hAnsi="Segoe UI" w:cs="Segoe UI"/>
      <w:sz w:val="18"/>
      <w:szCs w:val="18"/>
    </w:rPr>
  </w:style>
  <w:style w:type="character" w:customStyle="1" w:styleId="TextodebaloChar">
    <w:name w:val="Texto de balão Char"/>
    <w:basedOn w:val="Fontepargpadro"/>
    <w:link w:val="Textodebalo"/>
    <w:uiPriority w:val="99"/>
    <w:semiHidden/>
    <w:rsid w:val="0008482A"/>
    <w:rPr>
      <w:rFonts w:ascii="Segoe UI" w:eastAsia="Calibri" w:hAnsi="Segoe UI" w:cs="Segoe UI"/>
      <w:sz w:val="18"/>
      <w:szCs w:val="18"/>
    </w:rPr>
  </w:style>
  <w:style w:type="character" w:customStyle="1" w:styleId="Ttulo1Char">
    <w:name w:val="Título 1 Char"/>
    <w:basedOn w:val="Fontepargpadro"/>
    <w:link w:val="Ttulo1"/>
    <w:uiPriority w:val="1"/>
    <w:rsid w:val="00736F22"/>
    <w:rPr>
      <w:b/>
      <w:bCs/>
      <w:sz w:val="20"/>
      <w:szCs w:val="20"/>
      <w:lang w:val="pt-PT" w:eastAsia="pt-PT" w:bidi="pt-PT"/>
    </w:rPr>
  </w:style>
  <w:style w:type="paragraph" w:styleId="Corpodetexto">
    <w:name w:val="Body Text"/>
    <w:basedOn w:val="Normal"/>
    <w:link w:val="CorpodetextoChar"/>
    <w:uiPriority w:val="1"/>
    <w:qFormat/>
    <w:rsid w:val="00736F22"/>
    <w:pPr>
      <w:widowControl w:val="0"/>
      <w:autoSpaceDE w:val="0"/>
      <w:autoSpaceDN w:val="0"/>
      <w:jc w:val="left"/>
    </w:pPr>
    <w:rPr>
      <w:rFonts w:eastAsia="Arial"/>
      <w:sz w:val="20"/>
      <w:szCs w:val="20"/>
      <w:lang w:val="pt-PT" w:eastAsia="pt-PT" w:bidi="pt-PT"/>
    </w:rPr>
  </w:style>
  <w:style w:type="character" w:customStyle="1" w:styleId="CorpodetextoChar">
    <w:name w:val="Corpo de texto Char"/>
    <w:basedOn w:val="Fontepargpadro"/>
    <w:link w:val="Corpodetexto"/>
    <w:uiPriority w:val="1"/>
    <w:rsid w:val="00736F22"/>
    <w:rPr>
      <w:rFonts w:ascii="Arial" w:eastAsia="Arial" w:hAnsi="Arial" w:cs="Arial"/>
      <w:sz w:val="20"/>
      <w:szCs w:val="20"/>
      <w:lang w:val="pt-PT" w:eastAsia="pt-PT" w:bidi="pt-PT"/>
    </w:rPr>
  </w:style>
  <w:style w:type="paragraph" w:customStyle="1" w:styleId="TableParagraph">
    <w:name w:val="Table Paragraph"/>
    <w:basedOn w:val="Normal"/>
    <w:uiPriority w:val="1"/>
    <w:qFormat/>
    <w:rsid w:val="00433FA5"/>
    <w:pPr>
      <w:widowControl w:val="0"/>
      <w:autoSpaceDE w:val="0"/>
      <w:autoSpaceDN w:val="0"/>
      <w:jc w:val="left"/>
    </w:pPr>
    <w:rPr>
      <w:rFonts w:eastAsia="Arial"/>
      <w:lang w:eastAsia="pt-PT" w:bidi="pt-PT"/>
    </w:rPr>
  </w:style>
  <w:style w:type="character" w:customStyle="1" w:styleId="TtuloChar">
    <w:name w:val="Título Char"/>
    <w:basedOn w:val="Fontepargpadro"/>
    <w:link w:val="Ttulo"/>
    <w:uiPriority w:val="10"/>
    <w:rsid w:val="00433FA5"/>
    <w:rPr>
      <w:rFonts w:ascii="Cambria" w:eastAsia="Times New Roman" w:hAnsi="Cambria" w:cs="Times New Roman"/>
      <w:spacing w:val="-10"/>
      <w:kern w:val="28"/>
      <w:sz w:val="56"/>
      <w:szCs w:val="56"/>
      <w:lang w:eastAsia="pt-PT" w:bidi="pt-PT"/>
    </w:rPr>
  </w:style>
  <w:style w:type="table" w:customStyle="1" w:styleId="TableNormal2">
    <w:name w:val="Table Normal2"/>
    <w:uiPriority w:val="2"/>
    <w:semiHidden/>
    <w:unhideWhenUsed/>
    <w:qFormat/>
    <w:rsid w:val="00F342BC"/>
    <w:pPr>
      <w:widowControl w:val="0"/>
      <w:autoSpaceDE w:val="0"/>
      <w:autoSpaceDN w:val="0"/>
    </w:pPr>
    <w:rPr>
      <w:lang w:val="en-US"/>
    </w:rPr>
    <w:tblPr>
      <w:tblInd w:w="0" w:type="dxa"/>
      <w:tblCellMar>
        <w:top w:w="0" w:type="dxa"/>
        <w:left w:w="0" w:type="dxa"/>
        <w:bottom w:w="0" w:type="dxa"/>
        <w:right w:w="0" w:type="dxa"/>
      </w:tblCellMar>
    </w:tblPr>
  </w:style>
  <w:style w:type="table" w:styleId="Tabelacomgrade">
    <w:name w:val="Table Grid"/>
    <w:basedOn w:val="Tabelanormal"/>
    <w:uiPriority w:val="59"/>
    <w:rsid w:val="00F342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grafodaListaChar">
    <w:name w:val="Parágrafo da Lista Char"/>
    <w:link w:val="PargrafodaLista"/>
    <w:uiPriority w:val="1"/>
    <w:locked/>
    <w:rsid w:val="00AF49E7"/>
    <w:rPr>
      <w:rFonts w:ascii="Arial" w:eastAsia="Calibri" w:hAnsi="Arial" w:cs="Arial"/>
    </w:rPr>
  </w:style>
  <w:style w:type="paragraph" w:styleId="Subttulo">
    <w:name w:val="Subtitle"/>
    <w:basedOn w:val="Normal"/>
    <w:next w:val="Normal"/>
    <w:rsid w:val="004F4931"/>
    <w:pPr>
      <w:keepNext/>
      <w:keepLines/>
      <w:spacing w:before="360" w:after="80"/>
    </w:pPr>
    <w:rPr>
      <w:rFonts w:ascii="Georgia" w:eastAsia="Georgia" w:hAnsi="Georgia" w:cs="Georgia"/>
      <w:i/>
      <w:color w:val="666666"/>
      <w:sz w:val="48"/>
      <w:szCs w:val="48"/>
    </w:rPr>
  </w:style>
  <w:style w:type="table" w:customStyle="1" w:styleId="6">
    <w:name w:val="6"/>
    <w:basedOn w:val="TableNormal2"/>
    <w:rsid w:val="004F4931"/>
    <w:rPr>
      <w:color w:val="000000"/>
    </w:rPr>
    <w:tblPr>
      <w:tblStyleRowBandSize w:val="1"/>
      <w:tblStyleColBandSize w:val="1"/>
      <w:tblInd w:w="0" w:type="dxa"/>
      <w:tblCellMar>
        <w:top w:w="0" w:type="dxa"/>
        <w:left w:w="108" w:type="dxa"/>
        <w:bottom w:w="0" w:type="dxa"/>
        <w:right w:w="108" w:type="dxa"/>
      </w:tblCellMar>
    </w:tblPr>
    <w:tcPr>
      <w:shd w:val="clear" w:color="auto" w:fill="E2EFD9"/>
    </w:tcPr>
  </w:style>
  <w:style w:type="table" w:customStyle="1" w:styleId="5">
    <w:name w:val="5"/>
    <w:basedOn w:val="TableNormal2"/>
    <w:rsid w:val="004F4931"/>
    <w:rPr>
      <w:color w:val="000000"/>
    </w:rPr>
    <w:tblPr>
      <w:tblStyleRowBandSize w:val="1"/>
      <w:tblStyleColBandSize w:val="1"/>
      <w:tblInd w:w="0" w:type="dxa"/>
      <w:tblCellMar>
        <w:top w:w="0" w:type="dxa"/>
        <w:left w:w="108" w:type="dxa"/>
        <w:bottom w:w="0" w:type="dxa"/>
        <w:right w:w="108" w:type="dxa"/>
      </w:tblCellMar>
    </w:tblPr>
    <w:tcPr>
      <w:shd w:val="clear" w:color="auto" w:fill="E2EFD9"/>
    </w:tcPr>
  </w:style>
  <w:style w:type="table" w:customStyle="1" w:styleId="4">
    <w:name w:val="4"/>
    <w:basedOn w:val="TableNormal2"/>
    <w:rsid w:val="004F4931"/>
    <w:tblPr>
      <w:tblStyleRowBandSize w:val="1"/>
      <w:tblStyleColBandSize w:val="1"/>
      <w:tblInd w:w="0" w:type="dxa"/>
      <w:tblCellMar>
        <w:top w:w="0" w:type="dxa"/>
        <w:left w:w="0" w:type="dxa"/>
        <w:bottom w:w="0" w:type="dxa"/>
        <w:right w:w="0" w:type="dxa"/>
      </w:tblCellMar>
    </w:tblPr>
  </w:style>
  <w:style w:type="table" w:customStyle="1" w:styleId="3">
    <w:name w:val="3"/>
    <w:basedOn w:val="TableNormal2"/>
    <w:rsid w:val="004F4931"/>
    <w:tblPr>
      <w:tblStyleRowBandSize w:val="1"/>
      <w:tblStyleColBandSize w:val="1"/>
      <w:tblInd w:w="0" w:type="dxa"/>
      <w:tblCellMar>
        <w:top w:w="0" w:type="dxa"/>
        <w:left w:w="0" w:type="dxa"/>
        <w:bottom w:w="0" w:type="dxa"/>
        <w:right w:w="0" w:type="dxa"/>
      </w:tblCellMar>
    </w:tblPr>
  </w:style>
  <w:style w:type="table" w:customStyle="1" w:styleId="2">
    <w:name w:val="2"/>
    <w:basedOn w:val="TableNormal2"/>
    <w:rsid w:val="004F4931"/>
    <w:tblPr>
      <w:tblStyleRowBandSize w:val="1"/>
      <w:tblStyleColBandSize w:val="1"/>
      <w:tblInd w:w="0" w:type="dxa"/>
      <w:tblCellMar>
        <w:top w:w="0" w:type="dxa"/>
        <w:left w:w="0" w:type="dxa"/>
        <w:bottom w:w="0" w:type="dxa"/>
        <w:right w:w="0" w:type="dxa"/>
      </w:tblCellMar>
    </w:tblPr>
  </w:style>
  <w:style w:type="table" w:customStyle="1" w:styleId="1">
    <w:name w:val="1"/>
    <w:basedOn w:val="TableNormal2"/>
    <w:rsid w:val="004F4931"/>
    <w:tblPr>
      <w:tblStyleRowBandSize w:val="1"/>
      <w:tblStyleColBandSize w:val="1"/>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0C2A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AC6251"/>
    <w:rPr>
      <w:color w:val="954F72" w:themeColor="followedHyperlink"/>
      <w:u w:val="single"/>
    </w:rPr>
  </w:style>
  <w:style w:type="paragraph" w:styleId="Reviso">
    <w:name w:val="Revision"/>
    <w:hidden/>
    <w:uiPriority w:val="99"/>
    <w:semiHidden/>
    <w:rsid w:val="000F4905"/>
    <w:pPr>
      <w:jc w:val="left"/>
    </w:pPr>
    <w:rPr>
      <w:rFonts w:eastAsia="Calibri"/>
    </w:rPr>
  </w:style>
  <w:style w:type="paragraph" w:styleId="NormalWeb">
    <w:name w:val="Normal (Web)"/>
    <w:basedOn w:val="Normal"/>
    <w:uiPriority w:val="99"/>
    <w:semiHidden/>
    <w:unhideWhenUsed/>
    <w:rsid w:val="00702D60"/>
    <w:rPr>
      <w:rFonts w:ascii="Times New Roman" w:hAnsi="Times New Roman" w:cs="Times New Roman"/>
      <w:sz w:val="24"/>
      <w:szCs w:val="24"/>
    </w:rPr>
  </w:style>
  <w:style w:type="paragraph" w:customStyle="1" w:styleId="Textoembloco1">
    <w:name w:val="Texto em bloco1"/>
    <w:basedOn w:val="Normal"/>
    <w:rsid w:val="00702D60"/>
    <w:pPr>
      <w:suppressAutoHyphens/>
      <w:ind w:left="-284" w:right="-432"/>
      <w:jc w:val="both"/>
    </w:pPr>
    <w:rPr>
      <w:rFonts w:ascii="Times New Roman" w:eastAsia="Times New Roman" w:hAnsi="Times New Roman" w:cs="Times New Roman"/>
      <w:b/>
      <w:szCs w:val="20"/>
      <w:lang w:eastAsia="zh-CN"/>
    </w:rPr>
  </w:style>
  <w:style w:type="table" w:customStyle="1" w:styleId="TableNormal1">
    <w:name w:val="Table Normal1"/>
    <w:uiPriority w:val="2"/>
    <w:semiHidden/>
    <w:unhideWhenUsed/>
    <w:qFormat/>
    <w:rsid w:val="00862C43"/>
    <w:pPr>
      <w:widowControl w:val="0"/>
      <w:autoSpaceDE w:val="0"/>
      <w:autoSpaceDN w:val="0"/>
      <w:jc w:val="left"/>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GradeColorida-nfase41">
    <w:name w:val="Grade Colorida - Ênfase 41"/>
    <w:basedOn w:val="Tabelanormal"/>
    <w:next w:val="GradeColorida-nfase4"/>
    <w:uiPriority w:val="73"/>
    <w:rsid w:val="00862C43"/>
    <w:pPr>
      <w:widowControl w:val="0"/>
      <w:autoSpaceDE w:val="0"/>
      <w:autoSpaceDN w:val="0"/>
      <w:jc w:val="left"/>
    </w:pPr>
    <w:rPr>
      <w:rFonts w:ascii="Calibri" w:eastAsia="Calibri" w:hAnsi="Calibri" w:cs="Times New Roman"/>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adeColorida-nfase4">
    <w:name w:val="Colorful Grid Accent 4"/>
    <w:basedOn w:val="Tabelanormal"/>
    <w:uiPriority w:val="73"/>
    <w:rsid w:val="00862C4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UnresolvedMention">
    <w:name w:val="Unresolved Mention"/>
    <w:basedOn w:val="Fontepargpadro"/>
    <w:uiPriority w:val="99"/>
    <w:semiHidden/>
    <w:unhideWhenUsed/>
    <w:rsid w:val="00A17C45"/>
    <w:rPr>
      <w:color w:val="605E5C"/>
      <w:shd w:val="clear" w:color="auto" w:fill="E1DFDD"/>
    </w:rPr>
  </w:style>
  <w:style w:type="character" w:customStyle="1" w:styleId="Ttulo7Char">
    <w:name w:val="Título 7 Char"/>
    <w:basedOn w:val="Fontepargpadro"/>
    <w:link w:val="Ttulo7"/>
    <w:uiPriority w:val="9"/>
    <w:semiHidden/>
    <w:rsid w:val="00A17C45"/>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A17C4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17C4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141700130">
      <w:bodyDiv w:val="1"/>
      <w:marLeft w:val="0"/>
      <w:marRight w:val="0"/>
      <w:marTop w:val="0"/>
      <w:marBottom w:val="0"/>
      <w:divBdr>
        <w:top w:val="none" w:sz="0" w:space="0" w:color="auto"/>
        <w:left w:val="none" w:sz="0" w:space="0" w:color="auto"/>
        <w:bottom w:val="none" w:sz="0" w:space="0" w:color="auto"/>
        <w:right w:val="none" w:sz="0" w:space="0" w:color="auto"/>
      </w:divBdr>
      <w:divsChild>
        <w:div w:id="226577008">
          <w:marLeft w:val="0"/>
          <w:marRight w:val="0"/>
          <w:marTop w:val="0"/>
          <w:marBottom w:val="0"/>
          <w:divBdr>
            <w:top w:val="none" w:sz="0" w:space="0" w:color="auto"/>
            <w:left w:val="none" w:sz="0" w:space="0" w:color="auto"/>
            <w:bottom w:val="none" w:sz="0" w:space="0" w:color="auto"/>
            <w:right w:val="none" w:sz="0" w:space="0" w:color="auto"/>
          </w:divBdr>
        </w:div>
        <w:div w:id="254098550">
          <w:marLeft w:val="0"/>
          <w:marRight w:val="0"/>
          <w:marTop w:val="0"/>
          <w:marBottom w:val="0"/>
          <w:divBdr>
            <w:top w:val="none" w:sz="0" w:space="0" w:color="auto"/>
            <w:left w:val="none" w:sz="0" w:space="0" w:color="auto"/>
            <w:bottom w:val="none" w:sz="0" w:space="0" w:color="auto"/>
            <w:right w:val="none" w:sz="0" w:space="0" w:color="auto"/>
          </w:divBdr>
        </w:div>
        <w:div w:id="262956212">
          <w:marLeft w:val="0"/>
          <w:marRight w:val="0"/>
          <w:marTop w:val="0"/>
          <w:marBottom w:val="0"/>
          <w:divBdr>
            <w:top w:val="none" w:sz="0" w:space="0" w:color="auto"/>
            <w:left w:val="none" w:sz="0" w:space="0" w:color="auto"/>
            <w:bottom w:val="none" w:sz="0" w:space="0" w:color="auto"/>
            <w:right w:val="none" w:sz="0" w:space="0" w:color="auto"/>
          </w:divBdr>
        </w:div>
        <w:div w:id="296836469">
          <w:marLeft w:val="0"/>
          <w:marRight w:val="0"/>
          <w:marTop w:val="0"/>
          <w:marBottom w:val="0"/>
          <w:divBdr>
            <w:top w:val="none" w:sz="0" w:space="0" w:color="auto"/>
            <w:left w:val="none" w:sz="0" w:space="0" w:color="auto"/>
            <w:bottom w:val="none" w:sz="0" w:space="0" w:color="auto"/>
            <w:right w:val="none" w:sz="0" w:space="0" w:color="auto"/>
          </w:divBdr>
        </w:div>
        <w:div w:id="352536066">
          <w:marLeft w:val="0"/>
          <w:marRight w:val="0"/>
          <w:marTop w:val="0"/>
          <w:marBottom w:val="0"/>
          <w:divBdr>
            <w:top w:val="none" w:sz="0" w:space="0" w:color="auto"/>
            <w:left w:val="none" w:sz="0" w:space="0" w:color="auto"/>
            <w:bottom w:val="none" w:sz="0" w:space="0" w:color="auto"/>
            <w:right w:val="none" w:sz="0" w:space="0" w:color="auto"/>
          </w:divBdr>
        </w:div>
        <w:div w:id="423301936">
          <w:marLeft w:val="0"/>
          <w:marRight w:val="0"/>
          <w:marTop w:val="0"/>
          <w:marBottom w:val="0"/>
          <w:divBdr>
            <w:top w:val="none" w:sz="0" w:space="0" w:color="auto"/>
            <w:left w:val="none" w:sz="0" w:space="0" w:color="auto"/>
            <w:bottom w:val="none" w:sz="0" w:space="0" w:color="auto"/>
            <w:right w:val="none" w:sz="0" w:space="0" w:color="auto"/>
          </w:divBdr>
        </w:div>
        <w:div w:id="548418474">
          <w:marLeft w:val="0"/>
          <w:marRight w:val="0"/>
          <w:marTop w:val="0"/>
          <w:marBottom w:val="0"/>
          <w:divBdr>
            <w:top w:val="none" w:sz="0" w:space="0" w:color="auto"/>
            <w:left w:val="none" w:sz="0" w:space="0" w:color="auto"/>
            <w:bottom w:val="none" w:sz="0" w:space="0" w:color="auto"/>
            <w:right w:val="none" w:sz="0" w:space="0" w:color="auto"/>
          </w:divBdr>
        </w:div>
        <w:div w:id="629824776">
          <w:marLeft w:val="0"/>
          <w:marRight w:val="0"/>
          <w:marTop w:val="0"/>
          <w:marBottom w:val="0"/>
          <w:divBdr>
            <w:top w:val="none" w:sz="0" w:space="0" w:color="auto"/>
            <w:left w:val="none" w:sz="0" w:space="0" w:color="auto"/>
            <w:bottom w:val="none" w:sz="0" w:space="0" w:color="auto"/>
            <w:right w:val="none" w:sz="0" w:space="0" w:color="auto"/>
          </w:divBdr>
        </w:div>
        <w:div w:id="665785339">
          <w:marLeft w:val="0"/>
          <w:marRight w:val="0"/>
          <w:marTop w:val="0"/>
          <w:marBottom w:val="0"/>
          <w:divBdr>
            <w:top w:val="none" w:sz="0" w:space="0" w:color="auto"/>
            <w:left w:val="none" w:sz="0" w:space="0" w:color="auto"/>
            <w:bottom w:val="none" w:sz="0" w:space="0" w:color="auto"/>
            <w:right w:val="none" w:sz="0" w:space="0" w:color="auto"/>
          </w:divBdr>
        </w:div>
        <w:div w:id="696390877">
          <w:marLeft w:val="0"/>
          <w:marRight w:val="0"/>
          <w:marTop w:val="0"/>
          <w:marBottom w:val="0"/>
          <w:divBdr>
            <w:top w:val="none" w:sz="0" w:space="0" w:color="auto"/>
            <w:left w:val="none" w:sz="0" w:space="0" w:color="auto"/>
            <w:bottom w:val="none" w:sz="0" w:space="0" w:color="auto"/>
            <w:right w:val="none" w:sz="0" w:space="0" w:color="auto"/>
          </w:divBdr>
        </w:div>
        <w:div w:id="732121680">
          <w:marLeft w:val="0"/>
          <w:marRight w:val="0"/>
          <w:marTop w:val="0"/>
          <w:marBottom w:val="0"/>
          <w:divBdr>
            <w:top w:val="none" w:sz="0" w:space="0" w:color="auto"/>
            <w:left w:val="none" w:sz="0" w:space="0" w:color="auto"/>
            <w:bottom w:val="none" w:sz="0" w:space="0" w:color="auto"/>
            <w:right w:val="none" w:sz="0" w:space="0" w:color="auto"/>
          </w:divBdr>
        </w:div>
        <w:div w:id="779035024">
          <w:marLeft w:val="0"/>
          <w:marRight w:val="0"/>
          <w:marTop w:val="0"/>
          <w:marBottom w:val="0"/>
          <w:divBdr>
            <w:top w:val="none" w:sz="0" w:space="0" w:color="auto"/>
            <w:left w:val="none" w:sz="0" w:space="0" w:color="auto"/>
            <w:bottom w:val="none" w:sz="0" w:space="0" w:color="auto"/>
            <w:right w:val="none" w:sz="0" w:space="0" w:color="auto"/>
          </w:divBdr>
        </w:div>
        <w:div w:id="807667826">
          <w:marLeft w:val="0"/>
          <w:marRight w:val="0"/>
          <w:marTop w:val="0"/>
          <w:marBottom w:val="0"/>
          <w:divBdr>
            <w:top w:val="none" w:sz="0" w:space="0" w:color="auto"/>
            <w:left w:val="none" w:sz="0" w:space="0" w:color="auto"/>
            <w:bottom w:val="none" w:sz="0" w:space="0" w:color="auto"/>
            <w:right w:val="none" w:sz="0" w:space="0" w:color="auto"/>
          </w:divBdr>
        </w:div>
        <w:div w:id="873536783">
          <w:marLeft w:val="0"/>
          <w:marRight w:val="0"/>
          <w:marTop w:val="0"/>
          <w:marBottom w:val="0"/>
          <w:divBdr>
            <w:top w:val="none" w:sz="0" w:space="0" w:color="auto"/>
            <w:left w:val="none" w:sz="0" w:space="0" w:color="auto"/>
            <w:bottom w:val="none" w:sz="0" w:space="0" w:color="auto"/>
            <w:right w:val="none" w:sz="0" w:space="0" w:color="auto"/>
          </w:divBdr>
        </w:div>
        <w:div w:id="891356130">
          <w:marLeft w:val="0"/>
          <w:marRight w:val="0"/>
          <w:marTop w:val="0"/>
          <w:marBottom w:val="0"/>
          <w:divBdr>
            <w:top w:val="none" w:sz="0" w:space="0" w:color="auto"/>
            <w:left w:val="none" w:sz="0" w:space="0" w:color="auto"/>
            <w:bottom w:val="none" w:sz="0" w:space="0" w:color="auto"/>
            <w:right w:val="none" w:sz="0" w:space="0" w:color="auto"/>
          </w:divBdr>
        </w:div>
        <w:div w:id="928585072">
          <w:marLeft w:val="0"/>
          <w:marRight w:val="0"/>
          <w:marTop w:val="0"/>
          <w:marBottom w:val="0"/>
          <w:divBdr>
            <w:top w:val="none" w:sz="0" w:space="0" w:color="auto"/>
            <w:left w:val="none" w:sz="0" w:space="0" w:color="auto"/>
            <w:bottom w:val="none" w:sz="0" w:space="0" w:color="auto"/>
            <w:right w:val="none" w:sz="0" w:space="0" w:color="auto"/>
          </w:divBdr>
        </w:div>
        <w:div w:id="1068308882">
          <w:marLeft w:val="0"/>
          <w:marRight w:val="0"/>
          <w:marTop w:val="0"/>
          <w:marBottom w:val="0"/>
          <w:divBdr>
            <w:top w:val="none" w:sz="0" w:space="0" w:color="auto"/>
            <w:left w:val="none" w:sz="0" w:space="0" w:color="auto"/>
            <w:bottom w:val="none" w:sz="0" w:space="0" w:color="auto"/>
            <w:right w:val="none" w:sz="0" w:space="0" w:color="auto"/>
          </w:divBdr>
        </w:div>
        <w:div w:id="1264803751">
          <w:marLeft w:val="0"/>
          <w:marRight w:val="0"/>
          <w:marTop w:val="0"/>
          <w:marBottom w:val="0"/>
          <w:divBdr>
            <w:top w:val="none" w:sz="0" w:space="0" w:color="auto"/>
            <w:left w:val="none" w:sz="0" w:space="0" w:color="auto"/>
            <w:bottom w:val="none" w:sz="0" w:space="0" w:color="auto"/>
            <w:right w:val="none" w:sz="0" w:space="0" w:color="auto"/>
          </w:divBdr>
        </w:div>
        <w:div w:id="1602955788">
          <w:marLeft w:val="0"/>
          <w:marRight w:val="0"/>
          <w:marTop w:val="0"/>
          <w:marBottom w:val="0"/>
          <w:divBdr>
            <w:top w:val="none" w:sz="0" w:space="0" w:color="auto"/>
            <w:left w:val="none" w:sz="0" w:space="0" w:color="auto"/>
            <w:bottom w:val="none" w:sz="0" w:space="0" w:color="auto"/>
            <w:right w:val="none" w:sz="0" w:space="0" w:color="auto"/>
          </w:divBdr>
        </w:div>
        <w:div w:id="1623338212">
          <w:marLeft w:val="0"/>
          <w:marRight w:val="0"/>
          <w:marTop w:val="0"/>
          <w:marBottom w:val="0"/>
          <w:divBdr>
            <w:top w:val="none" w:sz="0" w:space="0" w:color="auto"/>
            <w:left w:val="none" w:sz="0" w:space="0" w:color="auto"/>
            <w:bottom w:val="none" w:sz="0" w:space="0" w:color="auto"/>
            <w:right w:val="none" w:sz="0" w:space="0" w:color="auto"/>
          </w:divBdr>
        </w:div>
        <w:div w:id="1663508086">
          <w:marLeft w:val="0"/>
          <w:marRight w:val="0"/>
          <w:marTop w:val="0"/>
          <w:marBottom w:val="0"/>
          <w:divBdr>
            <w:top w:val="none" w:sz="0" w:space="0" w:color="auto"/>
            <w:left w:val="none" w:sz="0" w:space="0" w:color="auto"/>
            <w:bottom w:val="none" w:sz="0" w:space="0" w:color="auto"/>
            <w:right w:val="none" w:sz="0" w:space="0" w:color="auto"/>
          </w:divBdr>
        </w:div>
        <w:div w:id="1786197374">
          <w:marLeft w:val="0"/>
          <w:marRight w:val="0"/>
          <w:marTop w:val="0"/>
          <w:marBottom w:val="0"/>
          <w:divBdr>
            <w:top w:val="none" w:sz="0" w:space="0" w:color="auto"/>
            <w:left w:val="none" w:sz="0" w:space="0" w:color="auto"/>
            <w:bottom w:val="none" w:sz="0" w:space="0" w:color="auto"/>
            <w:right w:val="none" w:sz="0" w:space="0" w:color="auto"/>
          </w:divBdr>
        </w:div>
        <w:div w:id="1939634309">
          <w:marLeft w:val="0"/>
          <w:marRight w:val="0"/>
          <w:marTop w:val="0"/>
          <w:marBottom w:val="0"/>
          <w:divBdr>
            <w:top w:val="none" w:sz="0" w:space="0" w:color="auto"/>
            <w:left w:val="none" w:sz="0" w:space="0" w:color="auto"/>
            <w:bottom w:val="none" w:sz="0" w:space="0" w:color="auto"/>
            <w:right w:val="none" w:sz="0" w:space="0" w:color="auto"/>
          </w:divBdr>
        </w:div>
        <w:div w:id="2017227422">
          <w:marLeft w:val="0"/>
          <w:marRight w:val="0"/>
          <w:marTop w:val="0"/>
          <w:marBottom w:val="0"/>
          <w:divBdr>
            <w:top w:val="none" w:sz="0" w:space="0" w:color="auto"/>
            <w:left w:val="none" w:sz="0" w:space="0" w:color="auto"/>
            <w:bottom w:val="none" w:sz="0" w:space="0" w:color="auto"/>
            <w:right w:val="none" w:sz="0" w:space="0" w:color="auto"/>
          </w:divBdr>
        </w:div>
        <w:div w:id="2062091732">
          <w:marLeft w:val="0"/>
          <w:marRight w:val="0"/>
          <w:marTop w:val="0"/>
          <w:marBottom w:val="0"/>
          <w:divBdr>
            <w:top w:val="none" w:sz="0" w:space="0" w:color="auto"/>
            <w:left w:val="none" w:sz="0" w:space="0" w:color="auto"/>
            <w:bottom w:val="none" w:sz="0" w:space="0" w:color="auto"/>
            <w:right w:val="none" w:sz="0" w:space="0" w:color="auto"/>
          </w:divBdr>
        </w:div>
      </w:divsChild>
    </w:div>
    <w:div w:id="151334459">
      <w:bodyDiv w:val="1"/>
      <w:marLeft w:val="0"/>
      <w:marRight w:val="0"/>
      <w:marTop w:val="0"/>
      <w:marBottom w:val="0"/>
      <w:divBdr>
        <w:top w:val="none" w:sz="0" w:space="0" w:color="auto"/>
        <w:left w:val="none" w:sz="0" w:space="0" w:color="auto"/>
        <w:bottom w:val="none" w:sz="0" w:space="0" w:color="auto"/>
        <w:right w:val="none" w:sz="0" w:space="0" w:color="auto"/>
      </w:divBdr>
      <w:divsChild>
        <w:div w:id="149249273">
          <w:marLeft w:val="0"/>
          <w:marRight w:val="0"/>
          <w:marTop w:val="0"/>
          <w:marBottom w:val="0"/>
          <w:divBdr>
            <w:top w:val="none" w:sz="0" w:space="0" w:color="auto"/>
            <w:left w:val="none" w:sz="0" w:space="0" w:color="auto"/>
            <w:bottom w:val="none" w:sz="0" w:space="0" w:color="auto"/>
            <w:right w:val="none" w:sz="0" w:space="0" w:color="auto"/>
          </w:divBdr>
        </w:div>
        <w:div w:id="259148482">
          <w:marLeft w:val="0"/>
          <w:marRight w:val="0"/>
          <w:marTop w:val="0"/>
          <w:marBottom w:val="0"/>
          <w:divBdr>
            <w:top w:val="none" w:sz="0" w:space="0" w:color="auto"/>
            <w:left w:val="none" w:sz="0" w:space="0" w:color="auto"/>
            <w:bottom w:val="none" w:sz="0" w:space="0" w:color="auto"/>
            <w:right w:val="none" w:sz="0" w:space="0" w:color="auto"/>
          </w:divBdr>
        </w:div>
        <w:div w:id="294680540">
          <w:marLeft w:val="0"/>
          <w:marRight w:val="0"/>
          <w:marTop w:val="0"/>
          <w:marBottom w:val="0"/>
          <w:divBdr>
            <w:top w:val="none" w:sz="0" w:space="0" w:color="auto"/>
            <w:left w:val="none" w:sz="0" w:space="0" w:color="auto"/>
            <w:bottom w:val="none" w:sz="0" w:space="0" w:color="auto"/>
            <w:right w:val="none" w:sz="0" w:space="0" w:color="auto"/>
          </w:divBdr>
        </w:div>
        <w:div w:id="389496874">
          <w:marLeft w:val="0"/>
          <w:marRight w:val="0"/>
          <w:marTop w:val="0"/>
          <w:marBottom w:val="0"/>
          <w:divBdr>
            <w:top w:val="none" w:sz="0" w:space="0" w:color="auto"/>
            <w:left w:val="none" w:sz="0" w:space="0" w:color="auto"/>
            <w:bottom w:val="none" w:sz="0" w:space="0" w:color="auto"/>
            <w:right w:val="none" w:sz="0" w:space="0" w:color="auto"/>
          </w:divBdr>
        </w:div>
        <w:div w:id="398288003">
          <w:marLeft w:val="0"/>
          <w:marRight w:val="0"/>
          <w:marTop w:val="0"/>
          <w:marBottom w:val="0"/>
          <w:divBdr>
            <w:top w:val="none" w:sz="0" w:space="0" w:color="auto"/>
            <w:left w:val="none" w:sz="0" w:space="0" w:color="auto"/>
            <w:bottom w:val="none" w:sz="0" w:space="0" w:color="auto"/>
            <w:right w:val="none" w:sz="0" w:space="0" w:color="auto"/>
          </w:divBdr>
        </w:div>
        <w:div w:id="457918438">
          <w:marLeft w:val="0"/>
          <w:marRight w:val="0"/>
          <w:marTop w:val="0"/>
          <w:marBottom w:val="0"/>
          <w:divBdr>
            <w:top w:val="none" w:sz="0" w:space="0" w:color="auto"/>
            <w:left w:val="none" w:sz="0" w:space="0" w:color="auto"/>
            <w:bottom w:val="none" w:sz="0" w:space="0" w:color="auto"/>
            <w:right w:val="none" w:sz="0" w:space="0" w:color="auto"/>
          </w:divBdr>
        </w:div>
        <w:div w:id="545992248">
          <w:marLeft w:val="0"/>
          <w:marRight w:val="0"/>
          <w:marTop w:val="0"/>
          <w:marBottom w:val="0"/>
          <w:divBdr>
            <w:top w:val="none" w:sz="0" w:space="0" w:color="auto"/>
            <w:left w:val="none" w:sz="0" w:space="0" w:color="auto"/>
            <w:bottom w:val="none" w:sz="0" w:space="0" w:color="auto"/>
            <w:right w:val="none" w:sz="0" w:space="0" w:color="auto"/>
          </w:divBdr>
        </w:div>
        <w:div w:id="598374576">
          <w:marLeft w:val="0"/>
          <w:marRight w:val="0"/>
          <w:marTop w:val="0"/>
          <w:marBottom w:val="0"/>
          <w:divBdr>
            <w:top w:val="none" w:sz="0" w:space="0" w:color="auto"/>
            <w:left w:val="none" w:sz="0" w:space="0" w:color="auto"/>
            <w:bottom w:val="none" w:sz="0" w:space="0" w:color="auto"/>
            <w:right w:val="none" w:sz="0" w:space="0" w:color="auto"/>
          </w:divBdr>
        </w:div>
        <w:div w:id="627007009">
          <w:marLeft w:val="0"/>
          <w:marRight w:val="0"/>
          <w:marTop w:val="0"/>
          <w:marBottom w:val="0"/>
          <w:divBdr>
            <w:top w:val="none" w:sz="0" w:space="0" w:color="auto"/>
            <w:left w:val="none" w:sz="0" w:space="0" w:color="auto"/>
            <w:bottom w:val="none" w:sz="0" w:space="0" w:color="auto"/>
            <w:right w:val="none" w:sz="0" w:space="0" w:color="auto"/>
          </w:divBdr>
        </w:div>
        <w:div w:id="695809613">
          <w:marLeft w:val="0"/>
          <w:marRight w:val="0"/>
          <w:marTop w:val="0"/>
          <w:marBottom w:val="0"/>
          <w:divBdr>
            <w:top w:val="none" w:sz="0" w:space="0" w:color="auto"/>
            <w:left w:val="none" w:sz="0" w:space="0" w:color="auto"/>
            <w:bottom w:val="none" w:sz="0" w:space="0" w:color="auto"/>
            <w:right w:val="none" w:sz="0" w:space="0" w:color="auto"/>
          </w:divBdr>
        </w:div>
        <w:div w:id="956329165">
          <w:marLeft w:val="0"/>
          <w:marRight w:val="0"/>
          <w:marTop w:val="0"/>
          <w:marBottom w:val="0"/>
          <w:divBdr>
            <w:top w:val="none" w:sz="0" w:space="0" w:color="auto"/>
            <w:left w:val="none" w:sz="0" w:space="0" w:color="auto"/>
            <w:bottom w:val="none" w:sz="0" w:space="0" w:color="auto"/>
            <w:right w:val="none" w:sz="0" w:space="0" w:color="auto"/>
          </w:divBdr>
        </w:div>
        <w:div w:id="1070662593">
          <w:marLeft w:val="0"/>
          <w:marRight w:val="0"/>
          <w:marTop w:val="0"/>
          <w:marBottom w:val="0"/>
          <w:divBdr>
            <w:top w:val="none" w:sz="0" w:space="0" w:color="auto"/>
            <w:left w:val="none" w:sz="0" w:space="0" w:color="auto"/>
            <w:bottom w:val="none" w:sz="0" w:space="0" w:color="auto"/>
            <w:right w:val="none" w:sz="0" w:space="0" w:color="auto"/>
          </w:divBdr>
        </w:div>
        <w:div w:id="1092360213">
          <w:marLeft w:val="0"/>
          <w:marRight w:val="0"/>
          <w:marTop w:val="0"/>
          <w:marBottom w:val="0"/>
          <w:divBdr>
            <w:top w:val="none" w:sz="0" w:space="0" w:color="auto"/>
            <w:left w:val="none" w:sz="0" w:space="0" w:color="auto"/>
            <w:bottom w:val="none" w:sz="0" w:space="0" w:color="auto"/>
            <w:right w:val="none" w:sz="0" w:space="0" w:color="auto"/>
          </w:divBdr>
        </w:div>
        <w:div w:id="1248463422">
          <w:marLeft w:val="0"/>
          <w:marRight w:val="0"/>
          <w:marTop w:val="0"/>
          <w:marBottom w:val="0"/>
          <w:divBdr>
            <w:top w:val="none" w:sz="0" w:space="0" w:color="auto"/>
            <w:left w:val="none" w:sz="0" w:space="0" w:color="auto"/>
            <w:bottom w:val="none" w:sz="0" w:space="0" w:color="auto"/>
            <w:right w:val="none" w:sz="0" w:space="0" w:color="auto"/>
          </w:divBdr>
        </w:div>
        <w:div w:id="1297299489">
          <w:marLeft w:val="0"/>
          <w:marRight w:val="0"/>
          <w:marTop w:val="0"/>
          <w:marBottom w:val="0"/>
          <w:divBdr>
            <w:top w:val="none" w:sz="0" w:space="0" w:color="auto"/>
            <w:left w:val="none" w:sz="0" w:space="0" w:color="auto"/>
            <w:bottom w:val="none" w:sz="0" w:space="0" w:color="auto"/>
            <w:right w:val="none" w:sz="0" w:space="0" w:color="auto"/>
          </w:divBdr>
        </w:div>
        <w:div w:id="1301494796">
          <w:marLeft w:val="0"/>
          <w:marRight w:val="0"/>
          <w:marTop w:val="0"/>
          <w:marBottom w:val="0"/>
          <w:divBdr>
            <w:top w:val="none" w:sz="0" w:space="0" w:color="auto"/>
            <w:left w:val="none" w:sz="0" w:space="0" w:color="auto"/>
            <w:bottom w:val="none" w:sz="0" w:space="0" w:color="auto"/>
            <w:right w:val="none" w:sz="0" w:space="0" w:color="auto"/>
          </w:divBdr>
        </w:div>
        <w:div w:id="1639148094">
          <w:marLeft w:val="0"/>
          <w:marRight w:val="0"/>
          <w:marTop w:val="0"/>
          <w:marBottom w:val="0"/>
          <w:divBdr>
            <w:top w:val="none" w:sz="0" w:space="0" w:color="auto"/>
            <w:left w:val="none" w:sz="0" w:space="0" w:color="auto"/>
            <w:bottom w:val="none" w:sz="0" w:space="0" w:color="auto"/>
            <w:right w:val="none" w:sz="0" w:space="0" w:color="auto"/>
          </w:divBdr>
        </w:div>
        <w:div w:id="1715303191">
          <w:marLeft w:val="0"/>
          <w:marRight w:val="0"/>
          <w:marTop w:val="0"/>
          <w:marBottom w:val="0"/>
          <w:divBdr>
            <w:top w:val="none" w:sz="0" w:space="0" w:color="auto"/>
            <w:left w:val="none" w:sz="0" w:space="0" w:color="auto"/>
            <w:bottom w:val="none" w:sz="0" w:space="0" w:color="auto"/>
            <w:right w:val="none" w:sz="0" w:space="0" w:color="auto"/>
          </w:divBdr>
        </w:div>
        <w:div w:id="1818574636">
          <w:marLeft w:val="0"/>
          <w:marRight w:val="0"/>
          <w:marTop w:val="0"/>
          <w:marBottom w:val="0"/>
          <w:divBdr>
            <w:top w:val="none" w:sz="0" w:space="0" w:color="auto"/>
            <w:left w:val="none" w:sz="0" w:space="0" w:color="auto"/>
            <w:bottom w:val="none" w:sz="0" w:space="0" w:color="auto"/>
            <w:right w:val="none" w:sz="0" w:space="0" w:color="auto"/>
          </w:divBdr>
        </w:div>
        <w:div w:id="1825120408">
          <w:marLeft w:val="0"/>
          <w:marRight w:val="0"/>
          <w:marTop w:val="0"/>
          <w:marBottom w:val="0"/>
          <w:divBdr>
            <w:top w:val="none" w:sz="0" w:space="0" w:color="auto"/>
            <w:left w:val="none" w:sz="0" w:space="0" w:color="auto"/>
            <w:bottom w:val="none" w:sz="0" w:space="0" w:color="auto"/>
            <w:right w:val="none" w:sz="0" w:space="0" w:color="auto"/>
          </w:divBdr>
        </w:div>
        <w:div w:id="1843663837">
          <w:marLeft w:val="0"/>
          <w:marRight w:val="0"/>
          <w:marTop w:val="0"/>
          <w:marBottom w:val="0"/>
          <w:divBdr>
            <w:top w:val="none" w:sz="0" w:space="0" w:color="auto"/>
            <w:left w:val="none" w:sz="0" w:space="0" w:color="auto"/>
            <w:bottom w:val="none" w:sz="0" w:space="0" w:color="auto"/>
            <w:right w:val="none" w:sz="0" w:space="0" w:color="auto"/>
          </w:divBdr>
        </w:div>
        <w:div w:id="1871214434">
          <w:marLeft w:val="0"/>
          <w:marRight w:val="0"/>
          <w:marTop w:val="0"/>
          <w:marBottom w:val="0"/>
          <w:divBdr>
            <w:top w:val="none" w:sz="0" w:space="0" w:color="auto"/>
            <w:left w:val="none" w:sz="0" w:space="0" w:color="auto"/>
            <w:bottom w:val="none" w:sz="0" w:space="0" w:color="auto"/>
            <w:right w:val="none" w:sz="0" w:space="0" w:color="auto"/>
          </w:divBdr>
        </w:div>
        <w:div w:id="2013026583">
          <w:marLeft w:val="0"/>
          <w:marRight w:val="0"/>
          <w:marTop w:val="0"/>
          <w:marBottom w:val="0"/>
          <w:divBdr>
            <w:top w:val="none" w:sz="0" w:space="0" w:color="auto"/>
            <w:left w:val="none" w:sz="0" w:space="0" w:color="auto"/>
            <w:bottom w:val="none" w:sz="0" w:space="0" w:color="auto"/>
            <w:right w:val="none" w:sz="0" w:space="0" w:color="auto"/>
          </w:divBdr>
        </w:div>
        <w:div w:id="2050108865">
          <w:marLeft w:val="0"/>
          <w:marRight w:val="0"/>
          <w:marTop w:val="0"/>
          <w:marBottom w:val="0"/>
          <w:divBdr>
            <w:top w:val="none" w:sz="0" w:space="0" w:color="auto"/>
            <w:left w:val="none" w:sz="0" w:space="0" w:color="auto"/>
            <w:bottom w:val="none" w:sz="0" w:space="0" w:color="auto"/>
            <w:right w:val="none" w:sz="0" w:space="0" w:color="auto"/>
          </w:divBdr>
        </w:div>
        <w:div w:id="2104689562">
          <w:marLeft w:val="0"/>
          <w:marRight w:val="0"/>
          <w:marTop w:val="0"/>
          <w:marBottom w:val="0"/>
          <w:divBdr>
            <w:top w:val="none" w:sz="0" w:space="0" w:color="auto"/>
            <w:left w:val="none" w:sz="0" w:space="0" w:color="auto"/>
            <w:bottom w:val="none" w:sz="0" w:space="0" w:color="auto"/>
            <w:right w:val="none" w:sz="0" w:space="0" w:color="auto"/>
          </w:divBdr>
        </w:div>
      </w:divsChild>
    </w:div>
    <w:div w:id="220018612">
      <w:bodyDiv w:val="1"/>
      <w:marLeft w:val="0"/>
      <w:marRight w:val="0"/>
      <w:marTop w:val="0"/>
      <w:marBottom w:val="0"/>
      <w:divBdr>
        <w:top w:val="none" w:sz="0" w:space="0" w:color="auto"/>
        <w:left w:val="none" w:sz="0" w:space="0" w:color="auto"/>
        <w:bottom w:val="none" w:sz="0" w:space="0" w:color="auto"/>
        <w:right w:val="none" w:sz="0" w:space="0" w:color="auto"/>
      </w:divBdr>
    </w:div>
    <w:div w:id="263617334">
      <w:bodyDiv w:val="1"/>
      <w:marLeft w:val="0"/>
      <w:marRight w:val="0"/>
      <w:marTop w:val="0"/>
      <w:marBottom w:val="0"/>
      <w:divBdr>
        <w:top w:val="none" w:sz="0" w:space="0" w:color="auto"/>
        <w:left w:val="none" w:sz="0" w:space="0" w:color="auto"/>
        <w:bottom w:val="none" w:sz="0" w:space="0" w:color="auto"/>
        <w:right w:val="none" w:sz="0" w:space="0" w:color="auto"/>
      </w:divBdr>
    </w:div>
    <w:div w:id="483200316">
      <w:bodyDiv w:val="1"/>
      <w:marLeft w:val="0"/>
      <w:marRight w:val="0"/>
      <w:marTop w:val="0"/>
      <w:marBottom w:val="0"/>
      <w:divBdr>
        <w:top w:val="none" w:sz="0" w:space="0" w:color="auto"/>
        <w:left w:val="none" w:sz="0" w:space="0" w:color="auto"/>
        <w:bottom w:val="none" w:sz="0" w:space="0" w:color="auto"/>
        <w:right w:val="none" w:sz="0" w:space="0" w:color="auto"/>
      </w:divBdr>
    </w:div>
    <w:div w:id="127698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numbering" Target="numbering.xml"/><Relationship Id="rId21" Type="http://schemas.openxmlformats.org/officeDocument/2006/relationships/hyperlink" Target="http://www.capivaridebaixo.sc.gov.br/" TargetMode="External"/><Relationship Id="rId7" Type="http://schemas.openxmlformats.org/officeDocument/2006/relationships/footnotes" Target="footnotes.xml"/><Relationship Id="rId12" Type="http://schemas.openxmlformats.org/officeDocument/2006/relationships/hyperlink" Target="https://www.portaltransparencia.gov.br/sancoes/cnep"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s://www.planalto.gov.br/ccivil_03/_ato2011-2014/2013/lei/l12846.htm" TargetMode="External"/><Relationship Id="rId20" Type="http://schemas.openxmlformats.org/officeDocument/2006/relationships/hyperlink" Target="mailto:licitacao@pescariabrava.sc.gov.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prasbr.com.br" TargetMode="External"/><Relationship Id="rId24" Type="http://schemas.openxmlformats.org/officeDocument/2006/relationships/hyperlink" Target="http://www.pescariabrava.sc.gov.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comprasbr.com.br" TargetMode="External"/><Relationship Id="rId28" Type="http://schemas.openxmlformats.org/officeDocument/2006/relationships/footer" Target="footer1.xml"/><Relationship Id="rId10" Type="http://schemas.openxmlformats.org/officeDocument/2006/relationships/hyperlink" Target="http://www.pescariabrava.sc.gov.br" TargetMode="External"/><Relationship Id="rId19" Type="http://schemas.openxmlformats.org/officeDocument/2006/relationships/hyperlink" Target="mailto:licitacao@pescariabrava.sc.gov.br"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omprasbr.com.br" TargetMode="External"/><Relationship Id="rId14" Type="http://schemas.openxmlformats.org/officeDocument/2006/relationships/image" Target="media/image2.wmf"/><Relationship Id="rId22" Type="http://schemas.openxmlformats.org/officeDocument/2006/relationships/hyperlink" Target="http://www.capivaridebaixo.sc.gov.br/"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Meu%20Drive\EDITAIS%20PMPB%20FMS%20FMAS\PMPB\2023\PL%20N&#186;.%2029%202023%20PMPB%20DL%20N&#186;%2005%20-%20CIGA%20OB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kS+q+NWm/CS83gJIAfrryM7prw==">AMUW2mWh9yr++OUHgulOfxUjYYX30wxasJqibv45Cwt7Zjf9Z9eW6C86HGqX/EWOWITrdf2No8YmxA3lfRhj782JkdGGgN3vDPzYR+2LWxgJGLeDsVFweFcvKj0XAGLTX3ibxRp6uI9R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1452C2-3F3D-48C9-A83A-B16F0B95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 Nº. 29 2023 PMPB DL Nº 05 - CIGA OBRAS</Template>
  <TotalTime>34</TotalTime>
  <Pages>58</Pages>
  <Words>25400</Words>
  <Characters>137160</Characters>
  <Application>Microsoft Office Word</Application>
  <DocSecurity>0</DocSecurity>
  <Lines>1143</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Prefeitura</cp:lastModifiedBy>
  <cp:revision>11</cp:revision>
  <cp:lastPrinted>2024-04-08T12:15:00Z</cp:lastPrinted>
  <dcterms:created xsi:type="dcterms:W3CDTF">2024-06-18T14:22:00Z</dcterms:created>
  <dcterms:modified xsi:type="dcterms:W3CDTF">2024-06-27T11:50:00Z</dcterms:modified>
</cp:coreProperties>
</file>